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94F" w:rsidRDefault="00C9394F" w:rsidP="00E5517A">
      <w:pPr>
        <w:pStyle w:val="3"/>
        <w:widowControl w:val="0"/>
        <w:spacing w:before="0" w:beforeAutospacing="0" w:after="0" w:afterAutospacing="0"/>
        <w:ind w:right="-113"/>
        <w:jc w:val="right"/>
        <w:rPr>
          <w:b w:val="0"/>
          <w:lang w:val="uk-UA"/>
        </w:rPr>
      </w:pPr>
      <w:r>
        <w:rPr>
          <w:b w:val="0"/>
          <w:lang w:val="uk-UA"/>
        </w:rPr>
        <w:t>Додаток 3</w:t>
      </w:r>
    </w:p>
    <w:p w:rsidR="00C9394F" w:rsidRPr="00C9394F" w:rsidRDefault="00C9394F" w:rsidP="00321814">
      <w:pPr>
        <w:pStyle w:val="3"/>
        <w:widowControl w:val="0"/>
        <w:spacing w:before="0" w:beforeAutospacing="0" w:after="0" w:afterAutospacing="0"/>
        <w:jc w:val="center"/>
        <w:rPr>
          <w:b w:val="0"/>
          <w:lang w:val="uk-UA"/>
        </w:rPr>
      </w:pPr>
    </w:p>
    <w:p w:rsidR="00C9394F" w:rsidRDefault="0034088F" w:rsidP="00C9394F">
      <w:pPr>
        <w:pStyle w:val="3"/>
        <w:widowControl w:val="0"/>
        <w:spacing w:before="0" w:beforeAutospacing="0" w:after="0" w:afterAutospacing="0"/>
        <w:jc w:val="center"/>
        <w:rPr>
          <w:lang w:val="uk-UA"/>
        </w:rPr>
      </w:pPr>
      <w:r w:rsidRPr="007A5407">
        <w:rPr>
          <w:lang w:val="uk-UA"/>
        </w:rPr>
        <w:t>БЮДЖЕТНІ ВИТРАТИ</w:t>
      </w:r>
      <w:r w:rsidR="00C9394F">
        <w:rPr>
          <w:lang w:val="uk-UA"/>
        </w:rPr>
        <w:t xml:space="preserve"> </w:t>
      </w:r>
    </w:p>
    <w:p w:rsidR="00C9394F" w:rsidRDefault="0034088F" w:rsidP="00C9394F">
      <w:pPr>
        <w:pStyle w:val="3"/>
        <w:widowControl w:val="0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321814">
        <w:rPr>
          <w:sz w:val="28"/>
          <w:szCs w:val="28"/>
          <w:lang w:val="uk-UA"/>
        </w:rPr>
        <w:t>на адміністрування регулювання для суб</w:t>
      </w:r>
      <w:r w:rsidR="00C9394F">
        <w:rPr>
          <w:sz w:val="28"/>
          <w:szCs w:val="28"/>
          <w:lang w:val="uk-UA"/>
        </w:rPr>
        <w:t>’</w:t>
      </w:r>
      <w:r w:rsidRPr="00321814">
        <w:rPr>
          <w:sz w:val="28"/>
          <w:szCs w:val="28"/>
          <w:lang w:val="uk-UA"/>
        </w:rPr>
        <w:t xml:space="preserve">єктів </w:t>
      </w:r>
    </w:p>
    <w:p w:rsidR="0034088F" w:rsidRPr="00321814" w:rsidRDefault="0034088F" w:rsidP="00C9394F">
      <w:pPr>
        <w:pStyle w:val="3"/>
        <w:widowControl w:val="0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321814">
        <w:rPr>
          <w:sz w:val="28"/>
          <w:szCs w:val="28"/>
          <w:lang w:val="uk-UA"/>
        </w:rPr>
        <w:t>великого і середнього підприємництва</w:t>
      </w:r>
    </w:p>
    <w:tbl>
      <w:tblPr>
        <w:tblW w:w="10496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10496"/>
      </w:tblGrid>
      <w:tr w:rsidR="0034088F" w:rsidRPr="00321814" w:rsidTr="00B26967">
        <w:trPr>
          <w:tblCellSpacing w:w="22" w:type="dxa"/>
          <w:jc w:val="center"/>
        </w:trPr>
        <w:tc>
          <w:tcPr>
            <w:tcW w:w="4958" w:type="pct"/>
          </w:tcPr>
          <w:p w:rsidR="0034088F" w:rsidRPr="00321814" w:rsidRDefault="00EB720F" w:rsidP="00C9394F">
            <w:pPr>
              <w:pStyle w:val="a3"/>
              <w:widowControl w:val="0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321814">
              <w:rPr>
                <w:b/>
                <w:sz w:val="28"/>
                <w:szCs w:val="28"/>
                <w:lang w:val="uk-UA"/>
              </w:rPr>
              <w:t>о</w:t>
            </w:r>
            <w:r w:rsidR="00FA5B50" w:rsidRPr="00321814">
              <w:rPr>
                <w:b/>
                <w:sz w:val="28"/>
                <w:szCs w:val="28"/>
                <w:lang w:val="uk-UA"/>
              </w:rPr>
              <w:t>рган</w:t>
            </w:r>
            <w:r w:rsidR="006C0E28" w:rsidRPr="00321814">
              <w:rPr>
                <w:b/>
                <w:sz w:val="28"/>
                <w:szCs w:val="28"/>
                <w:lang w:val="uk-UA"/>
              </w:rPr>
              <w:t>ів</w:t>
            </w:r>
            <w:r w:rsidR="00FA5B50" w:rsidRPr="00321814">
              <w:rPr>
                <w:b/>
                <w:sz w:val="28"/>
                <w:szCs w:val="28"/>
                <w:lang w:val="uk-UA"/>
              </w:rPr>
              <w:t xml:space="preserve"> </w:t>
            </w:r>
            <w:r w:rsidR="00B26967" w:rsidRPr="00321814">
              <w:rPr>
                <w:b/>
                <w:sz w:val="28"/>
                <w:szCs w:val="28"/>
                <w:lang w:val="uk-UA"/>
              </w:rPr>
              <w:t>Державн</w:t>
            </w:r>
            <w:r w:rsidR="00FA5B50" w:rsidRPr="00321814">
              <w:rPr>
                <w:b/>
                <w:sz w:val="28"/>
                <w:szCs w:val="28"/>
                <w:lang w:val="uk-UA"/>
              </w:rPr>
              <w:t>ої</w:t>
            </w:r>
            <w:r w:rsidR="00B26967" w:rsidRPr="00321814">
              <w:rPr>
                <w:b/>
                <w:sz w:val="28"/>
                <w:szCs w:val="28"/>
                <w:lang w:val="uk-UA"/>
              </w:rPr>
              <w:t xml:space="preserve"> </w:t>
            </w:r>
            <w:r w:rsidR="005E011C" w:rsidRPr="00321814">
              <w:rPr>
                <w:b/>
                <w:sz w:val="28"/>
                <w:szCs w:val="28"/>
                <w:lang w:val="uk-UA"/>
              </w:rPr>
              <w:t xml:space="preserve">податкової </w:t>
            </w:r>
            <w:r w:rsidR="00B26967" w:rsidRPr="00321814">
              <w:rPr>
                <w:b/>
                <w:sz w:val="28"/>
                <w:szCs w:val="28"/>
                <w:lang w:val="uk-UA"/>
              </w:rPr>
              <w:t>служб</w:t>
            </w:r>
            <w:r w:rsidR="00FA5B50" w:rsidRPr="00321814">
              <w:rPr>
                <w:b/>
                <w:sz w:val="28"/>
                <w:szCs w:val="28"/>
                <w:lang w:val="uk-UA"/>
              </w:rPr>
              <w:t>и</w:t>
            </w:r>
          </w:p>
        </w:tc>
      </w:tr>
    </w:tbl>
    <w:p w:rsidR="0034088F" w:rsidRDefault="0034088F" w:rsidP="00C9394F">
      <w:pPr>
        <w:widowControl w:val="0"/>
        <w:rPr>
          <w:lang w:val="uk-UA"/>
        </w:rPr>
      </w:pPr>
    </w:p>
    <w:tbl>
      <w:tblPr>
        <w:tblW w:w="9736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3328"/>
        <w:gridCol w:w="1102"/>
        <w:gridCol w:w="1342"/>
        <w:gridCol w:w="1163"/>
        <w:gridCol w:w="1244"/>
        <w:gridCol w:w="1557"/>
      </w:tblGrid>
      <w:tr w:rsidR="00081D98" w:rsidRPr="007A5407" w:rsidTr="00081D98">
        <w:trPr>
          <w:tblCellSpacing w:w="22" w:type="dxa"/>
          <w:jc w:val="center"/>
        </w:trPr>
        <w:tc>
          <w:tcPr>
            <w:tcW w:w="1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7A5407" w:rsidRDefault="00E5517A" w:rsidP="0071759F">
            <w:pPr>
              <w:pStyle w:val="a3"/>
              <w:widowControl w:val="0"/>
              <w:jc w:val="center"/>
              <w:rPr>
                <w:lang w:val="uk-UA"/>
              </w:rPr>
            </w:pPr>
            <w:r w:rsidRPr="007A5407">
              <w:rPr>
                <w:sz w:val="20"/>
                <w:szCs w:val="20"/>
                <w:lang w:val="uk-UA"/>
              </w:rPr>
              <w:t>Процедура регулювання суб</w:t>
            </w:r>
            <w:r>
              <w:rPr>
                <w:sz w:val="20"/>
                <w:szCs w:val="20"/>
                <w:lang w:val="uk-UA"/>
              </w:rPr>
              <w:t>’</w:t>
            </w:r>
            <w:r w:rsidRPr="007A5407">
              <w:rPr>
                <w:sz w:val="20"/>
                <w:szCs w:val="20"/>
                <w:lang w:val="uk-UA"/>
              </w:rPr>
              <w:t>єктів великого і середнього підприємництва (розрахунок на одного типового суб</w:t>
            </w:r>
            <w:r>
              <w:rPr>
                <w:sz w:val="20"/>
                <w:szCs w:val="20"/>
                <w:lang w:val="uk-UA"/>
              </w:rPr>
              <w:t>’</w:t>
            </w:r>
            <w:r w:rsidRPr="007A5407">
              <w:rPr>
                <w:sz w:val="20"/>
                <w:szCs w:val="20"/>
                <w:lang w:val="uk-UA"/>
              </w:rPr>
              <w:t>єкта господарювання)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7A5407" w:rsidRDefault="00E5517A" w:rsidP="0071759F">
            <w:pPr>
              <w:pStyle w:val="a3"/>
              <w:widowControl w:val="0"/>
              <w:jc w:val="center"/>
              <w:rPr>
                <w:lang w:val="uk-UA"/>
              </w:rPr>
            </w:pPr>
            <w:r w:rsidRPr="007A5407">
              <w:rPr>
                <w:sz w:val="20"/>
                <w:szCs w:val="20"/>
                <w:lang w:val="uk-UA"/>
              </w:rPr>
              <w:t>Планові витрати часу на процедуру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7A5407" w:rsidRDefault="00E5517A" w:rsidP="0071759F">
            <w:pPr>
              <w:pStyle w:val="a3"/>
              <w:widowControl w:val="0"/>
              <w:jc w:val="center"/>
              <w:rPr>
                <w:lang w:val="uk-UA"/>
              </w:rPr>
            </w:pPr>
            <w:r w:rsidRPr="007A5407">
              <w:rPr>
                <w:sz w:val="20"/>
                <w:szCs w:val="20"/>
                <w:lang w:val="uk-UA"/>
              </w:rPr>
              <w:t>Вартість часу співробітника органу державної влади відповідної категорії (заробітна плата)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7A5407" w:rsidRDefault="00E5517A" w:rsidP="0071759F">
            <w:pPr>
              <w:pStyle w:val="a3"/>
              <w:widowControl w:val="0"/>
              <w:jc w:val="center"/>
              <w:rPr>
                <w:lang w:val="uk-UA"/>
              </w:rPr>
            </w:pPr>
            <w:r w:rsidRPr="007A5407">
              <w:rPr>
                <w:sz w:val="20"/>
                <w:szCs w:val="20"/>
                <w:lang w:val="uk-UA"/>
              </w:rPr>
              <w:t>Оцінка кількості процедур за рік, що припадають на одного суб</w:t>
            </w:r>
            <w:r>
              <w:rPr>
                <w:sz w:val="20"/>
                <w:szCs w:val="20"/>
                <w:lang w:val="uk-UA"/>
              </w:rPr>
              <w:t>’</w:t>
            </w:r>
            <w:r w:rsidRPr="007A5407">
              <w:rPr>
                <w:sz w:val="20"/>
                <w:szCs w:val="20"/>
                <w:lang w:val="uk-UA"/>
              </w:rPr>
              <w:t>єкта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7A5407" w:rsidRDefault="00E5517A" w:rsidP="0071759F">
            <w:pPr>
              <w:pStyle w:val="a3"/>
              <w:widowControl w:val="0"/>
              <w:jc w:val="center"/>
              <w:rPr>
                <w:lang w:val="uk-UA"/>
              </w:rPr>
            </w:pPr>
            <w:r w:rsidRPr="007A5407">
              <w:rPr>
                <w:sz w:val="20"/>
                <w:szCs w:val="20"/>
                <w:lang w:val="uk-UA"/>
              </w:rPr>
              <w:t>Оцінка кількості суб</w:t>
            </w:r>
            <w:r>
              <w:rPr>
                <w:sz w:val="20"/>
                <w:szCs w:val="20"/>
                <w:lang w:val="uk-UA"/>
              </w:rPr>
              <w:t>’</w:t>
            </w:r>
            <w:r w:rsidRPr="007A5407">
              <w:rPr>
                <w:sz w:val="20"/>
                <w:szCs w:val="20"/>
                <w:lang w:val="uk-UA"/>
              </w:rPr>
              <w:t>єктів, що підпадають під дію процедури регулювання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Default="00E5517A" w:rsidP="0071759F">
            <w:pPr>
              <w:pStyle w:val="a3"/>
              <w:widowControl w:val="0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7A5407">
              <w:rPr>
                <w:sz w:val="20"/>
                <w:szCs w:val="20"/>
                <w:lang w:val="uk-UA"/>
              </w:rPr>
              <w:t xml:space="preserve">Витрати на адміністрування регулювання </w:t>
            </w:r>
          </w:p>
          <w:p w:rsidR="00E5517A" w:rsidRPr="007A5407" w:rsidRDefault="00E5517A" w:rsidP="0071759F">
            <w:pPr>
              <w:pStyle w:val="a3"/>
              <w:widowControl w:val="0"/>
              <w:spacing w:before="0" w:beforeAutospacing="0" w:after="0" w:afterAutospacing="0"/>
              <w:jc w:val="center"/>
              <w:rPr>
                <w:lang w:val="uk-UA"/>
              </w:rPr>
            </w:pPr>
            <w:r w:rsidRPr="007A5407">
              <w:rPr>
                <w:sz w:val="20"/>
                <w:szCs w:val="20"/>
                <w:lang w:val="uk-UA"/>
              </w:rPr>
              <w:t>(за рік), гривень</w:t>
            </w:r>
          </w:p>
        </w:tc>
      </w:tr>
      <w:tr w:rsidR="00081D98" w:rsidRPr="00C9394F" w:rsidTr="00081D98">
        <w:trPr>
          <w:tblCellSpacing w:w="22" w:type="dxa"/>
          <w:jc w:val="center"/>
        </w:trPr>
        <w:tc>
          <w:tcPr>
            <w:tcW w:w="1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both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1. Облік суб</w:t>
            </w:r>
            <w:r>
              <w:rPr>
                <w:sz w:val="20"/>
                <w:szCs w:val="20"/>
                <w:lang w:val="uk-UA"/>
              </w:rPr>
              <w:t>’</w:t>
            </w:r>
            <w:r w:rsidRPr="00C9394F">
              <w:rPr>
                <w:sz w:val="20"/>
                <w:szCs w:val="20"/>
                <w:lang w:val="uk-UA"/>
              </w:rPr>
              <w:t>єкта господарювання, що перебуває у сфері регулювання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– 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  <w:r w:rsidRPr="00C9394F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 </w:t>
            </w:r>
            <w:r>
              <w:rPr>
                <w:sz w:val="20"/>
                <w:szCs w:val="20"/>
                <w:lang w:val="uk-UA"/>
              </w:rPr>
              <w:t>–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</w:p>
        </w:tc>
      </w:tr>
      <w:tr w:rsidR="00081D98" w:rsidRPr="00C9394F" w:rsidTr="00081D98">
        <w:trPr>
          <w:tblCellSpacing w:w="22" w:type="dxa"/>
          <w:jc w:val="center"/>
        </w:trPr>
        <w:tc>
          <w:tcPr>
            <w:tcW w:w="1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both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2. Поточний контроль за суб</w:t>
            </w:r>
            <w:r>
              <w:rPr>
                <w:sz w:val="20"/>
                <w:szCs w:val="20"/>
                <w:lang w:val="uk-UA"/>
              </w:rPr>
              <w:t>’</w:t>
            </w:r>
            <w:r w:rsidRPr="00C9394F">
              <w:rPr>
                <w:sz w:val="20"/>
                <w:szCs w:val="20"/>
                <w:lang w:val="uk-UA"/>
              </w:rPr>
              <w:t>єктом господарювання, що перебуває у сфері регулювання, у тому числі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  <w:r w:rsidRPr="00C9394F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</w:p>
        </w:tc>
      </w:tr>
      <w:tr w:rsidR="00081D98" w:rsidRPr="00C9394F" w:rsidTr="00081D98">
        <w:trPr>
          <w:tblCellSpacing w:w="22" w:type="dxa"/>
          <w:jc w:val="center"/>
        </w:trPr>
        <w:tc>
          <w:tcPr>
            <w:tcW w:w="1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both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камеральні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</w:p>
        </w:tc>
      </w:tr>
      <w:tr w:rsidR="00081D98" w:rsidRPr="00C9394F" w:rsidTr="00081D98">
        <w:trPr>
          <w:tblCellSpacing w:w="22" w:type="dxa"/>
          <w:jc w:val="center"/>
        </w:trPr>
        <w:tc>
          <w:tcPr>
            <w:tcW w:w="1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both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виїзні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  <w:r w:rsidRPr="00C9394F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  <w:r w:rsidRPr="00C9394F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 </w:t>
            </w:r>
            <w:r>
              <w:rPr>
                <w:sz w:val="20"/>
                <w:szCs w:val="20"/>
                <w:lang w:val="uk-UA"/>
              </w:rPr>
              <w:t>–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 </w:t>
            </w:r>
            <w:r>
              <w:rPr>
                <w:sz w:val="20"/>
                <w:szCs w:val="20"/>
                <w:lang w:val="uk-UA"/>
              </w:rPr>
              <w:t>–</w:t>
            </w:r>
          </w:p>
        </w:tc>
      </w:tr>
      <w:tr w:rsidR="00081D98" w:rsidRPr="00C9394F" w:rsidTr="00081D98">
        <w:trPr>
          <w:tblCellSpacing w:w="22" w:type="dxa"/>
          <w:jc w:val="center"/>
        </w:trPr>
        <w:tc>
          <w:tcPr>
            <w:tcW w:w="1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both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 xml:space="preserve">3. Підготовка, затвердження та опрацювання одного окремого </w:t>
            </w:r>
            <w:proofErr w:type="spellStart"/>
            <w:r w:rsidRPr="00C9394F">
              <w:rPr>
                <w:sz w:val="20"/>
                <w:szCs w:val="20"/>
                <w:lang w:val="uk-UA"/>
              </w:rPr>
              <w:t>акта</w:t>
            </w:r>
            <w:proofErr w:type="spellEnd"/>
            <w:r w:rsidRPr="00C9394F">
              <w:rPr>
                <w:sz w:val="20"/>
                <w:szCs w:val="20"/>
                <w:lang w:val="uk-UA"/>
              </w:rPr>
              <w:t xml:space="preserve"> про порушення вимог регулювання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</w:p>
        </w:tc>
      </w:tr>
      <w:tr w:rsidR="00081D98" w:rsidRPr="00C9394F" w:rsidTr="00081D98">
        <w:trPr>
          <w:tblCellSpacing w:w="22" w:type="dxa"/>
          <w:jc w:val="center"/>
        </w:trPr>
        <w:tc>
          <w:tcPr>
            <w:tcW w:w="1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both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4. Реалізація одного окремого рішення щодо порушення вимог регулювання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0,5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74,60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1 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74</w:t>
            </w:r>
            <w:r>
              <w:rPr>
                <w:sz w:val="20"/>
                <w:szCs w:val="20"/>
                <w:lang w:val="uk-UA"/>
              </w:rPr>
              <w:t> </w:t>
            </w:r>
            <w:r w:rsidRPr="00C9394F">
              <w:rPr>
                <w:sz w:val="20"/>
                <w:szCs w:val="20"/>
                <w:lang w:val="uk-UA"/>
              </w:rPr>
              <w:t>851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2</w:t>
            </w:r>
            <w:r w:rsidRPr="00C9394F">
              <w:rPr>
                <w:color w:val="000000"/>
                <w:sz w:val="20"/>
                <w:szCs w:val="20"/>
                <w:highlight w:val="white"/>
                <w:lang w:val="uk-UA"/>
              </w:rPr>
              <w:t> </w:t>
            </w:r>
            <w:r w:rsidRPr="00C9394F">
              <w:rPr>
                <w:sz w:val="20"/>
                <w:szCs w:val="20"/>
                <w:lang w:val="uk-UA"/>
              </w:rPr>
              <w:t>791</w:t>
            </w:r>
            <w:r w:rsidRPr="00C9394F">
              <w:rPr>
                <w:color w:val="000000"/>
                <w:sz w:val="20"/>
                <w:szCs w:val="20"/>
                <w:highlight w:val="white"/>
                <w:lang w:val="uk-UA"/>
              </w:rPr>
              <w:t> </w:t>
            </w:r>
            <w:r w:rsidRPr="00C9394F">
              <w:rPr>
                <w:sz w:val="20"/>
                <w:szCs w:val="20"/>
                <w:lang w:val="uk-UA"/>
              </w:rPr>
              <w:t>942,30</w:t>
            </w:r>
          </w:p>
        </w:tc>
      </w:tr>
      <w:tr w:rsidR="00081D98" w:rsidRPr="00C9394F" w:rsidTr="00081D98">
        <w:trPr>
          <w:tblCellSpacing w:w="22" w:type="dxa"/>
          <w:jc w:val="center"/>
        </w:trPr>
        <w:tc>
          <w:tcPr>
            <w:tcW w:w="1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both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5. Оскарження одного окремого рішення суб</w:t>
            </w:r>
            <w:r>
              <w:rPr>
                <w:sz w:val="20"/>
                <w:szCs w:val="20"/>
                <w:lang w:val="uk-UA"/>
              </w:rPr>
              <w:t>’</w:t>
            </w:r>
            <w:r w:rsidRPr="00C9394F">
              <w:rPr>
                <w:sz w:val="20"/>
                <w:szCs w:val="20"/>
                <w:lang w:val="uk-UA"/>
              </w:rPr>
              <w:t>єктами господарювання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–</w:t>
            </w:r>
          </w:p>
        </w:tc>
      </w:tr>
      <w:tr w:rsidR="00081D98" w:rsidRPr="00C9394F" w:rsidTr="00081D98">
        <w:trPr>
          <w:tblCellSpacing w:w="22" w:type="dxa"/>
          <w:jc w:val="center"/>
        </w:trPr>
        <w:tc>
          <w:tcPr>
            <w:tcW w:w="1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both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6. Підготовка звітності за результатами регулювання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0,15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74,60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 1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74</w:t>
            </w:r>
            <w:r>
              <w:rPr>
                <w:sz w:val="20"/>
                <w:szCs w:val="20"/>
                <w:lang w:val="uk-UA"/>
              </w:rPr>
              <w:t> </w:t>
            </w:r>
            <w:r w:rsidRPr="00C9394F">
              <w:rPr>
                <w:sz w:val="20"/>
                <w:szCs w:val="20"/>
                <w:lang w:val="uk-UA"/>
              </w:rPr>
              <w:t>851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837</w:t>
            </w:r>
            <w:r w:rsidRPr="00C9394F">
              <w:rPr>
                <w:color w:val="000000"/>
                <w:sz w:val="20"/>
                <w:szCs w:val="20"/>
                <w:highlight w:val="white"/>
                <w:lang w:val="uk-UA"/>
              </w:rPr>
              <w:t> </w:t>
            </w:r>
            <w:r w:rsidRPr="00C9394F">
              <w:rPr>
                <w:sz w:val="20"/>
                <w:szCs w:val="20"/>
                <w:lang w:val="uk-UA"/>
              </w:rPr>
              <w:t>582,69</w:t>
            </w:r>
          </w:p>
        </w:tc>
      </w:tr>
      <w:tr w:rsidR="00081D98" w:rsidRPr="00C9394F" w:rsidTr="00081D98">
        <w:trPr>
          <w:tblCellSpacing w:w="22" w:type="dxa"/>
          <w:jc w:val="center"/>
        </w:trPr>
        <w:tc>
          <w:tcPr>
            <w:tcW w:w="1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 xml:space="preserve">7. Інші адміністративні процедури </w:t>
            </w:r>
          </w:p>
          <w:p w:rsidR="00E5517A" w:rsidRPr="00C9394F" w:rsidRDefault="00E5517A" w:rsidP="0071759F">
            <w:pPr>
              <w:pStyle w:val="a3"/>
              <w:widowControl w:val="0"/>
              <w:spacing w:before="0" w:beforeAutospacing="0" w:after="0" w:afterAutospacing="0"/>
              <w:jc w:val="both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(надіслання рішення через Електронний кабінет платника податків )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0,10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74,60 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74</w:t>
            </w:r>
            <w:r>
              <w:rPr>
                <w:sz w:val="20"/>
                <w:szCs w:val="20"/>
                <w:lang w:val="uk-UA"/>
              </w:rPr>
              <w:t> </w:t>
            </w:r>
            <w:r w:rsidRPr="00C9394F">
              <w:rPr>
                <w:sz w:val="20"/>
                <w:szCs w:val="20"/>
                <w:lang w:val="uk-UA"/>
              </w:rPr>
              <w:t>851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558</w:t>
            </w:r>
            <w:r w:rsidRPr="00C9394F">
              <w:rPr>
                <w:color w:val="000000"/>
                <w:sz w:val="20"/>
                <w:szCs w:val="20"/>
                <w:highlight w:val="white"/>
                <w:lang w:val="uk-UA"/>
              </w:rPr>
              <w:t> </w:t>
            </w:r>
            <w:r w:rsidRPr="00C9394F">
              <w:rPr>
                <w:sz w:val="20"/>
                <w:szCs w:val="20"/>
                <w:lang w:val="uk-UA"/>
              </w:rPr>
              <w:t>388,46</w:t>
            </w:r>
          </w:p>
        </w:tc>
      </w:tr>
      <w:tr w:rsidR="00081D98" w:rsidRPr="00C9394F" w:rsidTr="00081D98">
        <w:trPr>
          <w:tblCellSpacing w:w="22" w:type="dxa"/>
          <w:jc w:val="center"/>
        </w:trPr>
        <w:tc>
          <w:tcPr>
            <w:tcW w:w="1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both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Разом за рік</w:t>
            </w:r>
            <w:r w:rsidRPr="00C9394F">
              <w:rPr>
                <w:sz w:val="20"/>
                <w:szCs w:val="20"/>
                <w:vertAlign w:val="superscript"/>
                <w:lang w:val="uk-UA"/>
              </w:rPr>
              <w:t>*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0,75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74,60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C9394F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74</w:t>
            </w:r>
            <w:r>
              <w:rPr>
                <w:sz w:val="20"/>
                <w:szCs w:val="20"/>
                <w:lang w:val="uk-UA"/>
              </w:rPr>
              <w:t> </w:t>
            </w:r>
            <w:r w:rsidRPr="00C9394F">
              <w:rPr>
                <w:sz w:val="20"/>
                <w:szCs w:val="20"/>
                <w:lang w:val="uk-UA"/>
              </w:rPr>
              <w:t>851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12</w:t>
            </w:r>
            <w:r w:rsidRPr="00C9394F">
              <w:rPr>
                <w:color w:val="000000"/>
                <w:sz w:val="20"/>
                <w:szCs w:val="20"/>
                <w:highlight w:val="white"/>
                <w:lang w:val="uk-UA"/>
              </w:rPr>
              <w:t> </w:t>
            </w:r>
            <w:r w:rsidRPr="00C9394F">
              <w:rPr>
                <w:sz w:val="20"/>
                <w:szCs w:val="20"/>
                <w:lang w:val="uk-UA"/>
              </w:rPr>
              <w:t>563</w:t>
            </w:r>
            <w:r w:rsidRPr="00C9394F">
              <w:rPr>
                <w:color w:val="000000"/>
                <w:sz w:val="20"/>
                <w:szCs w:val="20"/>
                <w:highlight w:val="white"/>
                <w:lang w:val="uk-UA"/>
              </w:rPr>
              <w:t> </w:t>
            </w:r>
            <w:r w:rsidRPr="00C9394F">
              <w:rPr>
                <w:sz w:val="20"/>
                <w:szCs w:val="20"/>
                <w:lang w:val="uk-UA"/>
              </w:rPr>
              <w:t>740,35</w:t>
            </w:r>
          </w:p>
        </w:tc>
      </w:tr>
      <w:tr w:rsidR="00081D98" w:rsidRPr="00C9394F" w:rsidTr="00081D98">
        <w:trPr>
          <w:tblCellSpacing w:w="22" w:type="dxa"/>
          <w:jc w:val="center"/>
        </w:trPr>
        <w:tc>
          <w:tcPr>
            <w:tcW w:w="1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both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Сумарно за п’ять років</w:t>
            </w:r>
            <w:r w:rsidRPr="00C9394F">
              <w:rPr>
                <w:sz w:val="20"/>
                <w:szCs w:val="20"/>
                <w:vertAlign w:val="superscript"/>
                <w:lang w:val="uk-UA"/>
              </w:rPr>
              <w:t>**</w:t>
            </w:r>
          </w:p>
        </w:tc>
        <w:tc>
          <w:tcPr>
            <w:tcW w:w="6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en-US"/>
              </w:rPr>
              <w:t>3</w:t>
            </w:r>
            <w:r w:rsidRPr="00C9394F">
              <w:rPr>
                <w:sz w:val="20"/>
                <w:szCs w:val="20"/>
                <w:lang w:val="uk-UA"/>
              </w:rPr>
              <w:t>,</w:t>
            </w:r>
            <w:r w:rsidRPr="00C9394F"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en-US"/>
              </w:rPr>
              <w:t>74</w:t>
            </w:r>
            <w:r>
              <w:rPr>
                <w:sz w:val="20"/>
                <w:szCs w:val="20"/>
                <w:lang w:val="uk-UA"/>
              </w:rPr>
              <w:t>,</w:t>
            </w:r>
            <w:r w:rsidRPr="00C9394F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C9394F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en-US"/>
              </w:rPr>
              <w:t>74</w:t>
            </w:r>
            <w:r>
              <w:rPr>
                <w:sz w:val="20"/>
                <w:szCs w:val="20"/>
                <w:lang w:val="uk-UA"/>
              </w:rPr>
              <w:t> </w:t>
            </w:r>
            <w:r w:rsidRPr="00C9394F">
              <w:rPr>
                <w:sz w:val="20"/>
                <w:szCs w:val="20"/>
                <w:lang w:val="en-US"/>
              </w:rPr>
              <w:t>851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5517A" w:rsidRPr="00C9394F" w:rsidRDefault="00E5517A" w:rsidP="0071759F">
            <w:pPr>
              <w:pStyle w:val="a3"/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C9394F">
              <w:rPr>
                <w:sz w:val="20"/>
                <w:szCs w:val="20"/>
                <w:lang w:val="uk-UA"/>
              </w:rPr>
              <w:t>314</w:t>
            </w:r>
            <w:r w:rsidRPr="00C9394F">
              <w:rPr>
                <w:sz w:val="20"/>
                <w:szCs w:val="20"/>
                <w:highlight w:val="white"/>
                <w:lang w:val="uk-UA"/>
              </w:rPr>
              <w:t> </w:t>
            </w:r>
            <w:r w:rsidRPr="00C9394F">
              <w:rPr>
                <w:sz w:val="20"/>
                <w:szCs w:val="20"/>
                <w:lang w:val="uk-UA"/>
              </w:rPr>
              <w:t>093 508,75</w:t>
            </w:r>
          </w:p>
        </w:tc>
      </w:tr>
    </w:tbl>
    <w:p w:rsidR="00E5517A" w:rsidRDefault="00081D98" w:rsidP="00081D98">
      <w:pPr>
        <w:widowControl w:val="0"/>
        <w:ind w:left="-284"/>
        <w:rPr>
          <w:lang w:val="uk-UA"/>
        </w:rPr>
      </w:pPr>
      <w:r>
        <w:rPr>
          <w:lang w:val="uk-UA"/>
        </w:rPr>
        <w:t>__________________________________</w:t>
      </w:r>
    </w:p>
    <w:p w:rsidR="00081D98" w:rsidRDefault="00081D98" w:rsidP="00081D98">
      <w:pPr>
        <w:widowControl w:val="0"/>
        <w:suppressAutoHyphens/>
        <w:autoSpaceDN w:val="0"/>
        <w:ind w:left="-284"/>
        <w:rPr>
          <w:sz w:val="20"/>
          <w:szCs w:val="20"/>
          <w:lang w:val="uk-UA"/>
        </w:rPr>
      </w:pPr>
      <w:r w:rsidRPr="008E5BF6">
        <w:rPr>
          <w:sz w:val="20"/>
          <w:szCs w:val="20"/>
          <w:vertAlign w:val="superscript"/>
          <w:lang w:val="uk-UA"/>
        </w:rPr>
        <w:t>*</w:t>
      </w:r>
      <w:r>
        <w:rPr>
          <w:sz w:val="20"/>
          <w:szCs w:val="20"/>
          <w:lang w:val="uk-UA"/>
        </w:rPr>
        <w:t>Разом за рік: 0,75 х 74,60 х 3 х 74</w:t>
      </w:r>
      <w:r w:rsidRPr="00265504">
        <w:rPr>
          <w:color w:val="000000"/>
          <w:highlight w:val="white"/>
          <w:lang w:val="uk-UA"/>
        </w:rPr>
        <w:t> </w:t>
      </w:r>
      <w:r>
        <w:rPr>
          <w:sz w:val="20"/>
          <w:szCs w:val="20"/>
          <w:lang w:val="uk-UA"/>
        </w:rPr>
        <w:t xml:space="preserve">851 = </w:t>
      </w:r>
      <w:r w:rsidRPr="00A33011">
        <w:rPr>
          <w:sz w:val="20"/>
          <w:szCs w:val="20"/>
          <w:lang w:val="uk-UA"/>
        </w:rPr>
        <w:t>12 563 740,35</w:t>
      </w:r>
      <w:r>
        <w:rPr>
          <w:sz w:val="20"/>
          <w:szCs w:val="20"/>
          <w:lang w:val="uk-UA"/>
        </w:rPr>
        <w:t>  гривні.</w:t>
      </w:r>
    </w:p>
    <w:p w:rsidR="00081D98" w:rsidRDefault="00081D98" w:rsidP="00316A50">
      <w:pPr>
        <w:widowControl w:val="0"/>
        <w:suppressAutoHyphens/>
        <w:autoSpaceDN w:val="0"/>
        <w:ind w:left="-284"/>
        <w:rPr>
          <w:sz w:val="20"/>
          <w:szCs w:val="20"/>
          <w:lang w:val="uk-UA"/>
        </w:rPr>
      </w:pPr>
      <w:r w:rsidRPr="008E5BF6">
        <w:rPr>
          <w:sz w:val="20"/>
          <w:szCs w:val="20"/>
          <w:vertAlign w:val="superscript"/>
          <w:lang w:val="uk-UA"/>
        </w:rPr>
        <w:t>**</w:t>
      </w:r>
      <w:r>
        <w:rPr>
          <w:sz w:val="20"/>
          <w:szCs w:val="20"/>
          <w:lang w:val="uk-UA"/>
        </w:rPr>
        <w:t xml:space="preserve">Сумарно за  п’ять  років: 3,75 х 74,60 х 15 х 74 851 = </w:t>
      </w:r>
      <w:r w:rsidRPr="009F7C07">
        <w:rPr>
          <w:sz w:val="20"/>
          <w:szCs w:val="20"/>
          <w:lang w:val="uk-UA"/>
        </w:rPr>
        <w:t>314</w:t>
      </w:r>
      <w:r w:rsidRPr="00265504">
        <w:rPr>
          <w:color w:val="000000"/>
          <w:highlight w:val="white"/>
          <w:lang w:val="uk-UA"/>
        </w:rPr>
        <w:t> </w:t>
      </w:r>
      <w:r w:rsidRPr="009F7C07">
        <w:rPr>
          <w:sz w:val="20"/>
          <w:szCs w:val="20"/>
          <w:lang w:val="uk-UA"/>
        </w:rPr>
        <w:t>093</w:t>
      </w:r>
      <w:r w:rsidRPr="00265504">
        <w:rPr>
          <w:color w:val="000000"/>
          <w:highlight w:val="white"/>
          <w:lang w:val="uk-UA"/>
        </w:rPr>
        <w:t> </w:t>
      </w:r>
      <w:r w:rsidRPr="009F7C07">
        <w:rPr>
          <w:sz w:val="20"/>
          <w:szCs w:val="20"/>
          <w:lang w:val="uk-UA"/>
        </w:rPr>
        <w:t>508,75</w:t>
      </w:r>
      <w:r>
        <w:rPr>
          <w:sz w:val="20"/>
          <w:szCs w:val="20"/>
          <w:lang w:val="uk-UA"/>
        </w:rPr>
        <w:t>  гривні.</w:t>
      </w:r>
    </w:p>
    <w:p w:rsidR="00E5517A" w:rsidRDefault="00E5517A" w:rsidP="00081D98">
      <w:pPr>
        <w:widowControl w:val="0"/>
        <w:ind w:left="-284"/>
        <w:rPr>
          <w:lang w:val="uk-UA"/>
        </w:rPr>
      </w:pPr>
    </w:p>
    <w:p w:rsidR="00E5517A" w:rsidRDefault="00316A50" w:rsidP="00316A50">
      <w:pPr>
        <w:widowControl w:val="0"/>
        <w:ind w:left="-284" w:right="-284" w:firstLine="567"/>
        <w:jc w:val="both"/>
        <w:rPr>
          <w:rFonts w:eastAsia="Calibri"/>
          <w:sz w:val="28"/>
          <w:szCs w:val="28"/>
          <w:lang w:val="uk-UA" w:eastAsia="en-US"/>
        </w:rPr>
      </w:pPr>
      <w:r w:rsidRPr="00316A50">
        <w:rPr>
          <w:rFonts w:eastAsia="Calibri"/>
          <w:sz w:val="28"/>
          <w:szCs w:val="28"/>
          <w:lang w:val="uk-UA" w:eastAsia="en-US"/>
        </w:rPr>
        <w:t>Вартість витрат, пов’язаних із адмініструванням процесу регулювання державними органами, визначалася шляхом розрахунку на  01.01.2026 середніх фактичних посадових окладів на посадах державної служби за групами оплати праці.</w:t>
      </w:r>
    </w:p>
    <w:p w:rsidR="00316A50" w:rsidRPr="0088490C" w:rsidRDefault="00316A50" w:rsidP="00316A50">
      <w:pPr>
        <w:widowControl w:val="0"/>
        <w:ind w:left="-426"/>
        <w:jc w:val="center"/>
        <w:rPr>
          <w:lang w:val="uk-UA"/>
        </w:rPr>
      </w:pPr>
      <w:r>
        <w:rPr>
          <w:lang w:val="uk-UA"/>
        </w:rPr>
        <w:t>________________________</w:t>
      </w:r>
      <w:bookmarkStart w:id="0" w:name="_GoBack"/>
      <w:bookmarkEnd w:id="0"/>
    </w:p>
    <w:sectPr w:rsidR="00316A50" w:rsidRPr="0088490C" w:rsidSect="00081D98">
      <w:pgSz w:w="11906" w:h="16838"/>
      <w:pgMar w:top="425" w:right="851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088F"/>
    <w:rsid w:val="00000005"/>
    <w:rsid w:val="000811D7"/>
    <w:rsid w:val="00081D98"/>
    <w:rsid w:val="000B2B21"/>
    <w:rsid w:val="000C7EA8"/>
    <w:rsid w:val="000D36DF"/>
    <w:rsid w:val="001415F4"/>
    <w:rsid w:val="001731E1"/>
    <w:rsid w:val="001B32F6"/>
    <w:rsid w:val="00200BA6"/>
    <w:rsid w:val="002248DE"/>
    <w:rsid w:val="002617EF"/>
    <w:rsid w:val="00265504"/>
    <w:rsid w:val="002F5F80"/>
    <w:rsid w:val="00316A50"/>
    <w:rsid w:val="00321814"/>
    <w:rsid w:val="0034088F"/>
    <w:rsid w:val="0035034C"/>
    <w:rsid w:val="0038522F"/>
    <w:rsid w:val="003907FF"/>
    <w:rsid w:val="003B3E3F"/>
    <w:rsid w:val="003E33A3"/>
    <w:rsid w:val="00400517"/>
    <w:rsid w:val="00420E3A"/>
    <w:rsid w:val="00441230"/>
    <w:rsid w:val="00452FE7"/>
    <w:rsid w:val="004539BC"/>
    <w:rsid w:val="00486AEE"/>
    <w:rsid w:val="00486D2A"/>
    <w:rsid w:val="0049575C"/>
    <w:rsid w:val="004A0EFE"/>
    <w:rsid w:val="004C107C"/>
    <w:rsid w:val="00516453"/>
    <w:rsid w:val="00523520"/>
    <w:rsid w:val="00560275"/>
    <w:rsid w:val="00566CF2"/>
    <w:rsid w:val="00583A06"/>
    <w:rsid w:val="005B4A0B"/>
    <w:rsid w:val="005C7A93"/>
    <w:rsid w:val="005E011C"/>
    <w:rsid w:val="005F2FD8"/>
    <w:rsid w:val="00645A05"/>
    <w:rsid w:val="00656986"/>
    <w:rsid w:val="00672315"/>
    <w:rsid w:val="006C0E28"/>
    <w:rsid w:val="006C47E0"/>
    <w:rsid w:val="007E03D7"/>
    <w:rsid w:val="008206B9"/>
    <w:rsid w:val="00850261"/>
    <w:rsid w:val="00851B82"/>
    <w:rsid w:val="00867036"/>
    <w:rsid w:val="008756F8"/>
    <w:rsid w:val="0088490C"/>
    <w:rsid w:val="008E5BF6"/>
    <w:rsid w:val="00912CCE"/>
    <w:rsid w:val="00955643"/>
    <w:rsid w:val="009A01F5"/>
    <w:rsid w:val="009A67B5"/>
    <w:rsid w:val="009A6EB7"/>
    <w:rsid w:val="009F3602"/>
    <w:rsid w:val="009F4868"/>
    <w:rsid w:val="009F7C07"/>
    <w:rsid w:val="00A235E8"/>
    <w:rsid w:val="00A24117"/>
    <w:rsid w:val="00A33011"/>
    <w:rsid w:val="00A61EF6"/>
    <w:rsid w:val="00AB1A4F"/>
    <w:rsid w:val="00AF046A"/>
    <w:rsid w:val="00B226FE"/>
    <w:rsid w:val="00B26967"/>
    <w:rsid w:val="00B30C7E"/>
    <w:rsid w:val="00B85622"/>
    <w:rsid w:val="00BA408C"/>
    <w:rsid w:val="00C25346"/>
    <w:rsid w:val="00C9394F"/>
    <w:rsid w:val="00CE0B31"/>
    <w:rsid w:val="00D32FBA"/>
    <w:rsid w:val="00D46E23"/>
    <w:rsid w:val="00D5722D"/>
    <w:rsid w:val="00D83148"/>
    <w:rsid w:val="00D85B36"/>
    <w:rsid w:val="00D8718A"/>
    <w:rsid w:val="00DE7738"/>
    <w:rsid w:val="00E5517A"/>
    <w:rsid w:val="00E62B4C"/>
    <w:rsid w:val="00EB091A"/>
    <w:rsid w:val="00EB720F"/>
    <w:rsid w:val="00EC150E"/>
    <w:rsid w:val="00EE5FE6"/>
    <w:rsid w:val="00EF0675"/>
    <w:rsid w:val="00F177AB"/>
    <w:rsid w:val="00F36609"/>
    <w:rsid w:val="00FA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3299A"/>
  <w15:docId w15:val="{A57FDAEF-EA87-493E-B8CC-EFE2B305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08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qFormat/>
    <w:rsid w:val="0034088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4088F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Normal (Web)"/>
    <w:aliases w:val="Обычный (веб) Знак,Знак1 Знак,Знак1 Знак Знак,Знак1 Знак Знак Знак Знак Знак Знак Знак,Знак1,Знак1 Знак Знак Знак,Знак,Обычный (веб) Знак2,Обычный (веб) Знак1 Знак,Обычный (веб) Знак Знак Знак,Знак1 Знак1 Знак Знак Знак Знак"/>
    <w:basedOn w:val="a"/>
    <w:link w:val="a4"/>
    <w:rsid w:val="0034088F"/>
    <w:pPr>
      <w:spacing w:before="100" w:beforeAutospacing="1" w:after="100" w:afterAutospacing="1"/>
    </w:pPr>
  </w:style>
  <w:style w:type="character" w:customStyle="1" w:styleId="a4">
    <w:name w:val="Звичайний (веб) Знак"/>
    <w:aliases w:val="Обычный (веб) Знак Знак,Знак1 Знак Знак1,Знак1 Знак Знак Знак1,Знак1 Знак Знак Знак Знак Знак Знак Знак Знак,Знак1 Знак1,Знак1 Знак Знак Знак Знак,Знак Знак,Обычный (веб) Знак2 Знак,Обычный (веб) Знак1 Знак Знак"/>
    <w:link w:val="a3"/>
    <w:rsid w:val="00DE773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452FE7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52FE7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1198</Words>
  <Characters>683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tetiana.chernysh</dc:creator>
  <cp:lastModifiedBy>МАЦИБОК-СТАРОДУБ НАТАЛІЯ ОЛЕКСАНДРІВНА</cp:lastModifiedBy>
  <cp:revision>38</cp:revision>
  <cp:lastPrinted>2026-07-13T14:06:00Z</cp:lastPrinted>
  <dcterms:created xsi:type="dcterms:W3CDTF">2017-11-21T10:10:00Z</dcterms:created>
  <dcterms:modified xsi:type="dcterms:W3CDTF">2026-08-06T07:53:00Z</dcterms:modified>
</cp:coreProperties>
</file>