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4A" w:rsidRPr="00683F91" w:rsidRDefault="00DB0E4A" w:rsidP="00DB0E4A">
      <w:pPr>
        <w:spacing w:after="0" w:line="240" w:lineRule="auto"/>
        <w:ind w:left="6804" w:hanging="127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3F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DB0E4A" w:rsidRPr="00683F91" w:rsidRDefault="00DB0E4A" w:rsidP="00DB0E4A">
      <w:pPr>
        <w:spacing w:after="0" w:line="240" w:lineRule="auto"/>
        <w:ind w:left="6804" w:hanging="127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E4A" w:rsidRPr="00683F91" w:rsidRDefault="00DB0E4A" w:rsidP="00DB0E4A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3F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 Державної податкової служби України      </w:t>
      </w:r>
    </w:p>
    <w:p w:rsidR="00DB0E4A" w:rsidRPr="00683F91" w:rsidRDefault="00DB0E4A" w:rsidP="00DB0E4A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3F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</w:p>
    <w:p w:rsidR="00DB0E4A" w:rsidRPr="00683F91" w:rsidRDefault="003227D3" w:rsidP="00DB0E4A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14.07.2021 </w:t>
      </w:r>
      <w:r w:rsidR="004357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687</w:t>
      </w:r>
    </w:p>
    <w:p w:rsidR="00052BD8" w:rsidRPr="00052BD8" w:rsidRDefault="00052BD8" w:rsidP="00052B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052BD8">
        <w:rPr>
          <w:rFonts w:ascii="Times New Roman" w:hAnsi="Times New Roman"/>
          <w:i/>
          <w:sz w:val="28"/>
          <w:szCs w:val="28"/>
        </w:rPr>
        <w:t>З</w:t>
      </w:r>
      <w:proofErr w:type="gramEnd"/>
      <w:r w:rsidRPr="00052BD8">
        <w:rPr>
          <w:rFonts w:ascii="Times New Roman" w:hAnsi="Times New Roman"/>
          <w:i/>
          <w:sz w:val="28"/>
          <w:szCs w:val="28"/>
        </w:rPr>
        <w:t>і</w:t>
      </w:r>
      <w:proofErr w:type="spellEnd"/>
      <w:r w:rsidRPr="00052BD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2BD8">
        <w:rPr>
          <w:rFonts w:ascii="Times New Roman" w:hAnsi="Times New Roman"/>
          <w:i/>
          <w:sz w:val="28"/>
          <w:szCs w:val="28"/>
        </w:rPr>
        <w:t>змінами</w:t>
      </w:r>
      <w:proofErr w:type="spellEnd"/>
      <w:r w:rsidRPr="00052BD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52BD8">
        <w:rPr>
          <w:rFonts w:ascii="Times New Roman" w:hAnsi="Times New Roman"/>
          <w:i/>
          <w:sz w:val="28"/>
          <w:szCs w:val="28"/>
        </w:rPr>
        <w:t>внесеними</w:t>
      </w:r>
      <w:proofErr w:type="spellEnd"/>
      <w:r w:rsidRPr="00052BD8">
        <w:rPr>
          <w:rFonts w:ascii="Times New Roman" w:hAnsi="Times New Roman"/>
          <w:i/>
          <w:sz w:val="28"/>
          <w:szCs w:val="28"/>
        </w:rPr>
        <w:t xml:space="preserve"> наказом ДПС </w:t>
      </w:r>
      <w:proofErr w:type="spellStart"/>
      <w:r w:rsidRPr="00052BD8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Pr="00052BD8">
        <w:rPr>
          <w:rFonts w:ascii="Times New Roman" w:hAnsi="Times New Roman"/>
          <w:i/>
          <w:sz w:val="28"/>
          <w:szCs w:val="28"/>
        </w:rPr>
        <w:t xml:space="preserve">  30.06.2022 </w:t>
      </w:r>
      <w:r w:rsidRPr="009279BB">
        <w:rPr>
          <w:rFonts w:ascii="Times New Roman" w:hAnsi="Times New Roman"/>
          <w:i/>
          <w:sz w:val="32"/>
          <w:szCs w:val="28"/>
        </w:rPr>
        <w:t>№</w:t>
      </w:r>
      <w:r w:rsidR="009279BB" w:rsidRPr="009279BB">
        <w:rPr>
          <w:rFonts w:ascii="Times New Roman" w:hAnsi="Times New Roman"/>
          <w:i/>
          <w:sz w:val="32"/>
          <w:szCs w:val="28"/>
          <w:lang w:val="uk-UA"/>
        </w:rPr>
        <w:t xml:space="preserve"> </w:t>
      </w:r>
      <w:r w:rsidR="009279BB" w:rsidRPr="009279BB">
        <w:rPr>
          <w:rFonts w:ascii="Times New Roman" w:hAnsi="Times New Roman"/>
          <w:i/>
          <w:sz w:val="28"/>
          <w:szCs w:val="24"/>
        </w:rPr>
        <w:t>367</w:t>
      </w:r>
    </w:p>
    <w:p w:rsidR="003677A9" w:rsidRPr="00683F91" w:rsidRDefault="00D046FA" w:rsidP="003677A9">
      <w:pPr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3F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ПАМ’ЯТКА</w:t>
      </w:r>
    </w:p>
    <w:p w:rsidR="00D046FA" w:rsidRPr="00683F91" w:rsidRDefault="00D046FA" w:rsidP="003677A9">
      <w:pPr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3F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щодо правового статусу, прав та гарантій захисту викривача</w:t>
      </w:r>
    </w:p>
    <w:p w:rsidR="00D046FA" w:rsidRPr="00683F91" w:rsidRDefault="00D046FA" w:rsidP="00D046F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923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683F91" w:rsidRPr="009279BB" w:rsidTr="00DB0E4A">
        <w:tc>
          <w:tcPr>
            <w:tcW w:w="9923" w:type="dxa"/>
            <w:tcMar>
              <w:top w:w="150" w:type="dxa"/>
              <w:left w:w="225" w:type="dxa"/>
              <w:bottom w:w="150" w:type="dxa"/>
              <w:right w:w="150" w:type="dxa"/>
            </w:tcMar>
            <w:hideMark/>
          </w:tcPr>
          <w:p w:rsidR="00D046FA" w:rsidRPr="00683F91" w:rsidRDefault="00D046FA" w:rsidP="00DB0E4A">
            <w:pPr>
              <w:spacing w:after="0" w:line="255" w:lineRule="atLeast"/>
              <w:ind w:left="59" w:right="-8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 w:eastAsia="ru-RU"/>
              </w:rPr>
            </w:pPr>
            <w:r w:rsidRPr="00683F91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val="uk-UA" w:eastAsia="ru-RU"/>
              </w:rPr>
              <w:t>Викривач</w:t>
            </w:r>
            <w:r w:rsidR="00E85007" w:rsidRPr="00683F91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 w:eastAsia="ru-RU"/>
              </w:rPr>
              <w:t xml:space="preserve"> </w:t>
            </w:r>
            <w:r w:rsidRPr="00683F91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 w:eastAsia="ru-RU"/>
              </w:rPr>
              <w:t>– особа, яка повідомила про можливі факти корупційних або пов’язаних з корупцією правопорушень, інших порушень Закону України «Про запобігання корупції», вчинених іншою особою, якщо така інформація стала їй відома у зв’язку з її діяльністю, прох</w:t>
            </w:r>
            <w:r w:rsidR="006B7E0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 w:eastAsia="ru-RU"/>
              </w:rPr>
              <w:t xml:space="preserve">одженням нею служби </w:t>
            </w:r>
            <w:bookmarkStart w:id="0" w:name="_GoBack"/>
            <w:bookmarkEnd w:id="0"/>
            <w:r w:rsidR="006B7E0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 w:eastAsia="ru-RU"/>
              </w:rPr>
              <w:t>чи навчання</w:t>
            </w:r>
          </w:p>
        </w:tc>
      </w:tr>
    </w:tbl>
    <w:p w:rsidR="00D046FA" w:rsidRPr="00683F91" w:rsidRDefault="00D046FA" w:rsidP="00D046FA">
      <w:pPr>
        <w:spacing w:after="0" w:line="45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83F91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Важливо!</w:t>
      </w:r>
    </w:p>
    <w:p w:rsidR="00D046FA" w:rsidRPr="00683F91" w:rsidRDefault="00D046FA" w:rsidP="00DB0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83F91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>викривач</w:t>
      </w:r>
      <w:r w:rsidR="00E85007" w:rsidRPr="00683F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83F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– це фізична особа (громадянин України, іноземець, особа без громадянства), яка має переконання, що інформація є достовірною;</w:t>
      </w:r>
    </w:p>
    <w:p w:rsidR="00D046FA" w:rsidRPr="00683F91" w:rsidRDefault="00D046FA" w:rsidP="00DB0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83F91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>повідомлення викривача</w:t>
      </w:r>
      <w:r w:rsidR="00E85007" w:rsidRPr="00683F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83F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має містити інформацію про факти корупційних або пов’язаних з корупцією правопорушень, інших порушень Закону України «Про запобігання корупції», тобто такі фактичні дані, що підтверджують можливе вчинення правопорушення та можуть бути перевірені (зокрема</w:t>
      </w:r>
      <w:r w:rsidR="006B7E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Pr="00683F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це відомості про: </w:t>
      </w:r>
      <w:r w:rsidRPr="00683F91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обставини правопорушення, місце і час його вчинення, особу, яка його вчинила</w:t>
      </w:r>
      <w:r w:rsidRPr="00683F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тощо);</w:t>
      </w:r>
    </w:p>
    <w:p w:rsidR="00D046FA" w:rsidRPr="00683F91" w:rsidRDefault="00D046FA" w:rsidP="00DB0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83F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інформація стала</w:t>
      </w:r>
      <w:r w:rsidR="00E85007" w:rsidRPr="00683F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83F91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>відома</w:t>
      </w:r>
      <w:r w:rsidR="00E85007" w:rsidRPr="00683F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83F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викривачу</w:t>
      </w:r>
      <w:r w:rsidR="00E85007" w:rsidRPr="00683F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83F91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>у зв’язку з</w:t>
      </w:r>
      <w:r w:rsidR="00E85007" w:rsidRPr="00683F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83F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його трудовою, професійною, господарською, громадською, науковою</w:t>
      </w:r>
      <w:r w:rsidR="00E85007" w:rsidRPr="00683F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83F91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>діяльністю, проходженням служби чи навчання, участю у передбачених законодавством процедурах, які є обов’язковими для початку такої діяльності, проходження служби чи навчання</w:t>
      </w:r>
      <w:r w:rsidRPr="00683F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D046FA" w:rsidRPr="00683F91" w:rsidRDefault="00D046FA" w:rsidP="00D63F13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683F91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Викривач має </w:t>
      </w:r>
      <w:r w:rsidR="00E85007" w:rsidRPr="00683F91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так</w:t>
      </w:r>
      <w:r w:rsidRPr="00683F91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і права:</w:t>
      </w:r>
    </w:p>
    <w:p w:rsidR="00D046FA" w:rsidRPr="00683F91" w:rsidRDefault="00D046FA" w:rsidP="005D76CE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83F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бути повідомленим про його права та обов’язки;</w:t>
      </w:r>
    </w:p>
    <w:p w:rsidR="00D046FA" w:rsidRPr="00683F91" w:rsidRDefault="00D046FA" w:rsidP="005D76CE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83F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отримання інформації про стан та результати розгляду;</w:t>
      </w:r>
    </w:p>
    <w:p w:rsidR="00D046FA" w:rsidRPr="00683F91" w:rsidRDefault="00D046FA" w:rsidP="005D76CE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83F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подавати докази, давати пояснення, свідчення або відмовитися їх давати;</w:t>
      </w:r>
    </w:p>
    <w:p w:rsidR="00D046FA" w:rsidRPr="00683F91" w:rsidRDefault="00D046FA" w:rsidP="005D76CE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83F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безоплатну правову допомогу у зв’язку із захистом прав викривача;</w:t>
      </w:r>
    </w:p>
    <w:p w:rsidR="00D046FA" w:rsidRPr="00683F91" w:rsidRDefault="00D046FA" w:rsidP="005D76CE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83F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відшкодування витрат у зв’язку із захистом прав викривачів, витрат на адвоката та судовий збір;</w:t>
      </w:r>
    </w:p>
    <w:p w:rsidR="00D046FA" w:rsidRPr="00683F91" w:rsidRDefault="00D046FA" w:rsidP="005D76CE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83F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конфіденційність та анонімність;</w:t>
      </w:r>
    </w:p>
    <w:p w:rsidR="00D046FA" w:rsidRPr="00683F91" w:rsidRDefault="00D046FA" w:rsidP="005D76CE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83F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забезпечення безпеки щодо себе та близьких осіб, майна та житла у разі загрози життю і здоров’ю або на відмову від таких заходів;</w:t>
      </w:r>
    </w:p>
    <w:p w:rsidR="00D046FA" w:rsidRPr="00683F91" w:rsidRDefault="00D046FA" w:rsidP="005D76CE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83F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винагороду</w:t>
      </w:r>
      <w:r w:rsidR="006B7E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відповідно до чинного законодавства</w:t>
      </w:r>
      <w:r w:rsidRPr="00683F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D046FA" w:rsidRPr="00683F91" w:rsidRDefault="00D046FA" w:rsidP="005D76CE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83F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отримання психологічної допомоги;</w:t>
      </w:r>
    </w:p>
    <w:p w:rsidR="00D046FA" w:rsidRPr="00683F91" w:rsidRDefault="00D046FA" w:rsidP="005D76CE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83F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звільнення від юридичної відповідальності у визначених випадках.</w:t>
      </w:r>
    </w:p>
    <w:p w:rsidR="00DA6968" w:rsidRPr="00683F91" w:rsidRDefault="00DA6968" w:rsidP="00DA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6FA" w:rsidRPr="00683F91" w:rsidRDefault="00D046FA" w:rsidP="005D76CE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83F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Викривач має </w:t>
      </w:r>
      <w:r w:rsidR="008836EE" w:rsidRPr="00683F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так</w:t>
      </w:r>
      <w:r w:rsidRPr="00683F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 гарантії:</w:t>
      </w:r>
    </w:p>
    <w:p w:rsidR="00DB0E4A" w:rsidRPr="00683F91" w:rsidRDefault="00DB0E4A" w:rsidP="00DB0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83F91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lastRenderedPageBreak/>
        <w:t xml:space="preserve">Захист трудових прав викривача: </w:t>
      </w:r>
      <w:r w:rsidRPr="00683F9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з</w:t>
      </w:r>
      <w:r w:rsidRPr="00683F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аборона звільнення чи примушення до звільнення, притягнення до дисциплінарної відповідальності, інших негативних заходів впливу (переведення, атестація, зміна умов праці, відмова у призначенні на вищу посаду, зменшення заробітної плати тощо) або загрозі таких заходів впливу у зв’язку з повідомленням про корупцію.</w:t>
      </w:r>
    </w:p>
    <w:p w:rsidR="00DB0E4A" w:rsidRPr="00683F91" w:rsidRDefault="00DB0E4A" w:rsidP="00DB0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83F91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Виплата заробітку за час вимушеного прогулу та грошових компенсацій за порушення його трудових прав</w:t>
      </w:r>
    </w:p>
    <w:p w:rsidR="00D046FA" w:rsidRPr="00683F91" w:rsidRDefault="00D046FA" w:rsidP="005D76CE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683F91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Викривач може звернутися за захистом своїх прав до: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6"/>
        <w:gridCol w:w="6378"/>
      </w:tblGrid>
      <w:tr w:rsidR="00683F91" w:rsidRPr="00683F91" w:rsidTr="00DB0E4A">
        <w:tc>
          <w:tcPr>
            <w:tcW w:w="3486" w:type="dxa"/>
            <w:tcMar>
              <w:top w:w="150" w:type="dxa"/>
              <w:left w:w="225" w:type="dxa"/>
              <w:bottom w:w="150" w:type="dxa"/>
              <w:right w:w="0" w:type="dxa"/>
            </w:tcMar>
            <w:hideMark/>
          </w:tcPr>
          <w:p w:rsidR="005D76CE" w:rsidRPr="00683F91" w:rsidRDefault="00052BD8" w:rsidP="005B78A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Департаменту</w:t>
            </w:r>
            <w:r w:rsidR="00D046FA" w:rsidRPr="00683F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 з </w:t>
            </w:r>
          </w:p>
          <w:p w:rsidR="005D76CE" w:rsidRPr="00683F91" w:rsidRDefault="00D046FA" w:rsidP="005B78A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683F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питань запобігання та </w:t>
            </w:r>
          </w:p>
          <w:p w:rsidR="00D046FA" w:rsidRPr="00683F91" w:rsidRDefault="00D046FA" w:rsidP="006B7E0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83F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виявлення корупції </w:t>
            </w:r>
            <w:r w:rsidR="00301FBC" w:rsidRPr="00683F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ДПС</w:t>
            </w:r>
          </w:p>
        </w:tc>
        <w:tc>
          <w:tcPr>
            <w:tcW w:w="6378" w:type="dxa"/>
            <w:tcMar>
              <w:top w:w="150" w:type="dxa"/>
              <w:left w:w="225" w:type="dxa"/>
              <w:bottom w:w="150" w:type="dxa"/>
              <w:right w:w="150" w:type="dxa"/>
            </w:tcMar>
            <w:hideMark/>
          </w:tcPr>
          <w:p w:rsidR="00D046FA" w:rsidRPr="00683F91" w:rsidRDefault="00D046FA" w:rsidP="006B7E0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83F9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для забезпечення захисту від застосування негативних заходів впливу з боку </w:t>
            </w:r>
            <w:r w:rsidR="006B7E0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керівництва</w:t>
            </w:r>
          </w:p>
        </w:tc>
      </w:tr>
      <w:tr w:rsidR="00683F91" w:rsidRPr="009279BB" w:rsidTr="00DB0E4A">
        <w:tc>
          <w:tcPr>
            <w:tcW w:w="3486" w:type="dxa"/>
            <w:tcMar>
              <w:top w:w="150" w:type="dxa"/>
              <w:left w:w="225" w:type="dxa"/>
              <w:bottom w:w="150" w:type="dxa"/>
              <w:right w:w="0" w:type="dxa"/>
            </w:tcMar>
            <w:hideMark/>
          </w:tcPr>
          <w:p w:rsidR="005D76CE" w:rsidRPr="00683F91" w:rsidRDefault="00D046FA" w:rsidP="00D046F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683F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Національного агентства з питань </w:t>
            </w:r>
          </w:p>
          <w:p w:rsidR="00D046FA" w:rsidRPr="00683F91" w:rsidRDefault="00EB2904" w:rsidP="00D046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83F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з</w:t>
            </w:r>
            <w:r w:rsidR="00D046FA" w:rsidRPr="00683F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апобігання</w:t>
            </w:r>
            <w:r w:rsidRPr="00683F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 </w:t>
            </w:r>
            <w:r w:rsidR="00D046FA" w:rsidRPr="00683F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 корупції</w:t>
            </w:r>
          </w:p>
        </w:tc>
        <w:tc>
          <w:tcPr>
            <w:tcW w:w="6378" w:type="dxa"/>
            <w:tcMar>
              <w:top w:w="150" w:type="dxa"/>
              <w:left w:w="225" w:type="dxa"/>
              <w:bottom w:w="150" w:type="dxa"/>
              <w:right w:w="150" w:type="dxa"/>
            </w:tcMar>
            <w:hideMark/>
          </w:tcPr>
          <w:p w:rsidR="00D046FA" w:rsidRPr="00683F91" w:rsidRDefault="00D046FA" w:rsidP="005B78A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83F9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для забезпечення правового та іншого захисту, перевірки дотримання законодавства з питань захисту викривачів, внесення приписів з вимогою про усунення порушень трудових та інших прав викривача і притягнення до відповідальності осіб, винних у порушенні їхніх прав, у зв’язку з такими повідомленнями</w:t>
            </w:r>
          </w:p>
        </w:tc>
      </w:tr>
      <w:tr w:rsidR="00683F91" w:rsidRPr="00683F91" w:rsidTr="00DB0E4A">
        <w:tc>
          <w:tcPr>
            <w:tcW w:w="3486" w:type="dxa"/>
            <w:tcMar>
              <w:top w:w="150" w:type="dxa"/>
              <w:left w:w="225" w:type="dxa"/>
              <w:bottom w:w="150" w:type="dxa"/>
              <w:right w:w="0" w:type="dxa"/>
            </w:tcMar>
            <w:hideMark/>
          </w:tcPr>
          <w:p w:rsidR="00D046FA" w:rsidRPr="00683F91" w:rsidRDefault="00D046FA" w:rsidP="00D046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83F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Правоохоронних органів</w:t>
            </w:r>
          </w:p>
        </w:tc>
        <w:tc>
          <w:tcPr>
            <w:tcW w:w="6378" w:type="dxa"/>
            <w:tcMar>
              <w:top w:w="150" w:type="dxa"/>
              <w:left w:w="225" w:type="dxa"/>
              <w:bottom w:w="150" w:type="dxa"/>
              <w:right w:w="150" w:type="dxa"/>
            </w:tcMar>
            <w:hideMark/>
          </w:tcPr>
          <w:p w:rsidR="00D046FA" w:rsidRPr="00683F91" w:rsidRDefault="00D046FA" w:rsidP="007840A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83F9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для захисту життя, житла, здоров’я та майна</w:t>
            </w:r>
          </w:p>
        </w:tc>
      </w:tr>
      <w:tr w:rsidR="00683F91" w:rsidRPr="00683F91" w:rsidTr="00DB0E4A">
        <w:tc>
          <w:tcPr>
            <w:tcW w:w="3486" w:type="dxa"/>
            <w:tcMar>
              <w:top w:w="150" w:type="dxa"/>
              <w:left w:w="225" w:type="dxa"/>
              <w:bottom w:w="150" w:type="dxa"/>
              <w:right w:w="0" w:type="dxa"/>
            </w:tcMar>
            <w:hideMark/>
          </w:tcPr>
          <w:p w:rsidR="00D046FA" w:rsidRPr="00683F91" w:rsidRDefault="00D046FA" w:rsidP="00D046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83F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Центрів безоплатної правової допомоги</w:t>
            </w:r>
          </w:p>
        </w:tc>
        <w:tc>
          <w:tcPr>
            <w:tcW w:w="6378" w:type="dxa"/>
            <w:tcMar>
              <w:top w:w="150" w:type="dxa"/>
              <w:left w:w="225" w:type="dxa"/>
              <w:bottom w:w="150" w:type="dxa"/>
              <w:right w:w="150" w:type="dxa"/>
            </w:tcMar>
            <w:hideMark/>
          </w:tcPr>
          <w:p w:rsidR="00D046FA" w:rsidRPr="00683F91" w:rsidRDefault="00D046FA" w:rsidP="007840A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83F9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для отримання безоплатної вторинної правової допомоги</w:t>
            </w:r>
          </w:p>
        </w:tc>
      </w:tr>
      <w:tr w:rsidR="00683F91" w:rsidRPr="00683F91" w:rsidTr="00DB0E4A">
        <w:tc>
          <w:tcPr>
            <w:tcW w:w="3486" w:type="dxa"/>
            <w:tcMar>
              <w:top w:w="150" w:type="dxa"/>
              <w:left w:w="225" w:type="dxa"/>
              <w:bottom w:w="150" w:type="dxa"/>
              <w:right w:w="0" w:type="dxa"/>
            </w:tcMar>
            <w:hideMark/>
          </w:tcPr>
          <w:p w:rsidR="00D046FA" w:rsidRPr="00683F91" w:rsidRDefault="00D046FA" w:rsidP="00D046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83F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Суду</w:t>
            </w:r>
          </w:p>
        </w:tc>
        <w:tc>
          <w:tcPr>
            <w:tcW w:w="6378" w:type="dxa"/>
            <w:tcMar>
              <w:top w:w="150" w:type="dxa"/>
              <w:left w:w="225" w:type="dxa"/>
              <w:bottom w:w="150" w:type="dxa"/>
              <w:right w:w="150" w:type="dxa"/>
            </w:tcMar>
            <w:hideMark/>
          </w:tcPr>
          <w:p w:rsidR="00D046FA" w:rsidRPr="00683F91" w:rsidRDefault="00D046FA" w:rsidP="00D046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83F9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для захисту своїх прав і свобод</w:t>
            </w:r>
          </w:p>
        </w:tc>
      </w:tr>
    </w:tbl>
    <w:p w:rsidR="00CE4B76" w:rsidRPr="00683F91" w:rsidRDefault="00CE4B76" w:rsidP="00CE4B76">
      <w:pPr>
        <w:rPr>
          <w:rFonts w:ascii="Times New Roman" w:hAnsi="Times New Roman" w:cs="Times New Roman"/>
          <w:sz w:val="28"/>
          <w:szCs w:val="28"/>
        </w:rPr>
      </w:pPr>
    </w:p>
    <w:p w:rsidR="00CE4B76" w:rsidRPr="00683F91" w:rsidRDefault="00CE4B76" w:rsidP="00CE4B76">
      <w:pPr>
        <w:rPr>
          <w:rFonts w:ascii="Times New Roman" w:hAnsi="Times New Roman" w:cs="Times New Roman"/>
          <w:sz w:val="28"/>
          <w:szCs w:val="28"/>
        </w:rPr>
      </w:pPr>
    </w:p>
    <w:p w:rsidR="00CE4B76" w:rsidRPr="00683F91" w:rsidRDefault="00CE4B76" w:rsidP="00CE4B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3F91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з питань </w:t>
      </w:r>
    </w:p>
    <w:p w:rsidR="00CE4B76" w:rsidRPr="00683F91" w:rsidRDefault="00CE4B76" w:rsidP="00CE4B76">
      <w:pPr>
        <w:tabs>
          <w:tab w:val="left" w:pos="70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3F91">
        <w:rPr>
          <w:rFonts w:ascii="Times New Roman" w:hAnsi="Times New Roman" w:cs="Times New Roman"/>
          <w:sz w:val="28"/>
          <w:szCs w:val="28"/>
          <w:lang w:val="uk-UA"/>
        </w:rPr>
        <w:t>запобігання та виявлення корупції                                Вячеслав ТИШКІВСЬКИЙ</w:t>
      </w:r>
    </w:p>
    <w:p w:rsidR="00E54BEC" w:rsidRPr="00683F91" w:rsidRDefault="00E54BEC" w:rsidP="00CE4B7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54BEC" w:rsidRPr="00683F91" w:rsidSect="00DB0E4A">
      <w:headerReference w:type="default" r:id="rId9"/>
      <w:footerReference w:type="default" r:id="rId10"/>
      <w:pgSz w:w="11906" w:h="16838"/>
      <w:pgMar w:top="90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76A" w:rsidRDefault="00D0276A" w:rsidP="003677A9">
      <w:pPr>
        <w:spacing w:after="0" w:line="240" w:lineRule="auto"/>
      </w:pPr>
      <w:r>
        <w:separator/>
      </w:r>
    </w:p>
  </w:endnote>
  <w:endnote w:type="continuationSeparator" w:id="0">
    <w:p w:rsidR="00D0276A" w:rsidRDefault="00D0276A" w:rsidP="0036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D34" w:rsidRDefault="00A27D34">
    <w:pPr>
      <w:pStyle w:val="a9"/>
      <w:jc w:val="center"/>
    </w:pPr>
  </w:p>
  <w:p w:rsidR="00A27D34" w:rsidRDefault="00A27D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76A" w:rsidRDefault="00D0276A" w:rsidP="003677A9">
      <w:pPr>
        <w:spacing w:after="0" w:line="240" w:lineRule="auto"/>
      </w:pPr>
      <w:r>
        <w:separator/>
      </w:r>
    </w:p>
  </w:footnote>
  <w:footnote w:type="continuationSeparator" w:id="0">
    <w:p w:rsidR="00D0276A" w:rsidRDefault="00D0276A" w:rsidP="00367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167319"/>
      <w:docPartObj>
        <w:docPartGallery w:val="Page Numbers (Top of Page)"/>
        <w:docPartUnique/>
      </w:docPartObj>
    </w:sdtPr>
    <w:sdtEndPr/>
    <w:sdtContent>
      <w:p w:rsidR="00A27D34" w:rsidRDefault="00A27D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9BB" w:rsidRPr="009279BB">
          <w:rPr>
            <w:noProof/>
            <w:lang w:val="uk-UA"/>
          </w:rPr>
          <w:t>2</w:t>
        </w:r>
        <w:r>
          <w:fldChar w:fldCharType="end"/>
        </w:r>
      </w:p>
    </w:sdtContent>
  </w:sdt>
  <w:p w:rsidR="00A27D34" w:rsidRDefault="00A27D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D57"/>
    <w:multiLevelType w:val="multilevel"/>
    <w:tmpl w:val="AB78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154500"/>
    <w:multiLevelType w:val="multilevel"/>
    <w:tmpl w:val="BDD6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9C"/>
    <w:rsid w:val="00052BD8"/>
    <w:rsid w:val="00131BDA"/>
    <w:rsid w:val="0016650A"/>
    <w:rsid w:val="001D3E47"/>
    <w:rsid w:val="00206D6B"/>
    <w:rsid w:val="00212E67"/>
    <w:rsid w:val="002169A3"/>
    <w:rsid w:val="00283BA5"/>
    <w:rsid w:val="002B442A"/>
    <w:rsid w:val="002F6848"/>
    <w:rsid w:val="00301FBC"/>
    <w:rsid w:val="003227D3"/>
    <w:rsid w:val="003677A9"/>
    <w:rsid w:val="0040743E"/>
    <w:rsid w:val="00435702"/>
    <w:rsid w:val="00452FF9"/>
    <w:rsid w:val="004C6A5C"/>
    <w:rsid w:val="0051399C"/>
    <w:rsid w:val="00525D02"/>
    <w:rsid w:val="0056059D"/>
    <w:rsid w:val="005B78A4"/>
    <w:rsid w:val="005D76CE"/>
    <w:rsid w:val="0060481A"/>
    <w:rsid w:val="00631259"/>
    <w:rsid w:val="006341DF"/>
    <w:rsid w:val="00683F91"/>
    <w:rsid w:val="00687115"/>
    <w:rsid w:val="006B06C9"/>
    <w:rsid w:val="006B7E09"/>
    <w:rsid w:val="006F3B83"/>
    <w:rsid w:val="00713357"/>
    <w:rsid w:val="0075273B"/>
    <w:rsid w:val="00783E6F"/>
    <w:rsid w:val="007840AD"/>
    <w:rsid w:val="00832546"/>
    <w:rsid w:val="00882682"/>
    <w:rsid w:val="008836EE"/>
    <w:rsid w:val="00893D31"/>
    <w:rsid w:val="008A37C4"/>
    <w:rsid w:val="008E1BA9"/>
    <w:rsid w:val="008F674E"/>
    <w:rsid w:val="009149C9"/>
    <w:rsid w:val="009279BB"/>
    <w:rsid w:val="009335F1"/>
    <w:rsid w:val="00A15EFC"/>
    <w:rsid w:val="00A27D34"/>
    <w:rsid w:val="00A55D2B"/>
    <w:rsid w:val="00A7475B"/>
    <w:rsid w:val="00A76B0A"/>
    <w:rsid w:val="00B01BCD"/>
    <w:rsid w:val="00B11705"/>
    <w:rsid w:val="00CE4B76"/>
    <w:rsid w:val="00D0276A"/>
    <w:rsid w:val="00D046FA"/>
    <w:rsid w:val="00D63F13"/>
    <w:rsid w:val="00D8630A"/>
    <w:rsid w:val="00DA6968"/>
    <w:rsid w:val="00DB0E4A"/>
    <w:rsid w:val="00DC4CC5"/>
    <w:rsid w:val="00DE3ED0"/>
    <w:rsid w:val="00E54BEC"/>
    <w:rsid w:val="00E67113"/>
    <w:rsid w:val="00E75DE7"/>
    <w:rsid w:val="00E85007"/>
    <w:rsid w:val="00EA7693"/>
    <w:rsid w:val="00EB2904"/>
    <w:rsid w:val="00EB2DF9"/>
    <w:rsid w:val="00EC47C1"/>
    <w:rsid w:val="00F41B84"/>
    <w:rsid w:val="00F577A4"/>
    <w:rsid w:val="00F81A02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46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46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046FA"/>
    <w:rPr>
      <w:color w:val="0000FF"/>
      <w:u w:val="single"/>
    </w:rPr>
  </w:style>
  <w:style w:type="character" w:styleId="a4">
    <w:name w:val="Strong"/>
    <w:basedOn w:val="a0"/>
    <w:uiPriority w:val="22"/>
    <w:qFormat/>
    <w:rsid w:val="00D046FA"/>
    <w:rPr>
      <w:b/>
      <w:bCs/>
    </w:rPr>
  </w:style>
  <w:style w:type="paragraph" w:styleId="a5">
    <w:name w:val="Normal (Web)"/>
    <w:basedOn w:val="a"/>
    <w:uiPriority w:val="99"/>
    <w:semiHidden/>
    <w:unhideWhenUsed/>
    <w:rsid w:val="00D04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046FA"/>
    <w:rPr>
      <w:i/>
      <w:iCs/>
    </w:rPr>
  </w:style>
  <w:style w:type="paragraph" w:styleId="a7">
    <w:name w:val="header"/>
    <w:basedOn w:val="a"/>
    <w:link w:val="a8"/>
    <w:uiPriority w:val="99"/>
    <w:unhideWhenUsed/>
    <w:rsid w:val="003677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677A9"/>
  </w:style>
  <w:style w:type="paragraph" w:styleId="a9">
    <w:name w:val="footer"/>
    <w:basedOn w:val="a"/>
    <w:link w:val="aa"/>
    <w:uiPriority w:val="99"/>
    <w:unhideWhenUsed/>
    <w:rsid w:val="003677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677A9"/>
  </w:style>
  <w:style w:type="paragraph" w:styleId="ab">
    <w:name w:val="Balloon Text"/>
    <w:basedOn w:val="a"/>
    <w:link w:val="ac"/>
    <w:uiPriority w:val="99"/>
    <w:semiHidden/>
    <w:unhideWhenUsed/>
    <w:rsid w:val="00E8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E850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EC47C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C47C1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EC47C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C47C1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EC47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46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46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046FA"/>
    <w:rPr>
      <w:color w:val="0000FF"/>
      <w:u w:val="single"/>
    </w:rPr>
  </w:style>
  <w:style w:type="character" w:styleId="a4">
    <w:name w:val="Strong"/>
    <w:basedOn w:val="a0"/>
    <w:uiPriority w:val="22"/>
    <w:qFormat/>
    <w:rsid w:val="00D046FA"/>
    <w:rPr>
      <w:b/>
      <w:bCs/>
    </w:rPr>
  </w:style>
  <w:style w:type="paragraph" w:styleId="a5">
    <w:name w:val="Normal (Web)"/>
    <w:basedOn w:val="a"/>
    <w:uiPriority w:val="99"/>
    <w:semiHidden/>
    <w:unhideWhenUsed/>
    <w:rsid w:val="00D04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046FA"/>
    <w:rPr>
      <w:i/>
      <w:iCs/>
    </w:rPr>
  </w:style>
  <w:style w:type="paragraph" w:styleId="a7">
    <w:name w:val="header"/>
    <w:basedOn w:val="a"/>
    <w:link w:val="a8"/>
    <w:uiPriority w:val="99"/>
    <w:unhideWhenUsed/>
    <w:rsid w:val="003677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677A9"/>
  </w:style>
  <w:style w:type="paragraph" w:styleId="a9">
    <w:name w:val="footer"/>
    <w:basedOn w:val="a"/>
    <w:link w:val="aa"/>
    <w:uiPriority w:val="99"/>
    <w:unhideWhenUsed/>
    <w:rsid w:val="003677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677A9"/>
  </w:style>
  <w:style w:type="paragraph" w:styleId="ab">
    <w:name w:val="Balloon Text"/>
    <w:basedOn w:val="a"/>
    <w:link w:val="ac"/>
    <w:uiPriority w:val="99"/>
    <w:semiHidden/>
    <w:unhideWhenUsed/>
    <w:rsid w:val="00E8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E850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EC47C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C47C1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EC47C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C47C1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EC47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4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87D66-2483-44C2-A8D4-63B764B4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2144</Words>
  <Characters>1223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Шевченко</dc:creator>
  <cp:lastModifiedBy>БОЙКО СВІТЛАНА МИХАЙЛІВНА</cp:lastModifiedBy>
  <cp:revision>14</cp:revision>
  <cp:lastPrinted>2021-07-06T12:27:00Z</cp:lastPrinted>
  <dcterms:created xsi:type="dcterms:W3CDTF">2021-06-04T11:29:00Z</dcterms:created>
  <dcterms:modified xsi:type="dcterms:W3CDTF">2022-06-30T13:24:00Z</dcterms:modified>
</cp:coreProperties>
</file>