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0F" w:rsidRPr="003F6394" w:rsidRDefault="009B470F" w:rsidP="009B470F">
      <w:pPr>
        <w:pStyle w:val="a5"/>
        <w:ind w:left="3544"/>
        <w:rPr>
          <w:rFonts w:ascii="Times New Roman" w:hAnsi="Times New Roman"/>
          <w:sz w:val="28"/>
          <w:szCs w:val="28"/>
        </w:rPr>
      </w:pPr>
      <w:r w:rsidRPr="003F6394">
        <w:rPr>
          <w:rFonts w:ascii="Times New Roman" w:hAnsi="Times New Roman"/>
          <w:sz w:val="28"/>
          <w:szCs w:val="28"/>
        </w:rPr>
        <w:t>ЗАТВЕРДЖЕНО</w:t>
      </w:r>
      <w:r w:rsidRPr="003F6394">
        <w:rPr>
          <w:rFonts w:ascii="Times New Roman" w:hAnsi="Times New Roman"/>
          <w:sz w:val="28"/>
          <w:szCs w:val="28"/>
        </w:rPr>
        <w:br/>
        <w:t>постановою Кабінету Міністрів України</w:t>
      </w:r>
      <w:r w:rsidRPr="003F6394">
        <w:rPr>
          <w:rFonts w:ascii="Times New Roman" w:hAnsi="Times New Roman"/>
          <w:sz w:val="28"/>
          <w:szCs w:val="28"/>
        </w:rPr>
        <w:br/>
        <w:t xml:space="preserve">від </w:t>
      </w:r>
      <w:r w:rsidR="00F20340">
        <w:rPr>
          <w:rFonts w:ascii="Times New Roman" w:hAnsi="Times New Roman"/>
          <w:sz w:val="28"/>
          <w:szCs w:val="28"/>
        </w:rPr>
        <w:t>___________</w:t>
      </w:r>
      <w:r w:rsidR="00B11ABC">
        <w:rPr>
          <w:rFonts w:ascii="Times New Roman" w:hAnsi="Times New Roman"/>
          <w:sz w:val="28"/>
          <w:szCs w:val="28"/>
        </w:rPr>
        <w:t xml:space="preserve"> </w:t>
      </w:r>
      <w:r w:rsidRPr="003F6394">
        <w:rPr>
          <w:rFonts w:ascii="Times New Roman" w:hAnsi="Times New Roman"/>
          <w:sz w:val="28"/>
          <w:szCs w:val="28"/>
        </w:rPr>
        <w:t>2021 р. №</w:t>
      </w:r>
      <w:bookmarkStart w:id="0" w:name="14"/>
      <w:bookmarkEnd w:id="0"/>
      <w:r w:rsidR="00B11ABC">
        <w:rPr>
          <w:rFonts w:ascii="Times New Roman" w:hAnsi="Times New Roman"/>
          <w:sz w:val="28"/>
          <w:szCs w:val="28"/>
        </w:rPr>
        <w:t xml:space="preserve"> </w:t>
      </w:r>
      <w:r w:rsidR="00F20340">
        <w:rPr>
          <w:rFonts w:ascii="Times New Roman" w:hAnsi="Times New Roman"/>
          <w:sz w:val="28"/>
          <w:szCs w:val="28"/>
        </w:rPr>
        <w:t>_____</w:t>
      </w:r>
    </w:p>
    <w:p w:rsidR="009B470F" w:rsidRPr="003F6394" w:rsidRDefault="009B470F" w:rsidP="009B470F">
      <w:pPr>
        <w:pStyle w:val="ac"/>
        <w:rPr>
          <w:rFonts w:ascii="Times New Roman" w:hAnsi="Times New Roman"/>
          <w:b w:val="0"/>
          <w:sz w:val="28"/>
          <w:szCs w:val="28"/>
        </w:rPr>
      </w:pPr>
      <w:r w:rsidRPr="003F6394">
        <w:rPr>
          <w:rFonts w:ascii="Times New Roman" w:hAnsi="Times New Roman"/>
          <w:b w:val="0"/>
          <w:sz w:val="28"/>
          <w:szCs w:val="28"/>
        </w:rPr>
        <w:t>ЗМІНИ,</w:t>
      </w:r>
      <w:r w:rsidRPr="003F6394">
        <w:rPr>
          <w:rFonts w:ascii="Times New Roman" w:hAnsi="Times New Roman"/>
          <w:b w:val="0"/>
          <w:sz w:val="28"/>
          <w:szCs w:val="28"/>
        </w:rPr>
        <w:br/>
        <w:t xml:space="preserve"> що вносяться до </w:t>
      </w:r>
      <w:r w:rsidR="00DB178D">
        <w:rPr>
          <w:rFonts w:ascii="Times New Roman" w:hAnsi="Times New Roman"/>
          <w:b w:val="0"/>
          <w:sz w:val="28"/>
          <w:szCs w:val="28"/>
        </w:rPr>
        <w:t>постанови Кабінету М</w:t>
      </w:r>
      <w:r w:rsidR="00F20340" w:rsidRPr="00F20340">
        <w:rPr>
          <w:rFonts w:ascii="Times New Roman" w:hAnsi="Times New Roman"/>
          <w:b w:val="0"/>
          <w:sz w:val="28"/>
          <w:szCs w:val="28"/>
        </w:rPr>
        <w:t xml:space="preserve">іністрів України </w:t>
      </w:r>
      <w:r w:rsidR="00F20340">
        <w:rPr>
          <w:rFonts w:ascii="Times New Roman" w:hAnsi="Times New Roman"/>
          <w:b w:val="0"/>
          <w:sz w:val="28"/>
          <w:szCs w:val="28"/>
        </w:rPr>
        <w:t xml:space="preserve">                                       </w:t>
      </w:r>
      <w:r w:rsidR="00F20340" w:rsidRPr="00F20340">
        <w:rPr>
          <w:rFonts w:ascii="Times New Roman" w:hAnsi="Times New Roman"/>
          <w:b w:val="0"/>
          <w:sz w:val="28"/>
          <w:szCs w:val="28"/>
        </w:rPr>
        <w:t>від 3 лютого 2021 р</w:t>
      </w:r>
      <w:r w:rsidR="005D1B2A">
        <w:rPr>
          <w:rFonts w:ascii="Times New Roman" w:hAnsi="Times New Roman"/>
          <w:b w:val="0"/>
          <w:sz w:val="28"/>
          <w:szCs w:val="28"/>
        </w:rPr>
        <w:t>.</w:t>
      </w:r>
      <w:r w:rsidR="00F20340" w:rsidRPr="00F20340">
        <w:rPr>
          <w:rFonts w:ascii="Times New Roman" w:hAnsi="Times New Roman"/>
          <w:b w:val="0"/>
          <w:sz w:val="28"/>
          <w:szCs w:val="28"/>
        </w:rPr>
        <w:t xml:space="preserve"> № 89</w:t>
      </w:r>
    </w:p>
    <w:p w:rsidR="00535040" w:rsidRPr="00313047" w:rsidRDefault="00535040" w:rsidP="00262B39">
      <w:pPr>
        <w:pStyle w:val="a4"/>
        <w:numPr>
          <w:ilvl w:val="0"/>
          <w:numId w:val="6"/>
        </w:numPr>
        <w:spacing w:before="0"/>
        <w:ind w:left="0" w:firstLine="567"/>
        <w:jc w:val="both"/>
        <w:rPr>
          <w:rFonts w:ascii="Times New Roman" w:hAnsi="Times New Roman"/>
          <w:sz w:val="28"/>
          <w:szCs w:val="28"/>
        </w:rPr>
      </w:pPr>
      <w:r>
        <w:rPr>
          <w:rFonts w:ascii="Times New Roman" w:hAnsi="Times New Roman"/>
          <w:sz w:val="28"/>
          <w:szCs w:val="28"/>
        </w:rPr>
        <w:t>В</w:t>
      </w:r>
      <w:r w:rsidR="00C45B54">
        <w:rPr>
          <w:rFonts w:ascii="Times New Roman" w:hAnsi="Times New Roman"/>
          <w:sz w:val="28"/>
          <w:szCs w:val="28"/>
        </w:rPr>
        <w:t xml:space="preserve"> а</w:t>
      </w:r>
      <w:r w:rsidR="00F20340">
        <w:rPr>
          <w:rFonts w:ascii="Times New Roman" w:hAnsi="Times New Roman"/>
          <w:sz w:val="28"/>
          <w:szCs w:val="28"/>
        </w:rPr>
        <w:t>бзац</w:t>
      </w:r>
      <w:r w:rsidR="00C45B54">
        <w:rPr>
          <w:rFonts w:ascii="Times New Roman" w:hAnsi="Times New Roman"/>
          <w:sz w:val="28"/>
          <w:szCs w:val="28"/>
        </w:rPr>
        <w:t xml:space="preserve">і </w:t>
      </w:r>
      <w:r>
        <w:rPr>
          <w:rFonts w:ascii="Times New Roman" w:hAnsi="Times New Roman"/>
          <w:sz w:val="28"/>
          <w:szCs w:val="28"/>
        </w:rPr>
        <w:t>першому постановлюючої частини</w:t>
      </w:r>
      <w:r w:rsidR="00C45B54">
        <w:rPr>
          <w:rFonts w:ascii="Times New Roman" w:hAnsi="Times New Roman"/>
          <w:sz w:val="28"/>
          <w:szCs w:val="28"/>
        </w:rPr>
        <w:t xml:space="preserve"> слова «юридичних осіб» виключити</w:t>
      </w:r>
      <w:r w:rsidR="00DB178D">
        <w:rPr>
          <w:rFonts w:ascii="Times New Roman" w:hAnsi="Times New Roman"/>
          <w:sz w:val="28"/>
          <w:szCs w:val="28"/>
        </w:rPr>
        <w:t>.</w:t>
      </w:r>
    </w:p>
    <w:p w:rsidR="00313047" w:rsidRDefault="00313047" w:rsidP="00262B39">
      <w:pPr>
        <w:pStyle w:val="a4"/>
        <w:numPr>
          <w:ilvl w:val="0"/>
          <w:numId w:val="6"/>
        </w:numPr>
        <w:spacing w:before="0"/>
        <w:ind w:left="0" w:firstLine="567"/>
        <w:jc w:val="both"/>
        <w:rPr>
          <w:rFonts w:ascii="Times New Roman" w:hAnsi="Times New Roman"/>
          <w:sz w:val="28"/>
          <w:szCs w:val="28"/>
        </w:rPr>
      </w:pPr>
      <w:r>
        <w:rPr>
          <w:rFonts w:ascii="Times New Roman" w:hAnsi="Times New Roman"/>
          <w:sz w:val="28"/>
          <w:szCs w:val="28"/>
        </w:rPr>
        <w:t xml:space="preserve">Доповнити </w:t>
      </w:r>
      <w:proofErr w:type="spellStart"/>
      <w:r>
        <w:rPr>
          <w:rFonts w:ascii="Times New Roman" w:hAnsi="Times New Roman"/>
          <w:sz w:val="28"/>
          <w:szCs w:val="28"/>
        </w:rPr>
        <w:t>постановлюючу</w:t>
      </w:r>
      <w:proofErr w:type="spellEnd"/>
      <w:r>
        <w:rPr>
          <w:rFonts w:ascii="Times New Roman" w:hAnsi="Times New Roman"/>
          <w:sz w:val="28"/>
          <w:szCs w:val="28"/>
        </w:rPr>
        <w:t xml:space="preserve"> частину абзацами такого змісту:</w:t>
      </w:r>
    </w:p>
    <w:p w:rsidR="00313047" w:rsidRDefault="00313047" w:rsidP="00262B39">
      <w:pPr>
        <w:pStyle w:val="a4"/>
        <w:spacing w:before="0"/>
        <w:jc w:val="both"/>
        <w:rPr>
          <w:rFonts w:ascii="Times New Roman" w:hAnsi="Times New Roman"/>
          <w:sz w:val="28"/>
          <w:szCs w:val="28"/>
        </w:rPr>
      </w:pPr>
      <w:r>
        <w:rPr>
          <w:rFonts w:ascii="Times New Roman" w:hAnsi="Times New Roman"/>
          <w:sz w:val="28"/>
          <w:szCs w:val="28"/>
        </w:rPr>
        <w:t>«</w:t>
      </w:r>
      <w:r w:rsidRPr="005F1C1E">
        <w:rPr>
          <w:rFonts w:ascii="Times New Roman" w:hAnsi="Times New Roman"/>
          <w:sz w:val="28"/>
          <w:szCs w:val="28"/>
        </w:rPr>
        <w:t>фактичних перевірок (за наявності підстав, визначених пунктом 80.2 статті 80 Кодексу) платників податків, які здійснюють реалізацію технічно складних побутових товарів, що підлягають гарантійному ремонту, реалізацію лікарських засобів, виробів медичного призначення та надання платних послуг у сфері охорони здоров’я, реалізацію ювелірних та побутових виробів з дорогоцінних металів, дорогоцінного каміння, дорогоцінного каміння органогенного утворенн</w:t>
      </w:r>
      <w:r>
        <w:rPr>
          <w:rFonts w:ascii="Times New Roman" w:hAnsi="Times New Roman"/>
          <w:sz w:val="28"/>
          <w:szCs w:val="28"/>
        </w:rPr>
        <w:t xml:space="preserve">я та </w:t>
      </w:r>
      <w:proofErr w:type="spellStart"/>
      <w:r>
        <w:rPr>
          <w:rFonts w:ascii="Times New Roman" w:hAnsi="Times New Roman"/>
          <w:sz w:val="28"/>
          <w:szCs w:val="28"/>
        </w:rPr>
        <w:t>напівдорогоцінного</w:t>
      </w:r>
      <w:proofErr w:type="spellEnd"/>
      <w:r>
        <w:rPr>
          <w:rFonts w:ascii="Times New Roman" w:hAnsi="Times New Roman"/>
          <w:sz w:val="28"/>
          <w:szCs w:val="28"/>
        </w:rPr>
        <w:t xml:space="preserve"> каміння</w:t>
      </w:r>
      <w:r w:rsidRPr="00313047">
        <w:rPr>
          <w:rFonts w:ascii="Times New Roman" w:hAnsi="Times New Roman"/>
          <w:sz w:val="28"/>
          <w:szCs w:val="28"/>
        </w:rPr>
        <w:t>;</w:t>
      </w:r>
    </w:p>
    <w:p w:rsidR="00313047" w:rsidRDefault="00313047" w:rsidP="00262B39">
      <w:pPr>
        <w:pStyle w:val="a4"/>
        <w:spacing w:before="0"/>
        <w:jc w:val="both"/>
        <w:rPr>
          <w:rFonts w:ascii="Times New Roman" w:hAnsi="Times New Roman"/>
          <w:sz w:val="28"/>
          <w:szCs w:val="28"/>
        </w:rPr>
      </w:pPr>
      <w:r w:rsidRPr="00F20340">
        <w:rPr>
          <w:rFonts w:ascii="Times New Roman" w:hAnsi="Times New Roman"/>
          <w:sz w:val="28"/>
          <w:szCs w:val="28"/>
        </w:rPr>
        <w:t>документальних позапланових перевірок платників податків – фізичних осіб, які одержують доходи, не пов’язані зі здійсненням підприємницької чи незалежної професійної діяльності, у сумі понад 20 млн грн за рік та мають ризик щодо несплати податків та зборів, невиконання іншого законодавства, контроль за дотриманням якого покладено на контролюючі органи</w:t>
      </w:r>
      <w:r w:rsidRPr="005F778D">
        <w:rPr>
          <w:rFonts w:ascii="Times New Roman" w:hAnsi="Times New Roman"/>
          <w:sz w:val="28"/>
          <w:szCs w:val="28"/>
        </w:rPr>
        <w:t>;</w:t>
      </w:r>
    </w:p>
    <w:p w:rsidR="00313047" w:rsidRPr="00313047" w:rsidRDefault="00313047" w:rsidP="00262B39">
      <w:pPr>
        <w:pStyle w:val="a4"/>
        <w:spacing w:before="0"/>
        <w:jc w:val="both"/>
        <w:rPr>
          <w:rFonts w:ascii="Times New Roman" w:hAnsi="Times New Roman"/>
          <w:sz w:val="28"/>
          <w:szCs w:val="28"/>
        </w:rPr>
      </w:pPr>
      <w:r w:rsidRPr="005F778D">
        <w:rPr>
          <w:rFonts w:ascii="Times New Roman" w:hAnsi="Times New Roman"/>
          <w:sz w:val="28"/>
          <w:szCs w:val="28"/>
        </w:rPr>
        <w:t>документальних позапланових перевірок</w:t>
      </w:r>
      <w:r>
        <w:rPr>
          <w:rFonts w:ascii="Times New Roman" w:hAnsi="Times New Roman"/>
          <w:sz w:val="28"/>
          <w:szCs w:val="28"/>
        </w:rPr>
        <w:t xml:space="preserve"> (за наявності</w:t>
      </w:r>
      <w:r w:rsidRPr="005F778D">
        <w:rPr>
          <w:rFonts w:ascii="Times New Roman" w:hAnsi="Times New Roman"/>
          <w:sz w:val="28"/>
          <w:szCs w:val="28"/>
        </w:rPr>
        <w:t xml:space="preserve"> підстав, визначених підпунктами 78.1.1 та/або 78.1.4 пункту 78.1 статті 78 Кодексу</w:t>
      </w:r>
      <w:r>
        <w:rPr>
          <w:rFonts w:ascii="Times New Roman" w:hAnsi="Times New Roman"/>
          <w:sz w:val="28"/>
          <w:szCs w:val="28"/>
        </w:rPr>
        <w:t>)</w:t>
      </w:r>
      <w:r w:rsidRPr="005F778D">
        <w:rPr>
          <w:rFonts w:ascii="Times New Roman" w:hAnsi="Times New Roman"/>
          <w:sz w:val="28"/>
          <w:szCs w:val="28"/>
        </w:rPr>
        <w:t xml:space="preserve"> суб’єктів господарювання, які здійснюють виплати доходів, отриманих нерезидентом із джерелом їх походження з України в частині правомірності застосування звільнення від оподаткування або зменшеної ставки податку, передбачених відповідним міжнародним договором України на час такої виплати</w:t>
      </w:r>
      <w:r w:rsidRPr="00535040">
        <w:rPr>
          <w:rFonts w:ascii="Times New Roman" w:hAnsi="Times New Roman"/>
          <w:sz w:val="28"/>
          <w:szCs w:val="28"/>
        </w:rPr>
        <w:t xml:space="preserve">, у </w:t>
      </w:r>
      <w:r w:rsidRPr="005F778D">
        <w:rPr>
          <w:rFonts w:ascii="Times New Roman" w:hAnsi="Times New Roman"/>
          <w:sz w:val="28"/>
          <w:szCs w:val="28"/>
        </w:rPr>
        <w:t>разі отримання відповідей</w:t>
      </w:r>
      <w:r>
        <w:rPr>
          <w:rFonts w:ascii="Times New Roman" w:hAnsi="Times New Roman"/>
          <w:sz w:val="28"/>
          <w:szCs w:val="28"/>
        </w:rPr>
        <w:t xml:space="preserve"> від іноземних компетентних органів</w:t>
      </w:r>
      <w:r w:rsidRPr="00313047">
        <w:rPr>
          <w:rFonts w:ascii="Times New Roman" w:hAnsi="Times New Roman"/>
          <w:sz w:val="28"/>
          <w:szCs w:val="28"/>
        </w:rPr>
        <w:t>.».</w:t>
      </w:r>
    </w:p>
    <w:p w:rsidR="00535040" w:rsidRDefault="00535040" w:rsidP="00262B39">
      <w:pPr>
        <w:pStyle w:val="a4"/>
        <w:numPr>
          <w:ilvl w:val="0"/>
          <w:numId w:val="6"/>
        </w:numPr>
        <w:spacing w:before="0"/>
        <w:ind w:left="0" w:firstLine="567"/>
        <w:jc w:val="both"/>
        <w:rPr>
          <w:rFonts w:ascii="Times New Roman" w:hAnsi="Times New Roman"/>
          <w:sz w:val="28"/>
          <w:szCs w:val="28"/>
        </w:rPr>
      </w:pPr>
      <w:r>
        <w:rPr>
          <w:rFonts w:ascii="Times New Roman" w:hAnsi="Times New Roman"/>
          <w:sz w:val="28"/>
          <w:szCs w:val="28"/>
        </w:rPr>
        <w:t>Абзац</w:t>
      </w:r>
      <w:r w:rsidRPr="00535040">
        <w:rPr>
          <w:rFonts w:ascii="Times New Roman" w:hAnsi="Times New Roman"/>
          <w:sz w:val="28"/>
          <w:szCs w:val="28"/>
        </w:rPr>
        <w:t xml:space="preserve"> </w:t>
      </w:r>
      <w:r>
        <w:rPr>
          <w:rFonts w:ascii="Times New Roman" w:hAnsi="Times New Roman"/>
          <w:sz w:val="28"/>
          <w:szCs w:val="28"/>
        </w:rPr>
        <w:t>другий</w:t>
      </w:r>
      <w:r w:rsidRPr="00535040">
        <w:rPr>
          <w:rFonts w:ascii="Times New Roman" w:hAnsi="Times New Roman"/>
          <w:sz w:val="28"/>
          <w:szCs w:val="28"/>
        </w:rPr>
        <w:t xml:space="preserve"> </w:t>
      </w:r>
      <w:r>
        <w:rPr>
          <w:rFonts w:ascii="Times New Roman" w:hAnsi="Times New Roman"/>
          <w:sz w:val="28"/>
          <w:szCs w:val="28"/>
        </w:rPr>
        <w:t xml:space="preserve">та третій </w:t>
      </w:r>
      <w:r w:rsidRPr="00535040">
        <w:rPr>
          <w:rFonts w:ascii="Times New Roman" w:hAnsi="Times New Roman"/>
          <w:sz w:val="28"/>
          <w:szCs w:val="28"/>
        </w:rPr>
        <w:t xml:space="preserve">постановлюючої частини </w:t>
      </w:r>
      <w:r>
        <w:rPr>
          <w:rFonts w:ascii="Times New Roman" w:hAnsi="Times New Roman"/>
          <w:sz w:val="28"/>
          <w:szCs w:val="28"/>
        </w:rPr>
        <w:t xml:space="preserve">викласти у такій редакції: </w:t>
      </w:r>
    </w:p>
    <w:p w:rsidR="00535040" w:rsidRDefault="00535040" w:rsidP="00262B39">
      <w:pPr>
        <w:pStyle w:val="a4"/>
        <w:spacing w:before="0"/>
        <w:jc w:val="both"/>
        <w:rPr>
          <w:rFonts w:ascii="Times New Roman" w:hAnsi="Times New Roman"/>
          <w:sz w:val="28"/>
          <w:szCs w:val="28"/>
        </w:rPr>
      </w:pPr>
      <w:r>
        <w:rPr>
          <w:rFonts w:ascii="Times New Roman" w:hAnsi="Times New Roman"/>
          <w:sz w:val="28"/>
          <w:szCs w:val="28"/>
        </w:rPr>
        <w:t>«тимчасово зупинених документальних перевірок (крім перевірок платників податків – фізичних осіб з обсягом одержаного доходу за попередній звітний рік у сумі, що не перевищує 20 млн грн) та фактичних перевірок, що були розпочаті до 18 березня 2020 р. та не були завершеними;</w:t>
      </w:r>
    </w:p>
    <w:p w:rsidR="007E3BAF" w:rsidRPr="007E3BAF" w:rsidRDefault="00535040" w:rsidP="007E3BAF">
      <w:pPr>
        <w:pStyle w:val="a4"/>
        <w:spacing w:before="0"/>
        <w:jc w:val="both"/>
        <w:rPr>
          <w:rFonts w:ascii="Times New Roman" w:hAnsi="Times New Roman"/>
          <w:sz w:val="28"/>
          <w:szCs w:val="28"/>
          <w:lang w:val="ru-RU"/>
        </w:rPr>
      </w:pPr>
      <w:r>
        <w:rPr>
          <w:rFonts w:ascii="Times New Roman" w:hAnsi="Times New Roman"/>
          <w:sz w:val="28"/>
          <w:szCs w:val="28"/>
        </w:rPr>
        <w:t xml:space="preserve">документальних перевірок </w:t>
      </w:r>
      <w:r w:rsidRPr="00535040">
        <w:rPr>
          <w:rFonts w:ascii="Times New Roman" w:hAnsi="Times New Roman"/>
          <w:sz w:val="28"/>
          <w:szCs w:val="28"/>
        </w:rPr>
        <w:t>(крім перевірок платників податків – фізичних осіб з обсягом одержаного доходу за попередній звітний рік у сумі, що не перевищує 20 млн грн)</w:t>
      </w:r>
      <w:r>
        <w:rPr>
          <w:rFonts w:ascii="Times New Roman" w:hAnsi="Times New Roman"/>
          <w:sz w:val="28"/>
          <w:szCs w:val="28"/>
        </w:rPr>
        <w:t>, право на проведення яких надається з дотриманням вимог пункту 77.4 статті 77 Кодексу;»</w:t>
      </w:r>
      <w:r w:rsidR="005F1C1E">
        <w:rPr>
          <w:rFonts w:ascii="Times New Roman" w:hAnsi="Times New Roman"/>
          <w:sz w:val="28"/>
          <w:szCs w:val="28"/>
        </w:rPr>
        <w:t>.</w:t>
      </w:r>
    </w:p>
    <w:p w:rsidR="007E3BAF" w:rsidRDefault="007E3BAF" w:rsidP="007E3BAF">
      <w:pPr>
        <w:pStyle w:val="a4"/>
        <w:spacing w:before="0"/>
        <w:jc w:val="both"/>
        <w:rPr>
          <w:rFonts w:ascii="Times New Roman" w:hAnsi="Times New Roman"/>
          <w:sz w:val="28"/>
          <w:szCs w:val="28"/>
          <w:lang w:val="ru-RU"/>
        </w:rPr>
      </w:pPr>
      <w:r>
        <w:rPr>
          <w:rFonts w:ascii="Times New Roman" w:hAnsi="Times New Roman"/>
          <w:sz w:val="28"/>
          <w:szCs w:val="28"/>
          <w:lang w:val="ru-RU"/>
        </w:rPr>
        <w:t>А</w:t>
      </w:r>
      <w:proofErr w:type="spellStart"/>
      <w:r>
        <w:rPr>
          <w:rFonts w:ascii="Times New Roman" w:hAnsi="Times New Roman"/>
          <w:sz w:val="28"/>
          <w:szCs w:val="28"/>
        </w:rPr>
        <w:t>бзац</w:t>
      </w:r>
      <w:proofErr w:type="spellEnd"/>
      <w:r>
        <w:rPr>
          <w:rFonts w:ascii="Times New Roman" w:hAnsi="Times New Roman"/>
          <w:sz w:val="28"/>
          <w:szCs w:val="28"/>
        </w:rPr>
        <w:t xml:space="preserve"> шостий викласти в такій редакції: «</w:t>
      </w:r>
      <w:r w:rsidRPr="000D4076">
        <w:rPr>
          <w:rFonts w:ascii="Times New Roman" w:hAnsi="Times New Roman"/>
          <w:sz w:val="28"/>
          <w:szCs w:val="28"/>
        </w:rPr>
        <w:t xml:space="preserve">документальних позапланових перевірок з </w:t>
      </w:r>
      <w:proofErr w:type="gramStart"/>
      <w:r w:rsidRPr="000D4076">
        <w:rPr>
          <w:rFonts w:ascii="Times New Roman" w:hAnsi="Times New Roman"/>
          <w:sz w:val="28"/>
          <w:szCs w:val="28"/>
        </w:rPr>
        <w:t>п</w:t>
      </w:r>
      <w:proofErr w:type="gramEnd"/>
      <w:r w:rsidRPr="000D4076">
        <w:rPr>
          <w:rFonts w:ascii="Times New Roman" w:hAnsi="Times New Roman"/>
          <w:sz w:val="28"/>
          <w:szCs w:val="28"/>
        </w:rPr>
        <w:t xml:space="preserve">ідстав, визначених підпунктами </w:t>
      </w:r>
      <w:r>
        <w:rPr>
          <w:rFonts w:ascii="Times New Roman" w:hAnsi="Times New Roman"/>
          <w:sz w:val="28"/>
          <w:szCs w:val="28"/>
        </w:rPr>
        <w:t xml:space="preserve">78.1.5, </w:t>
      </w:r>
      <w:r w:rsidRPr="000D4076">
        <w:rPr>
          <w:rFonts w:ascii="Times New Roman" w:hAnsi="Times New Roman"/>
          <w:sz w:val="28"/>
          <w:szCs w:val="28"/>
        </w:rPr>
        <w:t>78.1.12, 78.1.14, 78.1.15, 78.1.16</w:t>
      </w:r>
      <w:r>
        <w:rPr>
          <w:rFonts w:ascii="Times New Roman" w:hAnsi="Times New Roman"/>
          <w:sz w:val="28"/>
          <w:szCs w:val="28"/>
        </w:rPr>
        <w:t>, 78.1.21</w:t>
      </w:r>
      <w:r w:rsidRPr="000D4076">
        <w:rPr>
          <w:rFonts w:ascii="Times New Roman" w:hAnsi="Times New Roman"/>
          <w:sz w:val="28"/>
          <w:szCs w:val="28"/>
        </w:rPr>
        <w:t xml:space="preserve"> пункту 78.1 статті 78 Кодексу</w:t>
      </w:r>
      <w:r>
        <w:rPr>
          <w:rFonts w:ascii="Times New Roman" w:hAnsi="Times New Roman"/>
          <w:sz w:val="28"/>
          <w:szCs w:val="28"/>
        </w:rPr>
        <w:t>;»</w:t>
      </w:r>
      <w:bookmarkStart w:id="1" w:name="_GoBack"/>
      <w:bookmarkEnd w:id="1"/>
    </w:p>
    <w:p w:rsidR="00DC64C3" w:rsidRPr="007E3BAF" w:rsidRDefault="00210F96" w:rsidP="007E3BAF">
      <w:pPr>
        <w:pStyle w:val="a4"/>
        <w:spacing w:before="0"/>
        <w:jc w:val="center"/>
        <w:rPr>
          <w:rFonts w:ascii="Times New Roman" w:hAnsi="Times New Roman"/>
          <w:sz w:val="28"/>
          <w:szCs w:val="28"/>
        </w:rPr>
      </w:pPr>
      <w:r w:rsidRPr="003F6394">
        <w:t>_____________________</w:t>
      </w:r>
    </w:p>
    <w:sectPr w:rsidR="00DC64C3" w:rsidRPr="007E3BAF" w:rsidSect="00262B39">
      <w:headerReference w:type="even" r:id="rId8"/>
      <w:headerReference w:type="default" r:id="rId9"/>
      <w:pgSz w:w="11906" w:h="16838" w:code="9"/>
      <w:pgMar w:top="426" w:right="1134" w:bottom="28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A0" w:rsidRDefault="00463CA0">
      <w:r>
        <w:separator/>
      </w:r>
    </w:p>
  </w:endnote>
  <w:endnote w:type="continuationSeparator" w:id="0">
    <w:p w:rsidR="00463CA0" w:rsidRDefault="0046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A0" w:rsidRDefault="00463CA0">
      <w:r>
        <w:separator/>
      </w:r>
    </w:p>
  </w:footnote>
  <w:footnote w:type="continuationSeparator" w:id="0">
    <w:p w:rsidR="00463CA0" w:rsidRDefault="0046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Pr="00B11ABC" w:rsidRDefault="00525BBB">
    <w:pPr>
      <w:framePr w:wrap="around" w:vAnchor="text" w:hAnchor="margin" w:xAlign="center" w:y="1"/>
      <w:rPr>
        <w:rFonts w:ascii="Times New Roman" w:hAnsi="Times New Roman"/>
      </w:rPr>
    </w:pPr>
    <w:r w:rsidRPr="00B11ABC">
      <w:rPr>
        <w:rFonts w:ascii="Times New Roman" w:hAnsi="Times New Roman"/>
      </w:rPr>
      <w:fldChar w:fldCharType="begin"/>
    </w:r>
    <w:r w:rsidRPr="00B11ABC">
      <w:rPr>
        <w:rFonts w:ascii="Times New Roman" w:hAnsi="Times New Roman"/>
      </w:rPr>
      <w:instrText xml:space="preserve">PAGE  </w:instrText>
    </w:r>
    <w:r w:rsidRPr="00B11ABC">
      <w:rPr>
        <w:rFonts w:ascii="Times New Roman" w:hAnsi="Times New Roman"/>
      </w:rPr>
      <w:fldChar w:fldCharType="separate"/>
    </w:r>
    <w:r w:rsidR="00262B39">
      <w:rPr>
        <w:rFonts w:ascii="Times New Roman" w:hAnsi="Times New Roman"/>
        <w:noProof/>
      </w:rPr>
      <w:t>2</w:t>
    </w:r>
    <w:r w:rsidRPr="00B11ABC">
      <w:rPr>
        <w:rFonts w:ascii="Times New Roman" w:hAnsi="Times New Roman"/>
      </w:rP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010"/>
    <w:multiLevelType w:val="hybridMultilevel"/>
    <w:tmpl w:val="70CCC218"/>
    <w:lvl w:ilvl="0" w:tplc="EDAEAA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69C2BB6"/>
    <w:multiLevelType w:val="hybridMultilevel"/>
    <w:tmpl w:val="9D569B38"/>
    <w:lvl w:ilvl="0" w:tplc="286C06D6">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3B1137A2"/>
    <w:multiLevelType w:val="hybridMultilevel"/>
    <w:tmpl w:val="B3F8A76C"/>
    <w:lvl w:ilvl="0" w:tplc="22F699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49701CE4"/>
    <w:multiLevelType w:val="hybridMultilevel"/>
    <w:tmpl w:val="C30C1458"/>
    <w:lvl w:ilvl="0" w:tplc="C4ACA8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652761A3"/>
    <w:multiLevelType w:val="hybridMultilevel"/>
    <w:tmpl w:val="6BC282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C687A19"/>
    <w:multiLevelType w:val="hybridMultilevel"/>
    <w:tmpl w:val="7A2C90CC"/>
    <w:lvl w:ilvl="0" w:tplc="49908B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331AB"/>
    <w:rsid w:val="000C2EC8"/>
    <w:rsid w:val="000D7E37"/>
    <w:rsid w:val="00154F73"/>
    <w:rsid w:val="001A5FC5"/>
    <w:rsid w:val="00210F96"/>
    <w:rsid w:val="00262B39"/>
    <w:rsid w:val="00264FA8"/>
    <w:rsid w:val="002946B5"/>
    <w:rsid w:val="00313047"/>
    <w:rsid w:val="003306F2"/>
    <w:rsid w:val="00364827"/>
    <w:rsid w:val="003A6848"/>
    <w:rsid w:val="003B7F7C"/>
    <w:rsid w:val="003F6394"/>
    <w:rsid w:val="00407065"/>
    <w:rsid w:val="00416E51"/>
    <w:rsid w:val="00422FA8"/>
    <w:rsid w:val="0044308A"/>
    <w:rsid w:val="00450A0B"/>
    <w:rsid w:val="0045235E"/>
    <w:rsid w:val="00463CA0"/>
    <w:rsid w:val="00467877"/>
    <w:rsid w:val="00484EDC"/>
    <w:rsid w:val="004C29EB"/>
    <w:rsid w:val="004E719D"/>
    <w:rsid w:val="005133A2"/>
    <w:rsid w:val="00520754"/>
    <w:rsid w:val="00525BBB"/>
    <w:rsid w:val="00532395"/>
    <w:rsid w:val="00535040"/>
    <w:rsid w:val="00582526"/>
    <w:rsid w:val="00590D76"/>
    <w:rsid w:val="005D1B2A"/>
    <w:rsid w:val="005F1C1E"/>
    <w:rsid w:val="005F778D"/>
    <w:rsid w:val="00610AD0"/>
    <w:rsid w:val="00614C53"/>
    <w:rsid w:val="0063408E"/>
    <w:rsid w:val="00645934"/>
    <w:rsid w:val="00645A56"/>
    <w:rsid w:val="006B650C"/>
    <w:rsid w:val="00706C0B"/>
    <w:rsid w:val="007637DB"/>
    <w:rsid w:val="0078774F"/>
    <w:rsid w:val="007D7BAD"/>
    <w:rsid w:val="007E3BAF"/>
    <w:rsid w:val="007F1B33"/>
    <w:rsid w:val="00813211"/>
    <w:rsid w:val="008177A0"/>
    <w:rsid w:val="008D7D09"/>
    <w:rsid w:val="008F2FCA"/>
    <w:rsid w:val="009175E2"/>
    <w:rsid w:val="009B1060"/>
    <w:rsid w:val="009B470F"/>
    <w:rsid w:val="00A22B47"/>
    <w:rsid w:val="00A52F17"/>
    <w:rsid w:val="00A86E62"/>
    <w:rsid w:val="00AB5503"/>
    <w:rsid w:val="00AD1C6A"/>
    <w:rsid w:val="00B03B2E"/>
    <w:rsid w:val="00B11ABC"/>
    <w:rsid w:val="00B1428D"/>
    <w:rsid w:val="00B85594"/>
    <w:rsid w:val="00BB3CE1"/>
    <w:rsid w:val="00BB66E8"/>
    <w:rsid w:val="00BD4D89"/>
    <w:rsid w:val="00C177FB"/>
    <w:rsid w:val="00C34762"/>
    <w:rsid w:val="00C45B54"/>
    <w:rsid w:val="00C81C83"/>
    <w:rsid w:val="00D2514B"/>
    <w:rsid w:val="00D34CF9"/>
    <w:rsid w:val="00D51F54"/>
    <w:rsid w:val="00D62814"/>
    <w:rsid w:val="00D905D6"/>
    <w:rsid w:val="00DB178D"/>
    <w:rsid w:val="00DB60B6"/>
    <w:rsid w:val="00DC64C3"/>
    <w:rsid w:val="00E13521"/>
    <w:rsid w:val="00E14E67"/>
    <w:rsid w:val="00E20DBB"/>
    <w:rsid w:val="00E86834"/>
    <w:rsid w:val="00EA79FC"/>
    <w:rsid w:val="00EB0A93"/>
    <w:rsid w:val="00ED6F46"/>
    <w:rsid w:val="00F0460B"/>
    <w:rsid w:val="00F068D0"/>
    <w:rsid w:val="00F20340"/>
    <w:rsid w:val="00F3470F"/>
    <w:rsid w:val="00F502EB"/>
    <w:rsid w:val="00FA34C7"/>
    <w:rsid w:val="00FF03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1587</Words>
  <Characters>906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ГЮРЖИ ОЛЕКСАНДР ІВАНОВИЧ</cp:lastModifiedBy>
  <cp:revision>6</cp:revision>
  <cp:lastPrinted>2021-06-04T12:30:00Z</cp:lastPrinted>
  <dcterms:created xsi:type="dcterms:W3CDTF">2021-06-03T09:11:00Z</dcterms:created>
  <dcterms:modified xsi:type="dcterms:W3CDTF">2021-06-04T14:14:00Z</dcterms:modified>
</cp:coreProperties>
</file>