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A7" w:rsidRPr="00BF0C91" w:rsidRDefault="00575BA7" w:rsidP="00575BA7">
      <w:pPr>
        <w:pStyle w:val="2"/>
        <w:tabs>
          <w:tab w:val="num" w:pos="0"/>
        </w:tabs>
        <w:ind w:left="0"/>
        <w:rPr>
          <w:sz w:val="28"/>
          <w:szCs w:val="28"/>
        </w:rPr>
      </w:pPr>
      <w:r w:rsidRPr="00BF0C91">
        <w:rPr>
          <w:sz w:val="28"/>
          <w:szCs w:val="28"/>
        </w:rPr>
        <w:t>ПОЯСНЮВАЛЬНА ЗАПИСКА</w:t>
      </w:r>
    </w:p>
    <w:p w:rsidR="00575BA7" w:rsidRPr="004C0CA8" w:rsidRDefault="00575BA7" w:rsidP="00575BA7">
      <w:pPr>
        <w:jc w:val="center"/>
        <w:rPr>
          <w:sz w:val="28"/>
          <w:szCs w:val="28"/>
        </w:rPr>
      </w:pPr>
      <w:r w:rsidRPr="004C0CA8">
        <w:rPr>
          <w:sz w:val="28"/>
          <w:szCs w:val="28"/>
          <w:lang w:val="uk-UA"/>
        </w:rPr>
        <w:t xml:space="preserve">до </w:t>
      </w:r>
      <w:r w:rsidR="005B710E" w:rsidRPr="004C0CA8">
        <w:rPr>
          <w:sz w:val="28"/>
          <w:szCs w:val="28"/>
          <w:lang w:val="uk-UA"/>
        </w:rPr>
        <w:t>проект</w:t>
      </w:r>
      <w:r w:rsidRPr="004C0CA8">
        <w:rPr>
          <w:sz w:val="28"/>
          <w:szCs w:val="28"/>
          <w:lang w:val="uk-UA"/>
        </w:rPr>
        <w:t>у наказу Міністерства фінансів України</w:t>
      </w:r>
    </w:p>
    <w:p w:rsidR="00575BA7" w:rsidRPr="00E07D8E" w:rsidRDefault="00575BA7" w:rsidP="00B72D51">
      <w:pPr>
        <w:suppressAutoHyphens w:val="0"/>
        <w:jc w:val="center"/>
        <w:rPr>
          <w:b/>
          <w:sz w:val="28"/>
          <w:szCs w:val="28"/>
          <w:lang w:val="en-US" w:eastAsia="ru-RU"/>
        </w:rPr>
      </w:pPr>
      <w:r w:rsidRPr="0027797B">
        <w:rPr>
          <w:b/>
          <w:sz w:val="28"/>
          <w:szCs w:val="28"/>
          <w:lang w:val="uk-UA" w:eastAsia="ru-RU"/>
        </w:rPr>
        <w:t>«</w:t>
      </w:r>
      <w:r w:rsidRPr="0027797B">
        <w:rPr>
          <w:sz w:val="28"/>
          <w:szCs w:val="28"/>
          <w:lang w:val="uk-UA" w:eastAsia="ru-RU"/>
        </w:rPr>
        <w:t>Про втрату чинності наказ</w:t>
      </w:r>
      <w:r>
        <w:rPr>
          <w:sz w:val="28"/>
          <w:szCs w:val="28"/>
          <w:lang w:val="uk-UA" w:eastAsia="ru-RU"/>
        </w:rPr>
        <w:t>ом</w:t>
      </w:r>
      <w:r w:rsidRPr="0027797B">
        <w:rPr>
          <w:sz w:val="28"/>
          <w:szCs w:val="28"/>
          <w:lang w:val="uk-UA" w:eastAsia="ru-RU"/>
        </w:rPr>
        <w:t xml:space="preserve"> Міністерства ф</w:t>
      </w:r>
      <w:r>
        <w:rPr>
          <w:sz w:val="28"/>
          <w:szCs w:val="28"/>
          <w:lang w:val="uk-UA" w:eastAsia="ru-RU"/>
        </w:rPr>
        <w:t xml:space="preserve">інансів України </w:t>
      </w:r>
      <w:r>
        <w:rPr>
          <w:sz w:val="28"/>
          <w:szCs w:val="28"/>
          <w:lang w:val="uk-UA" w:eastAsia="ru-RU"/>
        </w:rPr>
        <w:br/>
        <w:t xml:space="preserve">від 19 червня </w:t>
      </w:r>
      <w:r w:rsidRPr="0027797B">
        <w:rPr>
          <w:sz w:val="28"/>
          <w:szCs w:val="28"/>
          <w:lang w:val="uk-UA" w:eastAsia="ru-RU"/>
        </w:rPr>
        <w:t>2015 року № 579</w:t>
      </w:r>
      <w:r w:rsidR="00DE0887">
        <w:rPr>
          <w:sz w:val="28"/>
          <w:szCs w:val="28"/>
          <w:lang w:val="uk-UA" w:eastAsia="ru-RU"/>
        </w:rPr>
        <w:t>»</w:t>
      </w:r>
      <w:bookmarkStart w:id="0" w:name="_GoBack"/>
      <w:bookmarkEnd w:id="0"/>
    </w:p>
    <w:p w:rsidR="00575BA7" w:rsidRPr="008F7D67" w:rsidRDefault="00575BA7" w:rsidP="00575BA7">
      <w:pPr>
        <w:ind w:left="567"/>
        <w:jc w:val="both"/>
        <w:rPr>
          <w:b/>
          <w:sz w:val="16"/>
          <w:szCs w:val="16"/>
          <w:lang w:val="uk-UA"/>
        </w:rPr>
      </w:pPr>
    </w:p>
    <w:p w:rsidR="00575BA7" w:rsidRDefault="00575BA7" w:rsidP="00575BA7">
      <w:pPr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AA75E1">
        <w:rPr>
          <w:b/>
          <w:sz w:val="28"/>
          <w:szCs w:val="28"/>
          <w:lang w:val="uk-UA"/>
        </w:rPr>
        <w:t>Резюме</w:t>
      </w:r>
    </w:p>
    <w:p w:rsidR="00575BA7" w:rsidRPr="00CE589C" w:rsidRDefault="00575BA7" w:rsidP="00575BA7">
      <w:pPr>
        <w:suppressAutoHyphens w:val="0"/>
        <w:ind w:firstLine="567"/>
        <w:jc w:val="both"/>
        <w:rPr>
          <w:sz w:val="28"/>
          <w:szCs w:val="28"/>
          <w:lang w:val="uk-UA"/>
        </w:rPr>
      </w:pPr>
      <w:r w:rsidRPr="002271FE">
        <w:rPr>
          <w:sz w:val="28"/>
          <w:szCs w:val="28"/>
          <w:lang w:val="uk-UA"/>
        </w:rPr>
        <w:t xml:space="preserve">Метою прийняття </w:t>
      </w:r>
      <w:r w:rsidR="005B710E" w:rsidRPr="002271FE">
        <w:rPr>
          <w:sz w:val="28"/>
          <w:szCs w:val="28"/>
          <w:lang w:val="uk-UA"/>
        </w:rPr>
        <w:t>проект</w:t>
      </w:r>
      <w:r w:rsidRPr="002271FE">
        <w:rPr>
          <w:sz w:val="28"/>
          <w:szCs w:val="28"/>
          <w:lang w:val="uk-UA"/>
        </w:rPr>
        <w:t xml:space="preserve">у наказу Міністерства фінансів України </w:t>
      </w:r>
      <w:r w:rsidRPr="002271FE">
        <w:rPr>
          <w:b/>
          <w:sz w:val="28"/>
          <w:szCs w:val="28"/>
          <w:lang w:val="uk-UA" w:eastAsia="ru-RU"/>
        </w:rPr>
        <w:t>«</w:t>
      </w:r>
      <w:r w:rsidRPr="002271FE">
        <w:rPr>
          <w:sz w:val="28"/>
          <w:szCs w:val="28"/>
          <w:lang w:val="uk-UA" w:eastAsia="ru-RU"/>
        </w:rPr>
        <w:t>Про втрату чинності наказом Міністерства фінансів України від 19 червня 2015 року № 579</w:t>
      </w:r>
      <w:r w:rsidRPr="002271FE">
        <w:rPr>
          <w:b/>
          <w:sz w:val="28"/>
          <w:szCs w:val="28"/>
          <w:lang w:val="uk-UA" w:eastAsia="ru-RU"/>
        </w:rPr>
        <w:t xml:space="preserve">» </w:t>
      </w:r>
      <w:r w:rsidRPr="002271FE">
        <w:rPr>
          <w:sz w:val="28"/>
          <w:szCs w:val="28"/>
          <w:lang w:val="uk-UA"/>
        </w:rPr>
        <w:t>(далі –</w:t>
      </w:r>
      <w:r w:rsidR="0010122B">
        <w:rPr>
          <w:sz w:val="28"/>
          <w:szCs w:val="28"/>
          <w:lang w:val="uk-UA"/>
        </w:rPr>
        <w:t xml:space="preserve"> </w:t>
      </w:r>
      <w:r w:rsidRPr="002271FE">
        <w:rPr>
          <w:sz w:val="28"/>
          <w:szCs w:val="28"/>
          <w:lang w:val="uk-UA"/>
        </w:rPr>
        <w:t>наказ</w:t>
      </w:r>
      <w:r w:rsidR="0010122B">
        <w:rPr>
          <w:sz w:val="28"/>
          <w:szCs w:val="28"/>
          <w:lang w:val="uk-UA"/>
        </w:rPr>
        <w:t xml:space="preserve"> № 579</w:t>
      </w:r>
      <w:r w:rsidRPr="002271FE">
        <w:rPr>
          <w:sz w:val="28"/>
          <w:szCs w:val="28"/>
          <w:lang w:val="uk-UA"/>
        </w:rPr>
        <w:t xml:space="preserve">) є приведення у відповідність </w:t>
      </w:r>
      <w:r w:rsidR="009E5A3C" w:rsidRPr="002271FE">
        <w:rPr>
          <w:sz w:val="28"/>
          <w:szCs w:val="28"/>
          <w:lang w:val="uk-UA"/>
        </w:rPr>
        <w:t>нормативно</w:t>
      </w:r>
      <w:r w:rsidR="00BA70D7">
        <w:rPr>
          <w:sz w:val="28"/>
          <w:szCs w:val="28"/>
          <w:lang w:val="uk-UA"/>
        </w:rPr>
        <w:t>-</w:t>
      </w:r>
      <w:r w:rsidR="009E5A3C" w:rsidRPr="002271FE">
        <w:rPr>
          <w:sz w:val="28"/>
          <w:szCs w:val="28"/>
          <w:lang w:val="uk-UA"/>
        </w:rPr>
        <w:t xml:space="preserve">правової бази </w:t>
      </w:r>
      <w:r w:rsidR="00BA70D7">
        <w:rPr>
          <w:sz w:val="28"/>
          <w:szCs w:val="28"/>
          <w:lang w:val="uk-UA"/>
        </w:rPr>
        <w:t>із</w:t>
      </w:r>
      <w:r w:rsidRPr="002271FE">
        <w:rPr>
          <w:sz w:val="28"/>
          <w:szCs w:val="28"/>
          <w:lang w:val="uk-UA"/>
        </w:rPr>
        <w:t xml:space="preserve"> прийняти</w:t>
      </w:r>
      <w:r w:rsidR="00BA70D7">
        <w:rPr>
          <w:sz w:val="28"/>
          <w:szCs w:val="28"/>
          <w:lang w:val="uk-UA"/>
        </w:rPr>
        <w:t>ми</w:t>
      </w:r>
      <w:r w:rsidR="009E5A3C" w:rsidRPr="002271FE">
        <w:rPr>
          <w:sz w:val="28"/>
          <w:szCs w:val="28"/>
          <w:lang w:val="uk-UA"/>
        </w:rPr>
        <w:t xml:space="preserve"> змін</w:t>
      </w:r>
      <w:r w:rsidR="00BA70D7">
        <w:rPr>
          <w:sz w:val="28"/>
          <w:szCs w:val="28"/>
          <w:lang w:val="uk-UA"/>
        </w:rPr>
        <w:t>ами</w:t>
      </w:r>
      <w:r w:rsidR="009E5A3C" w:rsidRPr="002271FE">
        <w:rPr>
          <w:sz w:val="28"/>
          <w:szCs w:val="28"/>
          <w:lang w:val="uk-UA"/>
        </w:rPr>
        <w:t xml:space="preserve"> до </w:t>
      </w:r>
      <w:r w:rsidRPr="002271FE">
        <w:rPr>
          <w:sz w:val="28"/>
          <w:szCs w:val="28"/>
          <w:lang w:val="uk-UA"/>
        </w:rPr>
        <w:t xml:space="preserve"> </w:t>
      </w:r>
      <w:r w:rsidR="009E5A3C" w:rsidRPr="002271FE">
        <w:rPr>
          <w:sz w:val="28"/>
          <w:szCs w:val="28"/>
          <w:lang w:val="uk-UA"/>
        </w:rPr>
        <w:t>Податкового кодексу України (далі – Кодекс)</w:t>
      </w:r>
      <w:r w:rsidR="00BA70D7">
        <w:rPr>
          <w:sz w:val="28"/>
          <w:szCs w:val="28"/>
          <w:lang w:val="uk-UA"/>
        </w:rPr>
        <w:t>,</w:t>
      </w:r>
      <w:r w:rsidR="009E5A3C" w:rsidRPr="002271FE">
        <w:rPr>
          <w:sz w:val="28"/>
          <w:szCs w:val="28"/>
          <w:lang w:val="uk-UA"/>
        </w:rPr>
        <w:t xml:space="preserve"> внесени</w:t>
      </w:r>
      <w:r w:rsidR="00BA70D7">
        <w:rPr>
          <w:sz w:val="28"/>
          <w:szCs w:val="28"/>
          <w:lang w:val="uk-UA"/>
        </w:rPr>
        <w:t>ми</w:t>
      </w:r>
      <w:r w:rsidR="009E5A3C" w:rsidRPr="002271FE">
        <w:rPr>
          <w:sz w:val="28"/>
          <w:szCs w:val="28"/>
          <w:lang w:val="uk-UA"/>
        </w:rPr>
        <w:t xml:space="preserve"> </w:t>
      </w:r>
      <w:r w:rsidRPr="002271FE">
        <w:rPr>
          <w:sz w:val="28"/>
          <w:szCs w:val="28"/>
          <w:lang w:val="uk-UA"/>
        </w:rPr>
        <w:t xml:space="preserve">Законом </w:t>
      </w:r>
      <w:r w:rsidRPr="002271FE">
        <w:rPr>
          <w:bCs/>
          <w:sz w:val="28"/>
          <w:szCs w:val="28"/>
          <w:lang w:val="uk-UA"/>
        </w:rPr>
        <w:t xml:space="preserve">України </w:t>
      </w:r>
      <w:r w:rsidRPr="002271FE">
        <w:rPr>
          <w:sz w:val="28"/>
          <w:szCs w:val="28"/>
          <w:lang w:val="uk-UA"/>
        </w:rPr>
        <w:t xml:space="preserve">від 14 липня 2020 </w:t>
      </w:r>
      <w:r w:rsidRPr="002271FE">
        <w:rPr>
          <w:sz w:val="28"/>
          <w:szCs w:val="28"/>
          <w:lang w:val="uk-UA" w:eastAsia="ru-RU"/>
        </w:rPr>
        <w:t>року</w:t>
      </w:r>
      <w:r w:rsidRPr="002271FE">
        <w:rPr>
          <w:sz w:val="28"/>
          <w:szCs w:val="28"/>
          <w:lang w:val="uk-UA"/>
        </w:rPr>
        <w:t xml:space="preserve"> № 786-ХІ «Про внесення змін до Податкового кодексу України щодо функціонування електронного кабінету та спрощення роботи фізичних осіб – підприємців» (далі – Закон) щодо ведення </w:t>
      </w:r>
      <w:r w:rsidRPr="002271FE">
        <w:rPr>
          <w:sz w:val="28"/>
          <w:szCs w:val="28"/>
          <w:lang w:val="uk-UA" w:eastAsia="ru-RU"/>
        </w:rPr>
        <w:t xml:space="preserve">обліку у довільній формі </w:t>
      </w:r>
      <w:r w:rsidR="009E5A3C" w:rsidRPr="002271FE">
        <w:rPr>
          <w:sz w:val="28"/>
          <w:szCs w:val="28"/>
          <w:lang w:val="uk-UA" w:eastAsia="ru-RU"/>
        </w:rPr>
        <w:t xml:space="preserve">фізичними особами </w:t>
      </w:r>
      <w:r w:rsidRPr="002271FE">
        <w:rPr>
          <w:sz w:val="28"/>
          <w:szCs w:val="28"/>
          <w:lang w:val="uk-UA" w:eastAsia="ru-RU"/>
        </w:rPr>
        <w:t>підприємцями - платник</w:t>
      </w:r>
      <w:r w:rsidR="00BA70D7">
        <w:rPr>
          <w:sz w:val="28"/>
          <w:szCs w:val="28"/>
          <w:lang w:val="uk-UA" w:eastAsia="ru-RU"/>
        </w:rPr>
        <w:t>ам</w:t>
      </w:r>
      <w:r w:rsidRPr="002271FE">
        <w:rPr>
          <w:sz w:val="28"/>
          <w:szCs w:val="28"/>
          <w:lang w:val="uk-UA" w:eastAsia="ru-RU"/>
        </w:rPr>
        <w:t xml:space="preserve">и єдиного податку першої </w:t>
      </w:r>
      <w:r w:rsidR="009E5A3C" w:rsidRPr="002271FE">
        <w:rPr>
          <w:sz w:val="28"/>
          <w:szCs w:val="28"/>
          <w:lang w:val="uk-UA" w:eastAsia="ru-RU"/>
        </w:rPr>
        <w:t xml:space="preserve">– третьої </w:t>
      </w:r>
      <w:r w:rsidRPr="002271FE">
        <w:rPr>
          <w:sz w:val="28"/>
          <w:szCs w:val="28"/>
          <w:lang w:val="uk-UA" w:eastAsia="ru-RU"/>
        </w:rPr>
        <w:t xml:space="preserve"> груп</w:t>
      </w:r>
      <w:r w:rsidR="009E5A3C" w:rsidRPr="002271FE">
        <w:rPr>
          <w:sz w:val="28"/>
          <w:szCs w:val="28"/>
          <w:lang w:val="uk-UA" w:eastAsia="ru-RU"/>
        </w:rPr>
        <w:t>и</w:t>
      </w:r>
      <w:r w:rsidRPr="002271FE">
        <w:rPr>
          <w:sz w:val="28"/>
          <w:szCs w:val="28"/>
          <w:lang w:val="uk-UA"/>
        </w:rPr>
        <w:t>.</w:t>
      </w:r>
    </w:p>
    <w:p w:rsidR="00575BA7" w:rsidRPr="008F7D67" w:rsidRDefault="00575BA7" w:rsidP="00575BA7">
      <w:pPr>
        <w:tabs>
          <w:tab w:val="left" w:pos="0"/>
          <w:tab w:val="left" w:pos="567"/>
        </w:tabs>
        <w:jc w:val="both"/>
        <w:rPr>
          <w:b/>
          <w:sz w:val="16"/>
          <w:szCs w:val="16"/>
          <w:lang w:val="uk-UA"/>
        </w:rPr>
      </w:pPr>
    </w:p>
    <w:p w:rsidR="00575BA7" w:rsidRDefault="00575BA7" w:rsidP="00575BA7">
      <w:pPr>
        <w:tabs>
          <w:tab w:val="left" w:pos="0"/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2. </w:t>
      </w:r>
      <w:r w:rsidRPr="00CE589C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роблема, яка потребує розв’язання</w:t>
      </w:r>
    </w:p>
    <w:p w:rsidR="00575BA7" w:rsidRPr="009224C2" w:rsidRDefault="00947A60" w:rsidP="00575BA7">
      <w:pPr>
        <w:tabs>
          <w:tab w:val="left" w:pos="624"/>
        </w:tabs>
        <w:ind w:left="78" w:firstLine="489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Законом внесено зміни до статті</w:t>
      </w:r>
      <w:r w:rsidR="00575BA7">
        <w:rPr>
          <w:sz w:val="28"/>
          <w:szCs w:val="28"/>
          <w:lang w:val="uk-UA"/>
        </w:rPr>
        <w:t xml:space="preserve"> 296 </w:t>
      </w:r>
      <w:r w:rsidR="009E5A3C">
        <w:rPr>
          <w:sz w:val="28"/>
          <w:szCs w:val="28"/>
          <w:lang w:val="uk-UA"/>
        </w:rPr>
        <w:t>К</w:t>
      </w:r>
      <w:r w:rsidR="00575BA7">
        <w:rPr>
          <w:sz w:val="28"/>
          <w:szCs w:val="28"/>
          <w:lang w:val="uk-UA"/>
        </w:rPr>
        <w:t>одексу</w:t>
      </w:r>
      <w:r w:rsidR="00575BA7" w:rsidRPr="00BA70D7">
        <w:rPr>
          <w:sz w:val="28"/>
          <w:szCs w:val="28"/>
          <w:lang w:val="uk-UA"/>
        </w:rPr>
        <w:t xml:space="preserve">, </w:t>
      </w:r>
      <w:r w:rsidR="00BA70D7" w:rsidRPr="00BA70D7">
        <w:rPr>
          <w:sz w:val="28"/>
          <w:szCs w:val="28"/>
          <w:lang w:val="uk-UA"/>
        </w:rPr>
        <w:t xml:space="preserve">відповідно до </w:t>
      </w:r>
      <w:r w:rsidR="00575BA7" w:rsidRPr="00BA70D7">
        <w:rPr>
          <w:sz w:val="28"/>
          <w:szCs w:val="28"/>
          <w:lang w:val="uk-UA"/>
        </w:rPr>
        <w:t>яки</w:t>
      </w:r>
      <w:r w:rsidR="00BA70D7" w:rsidRPr="00BA70D7">
        <w:rPr>
          <w:sz w:val="28"/>
          <w:szCs w:val="28"/>
          <w:lang w:val="uk-UA"/>
        </w:rPr>
        <w:t>х</w:t>
      </w:r>
      <w:r w:rsidR="00575BA7" w:rsidRPr="00BA70D7">
        <w:rPr>
          <w:sz w:val="28"/>
          <w:szCs w:val="28"/>
          <w:lang w:val="uk-UA" w:eastAsia="ru-RU"/>
        </w:rPr>
        <w:t xml:space="preserve"> з </w:t>
      </w:r>
      <w:r w:rsidR="00575BA7">
        <w:rPr>
          <w:sz w:val="28"/>
          <w:szCs w:val="28"/>
          <w:lang w:val="uk-UA" w:eastAsia="ru-RU"/>
        </w:rPr>
        <w:t>01 січня 2021 року дозволяється фізичним особам – підприємцям</w:t>
      </w:r>
      <w:r w:rsidR="00BA70D7">
        <w:rPr>
          <w:sz w:val="28"/>
          <w:szCs w:val="28"/>
          <w:lang w:val="uk-UA" w:eastAsia="ru-RU"/>
        </w:rPr>
        <w:t xml:space="preserve"> –</w:t>
      </w:r>
      <w:r w:rsidR="00575BA7">
        <w:rPr>
          <w:sz w:val="28"/>
          <w:szCs w:val="28"/>
          <w:lang w:val="uk-UA" w:eastAsia="ru-RU"/>
        </w:rPr>
        <w:t xml:space="preserve"> платникам єдиного податку ведення </w:t>
      </w:r>
      <w:r w:rsidR="00575BA7" w:rsidRPr="009224C2">
        <w:rPr>
          <w:sz w:val="28"/>
          <w:szCs w:val="28"/>
          <w:lang w:val="uk-UA" w:eastAsia="ru-RU"/>
        </w:rPr>
        <w:t xml:space="preserve">книги обліку доходів і книги обліку доходів і витрат </w:t>
      </w:r>
      <w:r w:rsidR="00575BA7">
        <w:rPr>
          <w:sz w:val="28"/>
          <w:szCs w:val="28"/>
          <w:lang w:val="uk-UA" w:eastAsia="ru-RU"/>
        </w:rPr>
        <w:t xml:space="preserve">у довільній формі </w:t>
      </w:r>
      <w:r w:rsidR="00575BA7" w:rsidRPr="009224C2">
        <w:rPr>
          <w:sz w:val="28"/>
          <w:szCs w:val="28"/>
          <w:lang w:val="uk-UA"/>
        </w:rPr>
        <w:t>шляхом помісячного їх відображення</w:t>
      </w:r>
      <w:r w:rsidR="00575BA7">
        <w:rPr>
          <w:sz w:val="28"/>
          <w:szCs w:val="28"/>
          <w:lang w:val="uk-UA"/>
        </w:rPr>
        <w:t xml:space="preserve"> у паперовому </w:t>
      </w:r>
      <w:r w:rsidR="00575BA7" w:rsidRPr="002271FE">
        <w:rPr>
          <w:sz w:val="28"/>
          <w:szCs w:val="28"/>
          <w:lang w:val="uk-UA"/>
        </w:rPr>
        <w:t>та/або</w:t>
      </w:r>
      <w:r w:rsidR="00575BA7">
        <w:rPr>
          <w:sz w:val="28"/>
          <w:szCs w:val="28"/>
          <w:lang w:val="uk-UA"/>
        </w:rPr>
        <w:t xml:space="preserve"> електронному вигляді та </w:t>
      </w:r>
      <w:r w:rsidR="0010122B">
        <w:rPr>
          <w:sz w:val="28"/>
          <w:szCs w:val="28"/>
          <w:lang w:val="uk-UA"/>
        </w:rPr>
        <w:t>без</w:t>
      </w:r>
      <w:r w:rsidR="00575BA7">
        <w:rPr>
          <w:sz w:val="28"/>
          <w:szCs w:val="28"/>
          <w:lang w:val="uk-UA"/>
        </w:rPr>
        <w:t xml:space="preserve"> реєстр</w:t>
      </w:r>
      <w:r w:rsidR="0010122B">
        <w:rPr>
          <w:sz w:val="28"/>
          <w:szCs w:val="28"/>
          <w:lang w:val="uk-UA"/>
        </w:rPr>
        <w:t>ації</w:t>
      </w:r>
      <w:r w:rsidR="00575BA7">
        <w:rPr>
          <w:sz w:val="28"/>
          <w:szCs w:val="28"/>
          <w:lang w:val="uk-UA"/>
        </w:rPr>
        <w:t xml:space="preserve"> їх у контролюючому органі.</w:t>
      </w:r>
    </w:p>
    <w:p w:rsidR="00575BA7" w:rsidRDefault="00575BA7" w:rsidP="00575BA7">
      <w:pPr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Таким чином, з 01 січня 2021 року відповід</w:t>
      </w:r>
      <w:r w:rsidR="00A34BA8">
        <w:rPr>
          <w:sz w:val="28"/>
          <w:szCs w:val="28"/>
          <w:lang w:val="uk-UA"/>
        </w:rPr>
        <w:t>но до вимог пункту</w:t>
      </w:r>
      <w:r w:rsidR="00947A60">
        <w:rPr>
          <w:sz w:val="28"/>
          <w:szCs w:val="28"/>
          <w:lang w:val="uk-UA"/>
        </w:rPr>
        <w:t xml:space="preserve"> 22 </w:t>
      </w:r>
      <w:r w:rsidR="00055AC4">
        <w:rPr>
          <w:sz w:val="28"/>
          <w:szCs w:val="28"/>
          <w:lang w:val="uk-UA"/>
        </w:rPr>
        <w:t>р</w:t>
      </w:r>
      <w:r w:rsidR="00523BCF">
        <w:rPr>
          <w:sz w:val="28"/>
          <w:szCs w:val="28"/>
          <w:lang w:val="uk-UA"/>
        </w:rPr>
        <w:t xml:space="preserve">озділу І </w:t>
      </w:r>
      <w:r w:rsidR="00947A60">
        <w:rPr>
          <w:sz w:val="28"/>
          <w:szCs w:val="28"/>
          <w:lang w:val="uk-UA"/>
        </w:rPr>
        <w:t>Закону та статті</w:t>
      </w:r>
      <w:r>
        <w:rPr>
          <w:sz w:val="28"/>
          <w:szCs w:val="28"/>
          <w:lang w:val="uk-UA"/>
        </w:rPr>
        <w:t xml:space="preserve"> 296 Кодексу </w:t>
      </w:r>
      <w:r w:rsidRPr="008A0CC5">
        <w:rPr>
          <w:sz w:val="28"/>
          <w:szCs w:val="28"/>
          <w:lang w:val="uk-UA"/>
        </w:rPr>
        <w:t>форм</w:t>
      </w:r>
      <w:r>
        <w:rPr>
          <w:sz w:val="28"/>
          <w:szCs w:val="28"/>
          <w:lang w:val="uk-UA"/>
        </w:rPr>
        <w:t xml:space="preserve">и книги </w:t>
      </w:r>
      <w:r w:rsidRPr="009224C2">
        <w:rPr>
          <w:sz w:val="28"/>
          <w:szCs w:val="28"/>
          <w:lang w:val="uk-UA" w:eastAsia="ru-RU"/>
        </w:rPr>
        <w:t>обліку доходів і книги обліку доходів і витрат</w:t>
      </w:r>
      <w:r>
        <w:rPr>
          <w:sz w:val="28"/>
          <w:szCs w:val="28"/>
          <w:lang w:val="uk-UA" w:eastAsia="ru-RU"/>
        </w:rPr>
        <w:t xml:space="preserve"> для фізичних осіб – підприємців </w:t>
      </w:r>
      <w:r w:rsidR="0010122B">
        <w:rPr>
          <w:sz w:val="28"/>
          <w:szCs w:val="28"/>
          <w:lang w:val="uk-UA" w:eastAsia="ru-RU"/>
        </w:rPr>
        <w:t xml:space="preserve">– </w:t>
      </w:r>
      <w:r>
        <w:rPr>
          <w:sz w:val="28"/>
          <w:szCs w:val="28"/>
          <w:lang w:val="uk-UA" w:eastAsia="ru-RU"/>
        </w:rPr>
        <w:t xml:space="preserve">платників єдиного податку, які затверджені наказом </w:t>
      </w:r>
      <w:r>
        <w:rPr>
          <w:sz w:val="28"/>
          <w:szCs w:val="28"/>
          <w:lang w:val="uk-UA"/>
        </w:rPr>
        <w:t>№ 579, втрачають чинність. При цьому зазначені  форми  книги не  реєструються у  контролюючому  органі.</w:t>
      </w:r>
    </w:p>
    <w:p w:rsidR="00575BA7" w:rsidRDefault="00575BA7" w:rsidP="00575BA7">
      <w:pPr>
        <w:ind w:firstLine="567"/>
        <w:jc w:val="both"/>
        <w:rPr>
          <w:sz w:val="28"/>
          <w:szCs w:val="28"/>
          <w:lang w:val="uk-UA" w:eastAsia="ru-RU"/>
        </w:rPr>
      </w:pPr>
      <w:r w:rsidRPr="00C20CDA">
        <w:rPr>
          <w:sz w:val="28"/>
          <w:szCs w:val="28"/>
          <w:lang w:val="uk-UA"/>
        </w:rPr>
        <w:t xml:space="preserve">Визначену проблему пропонується вирішити </w:t>
      </w:r>
      <w:r>
        <w:rPr>
          <w:sz w:val="28"/>
          <w:szCs w:val="28"/>
          <w:lang w:val="uk-UA"/>
        </w:rPr>
        <w:t xml:space="preserve">прийняттям </w:t>
      </w:r>
      <w:r w:rsidR="005B710E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C20CDA">
        <w:rPr>
          <w:sz w:val="28"/>
          <w:szCs w:val="28"/>
          <w:lang w:val="uk-UA"/>
        </w:rPr>
        <w:t xml:space="preserve"> наказу</w:t>
      </w:r>
      <w:r>
        <w:rPr>
          <w:sz w:val="28"/>
          <w:szCs w:val="28"/>
          <w:lang w:val="uk-UA"/>
        </w:rPr>
        <w:t xml:space="preserve">, у якому зазначено, що з 01 січня 2021 року </w:t>
      </w:r>
      <w:r w:rsidRPr="008A0CC5">
        <w:rPr>
          <w:sz w:val="28"/>
          <w:szCs w:val="28"/>
          <w:lang w:val="uk-UA"/>
        </w:rPr>
        <w:t>форм</w:t>
      </w:r>
      <w:r>
        <w:rPr>
          <w:sz w:val="28"/>
          <w:szCs w:val="28"/>
          <w:lang w:val="uk-UA"/>
        </w:rPr>
        <w:t xml:space="preserve">и книги </w:t>
      </w:r>
      <w:r w:rsidRPr="009224C2">
        <w:rPr>
          <w:sz w:val="28"/>
          <w:szCs w:val="28"/>
          <w:lang w:val="uk-UA" w:eastAsia="ru-RU"/>
        </w:rPr>
        <w:t>обліку доходів і книги обліку доходів і витрат</w:t>
      </w:r>
      <w:r>
        <w:rPr>
          <w:sz w:val="28"/>
          <w:szCs w:val="28"/>
          <w:lang w:val="uk-UA" w:eastAsia="ru-RU"/>
        </w:rPr>
        <w:t xml:space="preserve"> для фізичних осіб – підприємців</w:t>
      </w:r>
      <w:r w:rsidR="0010122B">
        <w:rPr>
          <w:sz w:val="28"/>
          <w:szCs w:val="28"/>
          <w:lang w:val="uk-UA" w:eastAsia="ru-RU"/>
        </w:rPr>
        <w:t xml:space="preserve"> –</w:t>
      </w:r>
      <w:r>
        <w:rPr>
          <w:sz w:val="28"/>
          <w:szCs w:val="28"/>
          <w:lang w:val="uk-UA" w:eastAsia="ru-RU"/>
        </w:rPr>
        <w:t xml:space="preserve"> платників єдиного податку та  порядок її ведення втрачають чинність.</w:t>
      </w:r>
    </w:p>
    <w:p w:rsidR="00575BA7" w:rsidRPr="008F7D67" w:rsidRDefault="00575BA7" w:rsidP="00575BA7">
      <w:pPr>
        <w:ind w:firstLine="567"/>
        <w:jc w:val="both"/>
        <w:rPr>
          <w:sz w:val="16"/>
          <w:szCs w:val="16"/>
          <w:lang w:val="uk-UA"/>
        </w:rPr>
      </w:pPr>
    </w:p>
    <w:p w:rsidR="00575BA7" w:rsidRDefault="00575BA7" w:rsidP="00575BA7">
      <w:pPr>
        <w:ind w:firstLine="567"/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  <w:r>
        <w:rPr>
          <w:rFonts w:cs="Verdana"/>
          <w:b/>
          <w:bCs/>
          <w:spacing w:val="-1"/>
          <w:kern w:val="1"/>
          <w:sz w:val="28"/>
          <w:szCs w:val="28"/>
          <w:lang w:val="uk-UA"/>
        </w:rPr>
        <w:t xml:space="preserve">3. </w:t>
      </w:r>
      <w:r w:rsidRPr="00CE589C">
        <w:rPr>
          <w:rFonts w:cs="Verdana"/>
          <w:b/>
          <w:bCs/>
          <w:spacing w:val="-1"/>
          <w:kern w:val="1"/>
          <w:sz w:val="28"/>
          <w:szCs w:val="28"/>
          <w:lang w:val="uk-UA"/>
        </w:rPr>
        <w:t xml:space="preserve">Суть </w:t>
      </w:r>
      <w:r w:rsidR="005B710E">
        <w:rPr>
          <w:rFonts w:cs="Verdana"/>
          <w:b/>
          <w:bCs/>
          <w:spacing w:val="-1"/>
          <w:kern w:val="1"/>
          <w:sz w:val="28"/>
          <w:szCs w:val="28"/>
          <w:lang w:val="uk-UA"/>
        </w:rPr>
        <w:t>проект</w:t>
      </w:r>
      <w:r w:rsidRPr="00CE589C">
        <w:rPr>
          <w:rFonts w:cs="Verdana"/>
          <w:b/>
          <w:bCs/>
          <w:spacing w:val="-1"/>
          <w:kern w:val="1"/>
          <w:sz w:val="28"/>
          <w:szCs w:val="28"/>
          <w:lang w:val="uk-UA"/>
        </w:rPr>
        <w:t>у акта</w:t>
      </w:r>
    </w:p>
    <w:p w:rsidR="00575BA7" w:rsidRDefault="005B710E" w:rsidP="00575BA7">
      <w:pPr>
        <w:ind w:firstLine="567"/>
        <w:jc w:val="both"/>
        <w:rPr>
          <w:sz w:val="28"/>
          <w:szCs w:val="28"/>
          <w:lang w:val="uk-UA" w:eastAsia="ru-RU"/>
        </w:rPr>
      </w:pPr>
      <w:r>
        <w:rPr>
          <w:rFonts w:cs="Verdana"/>
          <w:bCs/>
          <w:spacing w:val="-1"/>
          <w:kern w:val="1"/>
          <w:sz w:val="28"/>
          <w:szCs w:val="28"/>
          <w:lang w:val="uk-UA"/>
        </w:rPr>
        <w:t>Проект</w:t>
      </w:r>
      <w:r w:rsidR="00575BA7" w:rsidRPr="00151EFF">
        <w:rPr>
          <w:rFonts w:cs="Verdana"/>
          <w:bCs/>
          <w:spacing w:val="-1"/>
          <w:kern w:val="1"/>
          <w:sz w:val="28"/>
          <w:szCs w:val="28"/>
          <w:lang w:val="uk-UA"/>
        </w:rPr>
        <w:t>ом наказу в</w:t>
      </w:r>
      <w:r w:rsidR="00575BA7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раховано зміни, внесені законом, і визнається, що затверджені наказом № 579 форми  книги </w:t>
      </w:r>
      <w:r w:rsidR="00575BA7" w:rsidRPr="009224C2">
        <w:rPr>
          <w:sz w:val="28"/>
          <w:szCs w:val="28"/>
          <w:lang w:val="uk-UA" w:eastAsia="ru-RU"/>
        </w:rPr>
        <w:t xml:space="preserve">обліку </w:t>
      </w:r>
      <w:r w:rsidR="00575BA7" w:rsidRPr="009224C2">
        <w:rPr>
          <w:sz w:val="28"/>
          <w:szCs w:val="28"/>
          <w:lang w:val="uk-UA" w:eastAsia="ru-RU"/>
        </w:rPr>
        <w:lastRenderedPageBreak/>
        <w:t>доходів і книги обліку доходів і витрат</w:t>
      </w:r>
      <w:r w:rsidR="00575BA7">
        <w:rPr>
          <w:sz w:val="28"/>
          <w:szCs w:val="28"/>
          <w:lang w:val="uk-UA" w:eastAsia="ru-RU"/>
        </w:rPr>
        <w:t xml:space="preserve"> для фізичних осіб – підприємців</w:t>
      </w:r>
      <w:r w:rsidR="0010122B">
        <w:rPr>
          <w:sz w:val="28"/>
          <w:szCs w:val="28"/>
          <w:lang w:val="uk-UA" w:eastAsia="ru-RU"/>
        </w:rPr>
        <w:t xml:space="preserve"> –</w:t>
      </w:r>
      <w:r w:rsidR="00575BA7">
        <w:rPr>
          <w:sz w:val="28"/>
          <w:szCs w:val="28"/>
          <w:lang w:val="uk-UA" w:eastAsia="ru-RU"/>
        </w:rPr>
        <w:t xml:space="preserve"> платників єдиного податку та  порядок їх ведення </w:t>
      </w:r>
      <w:r w:rsidR="00575BA7">
        <w:rPr>
          <w:rFonts w:cs="Verdana"/>
          <w:bCs/>
          <w:spacing w:val="-1"/>
          <w:kern w:val="1"/>
          <w:sz w:val="28"/>
          <w:szCs w:val="28"/>
          <w:lang w:val="uk-UA"/>
        </w:rPr>
        <w:t>з 01 січня 2020 року</w:t>
      </w:r>
      <w:r w:rsidR="00575BA7">
        <w:rPr>
          <w:sz w:val="28"/>
          <w:szCs w:val="28"/>
          <w:lang w:val="uk-UA" w:eastAsia="ru-RU"/>
        </w:rPr>
        <w:t xml:space="preserve"> втрачають чинність та не реєструються у контролюючому  органі.</w:t>
      </w:r>
    </w:p>
    <w:p w:rsidR="0010122B" w:rsidRPr="008F7D67" w:rsidRDefault="0010122B" w:rsidP="00575BA7">
      <w:pPr>
        <w:ind w:firstLine="567"/>
        <w:jc w:val="both"/>
        <w:rPr>
          <w:sz w:val="16"/>
          <w:szCs w:val="16"/>
          <w:lang w:val="uk-UA" w:eastAsia="ru-RU"/>
        </w:rPr>
      </w:pPr>
    </w:p>
    <w:p w:rsidR="00575BA7" w:rsidRDefault="00575BA7" w:rsidP="00575BA7">
      <w:pPr>
        <w:ind w:firstLine="567"/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  <w:r>
        <w:rPr>
          <w:rFonts w:cs="Verdana"/>
          <w:b/>
          <w:bCs/>
          <w:spacing w:val="-1"/>
          <w:kern w:val="1"/>
          <w:sz w:val="28"/>
          <w:szCs w:val="28"/>
          <w:lang w:val="uk-UA"/>
        </w:rPr>
        <w:t>4. Вплив на бюджет</w:t>
      </w:r>
    </w:p>
    <w:p w:rsidR="00575BA7" w:rsidRPr="009F6BC7" w:rsidRDefault="00575BA7" w:rsidP="00575BA7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r w:rsidRPr="009F6BC7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Прийняття та реалізація </w:t>
      </w:r>
      <w:r w:rsidR="005B710E">
        <w:rPr>
          <w:rFonts w:cs="Verdana"/>
          <w:bCs/>
          <w:spacing w:val="-1"/>
          <w:kern w:val="1"/>
          <w:sz w:val="28"/>
          <w:szCs w:val="28"/>
          <w:lang w:val="uk-UA"/>
        </w:rPr>
        <w:t>проект</w:t>
      </w:r>
      <w:r w:rsidRPr="009F6BC7">
        <w:rPr>
          <w:rFonts w:cs="Verdana"/>
          <w:bCs/>
          <w:spacing w:val="-1"/>
          <w:kern w:val="1"/>
          <w:sz w:val="28"/>
          <w:szCs w:val="28"/>
          <w:lang w:val="uk-UA"/>
        </w:rPr>
        <w:t>у наказу не потребують виділення додаткових коштів з Державного бюджету України</w:t>
      </w:r>
      <w:r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та місцевих бюджетів</w:t>
      </w:r>
      <w:r w:rsidRPr="009F6BC7">
        <w:rPr>
          <w:rFonts w:cs="Verdana"/>
          <w:bCs/>
          <w:spacing w:val="-1"/>
          <w:kern w:val="1"/>
          <w:sz w:val="28"/>
          <w:szCs w:val="28"/>
          <w:lang w:val="uk-UA"/>
        </w:rPr>
        <w:t>.</w:t>
      </w:r>
    </w:p>
    <w:p w:rsidR="00575BA7" w:rsidRPr="008F7D67" w:rsidRDefault="00575BA7" w:rsidP="00575BA7">
      <w:pPr>
        <w:ind w:firstLine="567"/>
        <w:jc w:val="both"/>
        <w:rPr>
          <w:rFonts w:cs="Verdana"/>
          <w:bCs/>
          <w:spacing w:val="-1"/>
          <w:kern w:val="1"/>
          <w:sz w:val="16"/>
          <w:szCs w:val="16"/>
          <w:lang w:val="uk-UA"/>
        </w:rPr>
      </w:pPr>
    </w:p>
    <w:p w:rsidR="00575BA7" w:rsidRDefault="00575BA7" w:rsidP="00575BA7">
      <w:pPr>
        <w:ind w:firstLine="567"/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  <w:r>
        <w:rPr>
          <w:rFonts w:cs="Verdana"/>
          <w:b/>
          <w:bCs/>
          <w:spacing w:val="-1"/>
          <w:kern w:val="1"/>
          <w:sz w:val="28"/>
          <w:szCs w:val="28"/>
          <w:lang w:val="uk-UA"/>
        </w:rPr>
        <w:t xml:space="preserve">5. </w:t>
      </w:r>
      <w:r w:rsidRPr="00E9655F">
        <w:rPr>
          <w:rFonts w:cs="Verdana"/>
          <w:b/>
          <w:bCs/>
          <w:spacing w:val="-1"/>
          <w:kern w:val="1"/>
          <w:sz w:val="28"/>
          <w:szCs w:val="28"/>
          <w:lang w:val="uk-UA"/>
        </w:rPr>
        <w:t xml:space="preserve">Позиція заінтересованих </w:t>
      </w:r>
      <w:r>
        <w:rPr>
          <w:rFonts w:cs="Verdana"/>
          <w:b/>
          <w:bCs/>
          <w:spacing w:val="-1"/>
          <w:kern w:val="1"/>
          <w:sz w:val="28"/>
          <w:szCs w:val="28"/>
          <w:lang w:val="uk-UA"/>
        </w:rPr>
        <w:t>сторін</w:t>
      </w:r>
    </w:p>
    <w:p w:rsidR="00575BA7" w:rsidRPr="00E9655F" w:rsidRDefault="005B710E" w:rsidP="00575BA7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r>
        <w:rPr>
          <w:rFonts w:cs="Verdana"/>
          <w:bCs/>
          <w:spacing w:val="-1"/>
          <w:kern w:val="1"/>
          <w:sz w:val="28"/>
          <w:szCs w:val="28"/>
          <w:lang w:val="uk-UA"/>
        </w:rPr>
        <w:t>Проект</w:t>
      </w:r>
      <w:r w:rsidR="00575BA7" w:rsidRPr="00842ECF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наказу потребує узгодження </w:t>
      </w:r>
      <w:r w:rsidR="00575BA7" w:rsidRPr="00842ECF">
        <w:rPr>
          <w:sz w:val="28"/>
          <w:szCs w:val="28"/>
          <w:lang w:val="uk-UA" w:eastAsia="ru-RU"/>
        </w:rPr>
        <w:t>Державною податковою службою України та Державною регуляторною службою України</w:t>
      </w:r>
      <w:r w:rsidR="00575BA7" w:rsidRPr="00842ECF">
        <w:rPr>
          <w:rFonts w:cs="Verdana"/>
          <w:bCs/>
          <w:spacing w:val="-1"/>
          <w:kern w:val="1"/>
          <w:sz w:val="28"/>
          <w:szCs w:val="28"/>
          <w:lang w:val="uk-UA"/>
        </w:rPr>
        <w:t>.</w:t>
      </w:r>
    </w:p>
    <w:p w:rsidR="00575BA7" w:rsidRDefault="005B710E" w:rsidP="00575BA7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r>
        <w:rPr>
          <w:rFonts w:cs="Verdana"/>
          <w:bCs/>
          <w:spacing w:val="-1"/>
          <w:kern w:val="1"/>
          <w:sz w:val="28"/>
          <w:szCs w:val="28"/>
          <w:lang w:val="uk-UA"/>
        </w:rPr>
        <w:t>Проект</w:t>
      </w:r>
      <w:r w:rsidR="00575BA7" w:rsidRPr="006C592F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наказу оприлюд</w:t>
      </w:r>
      <w:r w:rsidR="00523BCF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нюється </w:t>
      </w:r>
      <w:r w:rsidR="00575BA7" w:rsidRPr="006C592F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на офіційному вебсайті </w:t>
      </w:r>
      <w:r w:rsidR="00523BCF">
        <w:rPr>
          <w:rFonts w:cs="Verdana"/>
          <w:bCs/>
          <w:spacing w:val="-1"/>
          <w:kern w:val="1"/>
          <w:sz w:val="28"/>
          <w:szCs w:val="28"/>
          <w:lang w:val="uk-UA"/>
        </w:rPr>
        <w:t>Державної податкової служби та</w:t>
      </w:r>
      <w:r w:rsidR="00305692">
        <w:rPr>
          <w:rFonts w:cs="Verdana"/>
          <w:bCs/>
          <w:spacing w:val="-1"/>
          <w:kern w:val="1"/>
          <w:sz w:val="28"/>
          <w:szCs w:val="28"/>
          <w:lang w:val="uk-UA"/>
        </w:rPr>
        <w:t>/або</w:t>
      </w:r>
      <w:r w:rsidR="00523BCF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</w:t>
      </w:r>
      <w:r w:rsidR="00575BA7" w:rsidRPr="006C592F">
        <w:rPr>
          <w:rFonts w:cs="Verdana"/>
          <w:bCs/>
          <w:spacing w:val="-1"/>
          <w:kern w:val="1"/>
          <w:sz w:val="28"/>
          <w:szCs w:val="28"/>
          <w:lang w:val="uk-UA"/>
        </w:rPr>
        <w:t>Міністерства фінансів України для громадського обговорення та отримання пропозицій у режимі інтерактивного спілкування.</w:t>
      </w:r>
    </w:p>
    <w:p w:rsidR="00575BA7" w:rsidRPr="008F7D67" w:rsidRDefault="00575BA7" w:rsidP="00575BA7">
      <w:pPr>
        <w:ind w:firstLine="567"/>
        <w:jc w:val="both"/>
        <w:rPr>
          <w:rFonts w:cs="Verdana"/>
          <w:bCs/>
          <w:spacing w:val="-1"/>
          <w:kern w:val="1"/>
          <w:sz w:val="16"/>
          <w:szCs w:val="16"/>
          <w:lang w:val="uk-UA"/>
        </w:rPr>
      </w:pPr>
    </w:p>
    <w:p w:rsidR="00A15F09" w:rsidRPr="00A15F09" w:rsidRDefault="00A15F09" w:rsidP="00A15F09">
      <w:pPr>
        <w:tabs>
          <w:tab w:val="left" w:pos="851"/>
        </w:tabs>
        <w:ind w:firstLine="567"/>
        <w:jc w:val="both"/>
        <w:rPr>
          <w:b/>
          <w:bCs/>
          <w:iCs/>
          <w:sz w:val="28"/>
          <w:szCs w:val="28"/>
          <w:lang w:val="uk-UA"/>
        </w:rPr>
      </w:pPr>
      <w:r w:rsidRPr="00A15F09">
        <w:rPr>
          <w:b/>
          <w:bCs/>
          <w:iCs/>
          <w:sz w:val="28"/>
          <w:szCs w:val="28"/>
          <w:lang w:val="uk-UA"/>
        </w:rPr>
        <w:t>6. Прогноз впливу</w:t>
      </w:r>
    </w:p>
    <w:p w:rsidR="00A15F09" w:rsidRPr="00A15F09" w:rsidRDefault="00A15F09" w:rsidP="00A15F0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lang w:val="uk-UA"/>
        </w:rPr>
      </w:pPr>
      <w:r w:rsidRPr="00A15F09">
        <w:rPr>
          <w:bCs/>
          <w:iCs/>
          <w:sz w:val="28"/>
          <w:szCs w:val="28"/>
          <w:lang w:val="uk-UA"/>
        </w:rPr>
        <w:t xml:space="preserve">Реалізація </w:t>
      </w:r>
      <w:r w:rsidR="005B710E">
        <w:rPr>
          <w:bCs/>
          <w:iCs/>
          <w:sz w:val="28"/>
          <w:szCs w:val="28"/>
          <w:lang w:val="uk-UA"/>
        </w:rPr>
        <w:t>проект</w:t>
      </w:r>
      <w:r w:rsidRPr="00A15F09">
        <w:rPr>
          <w:bCs/>
          <w:iCs/>
          <w:sz w:val="28"/>
          <w:szCs w:val="28"/>
          <w:lang w:val="uk-UA"/>
        </w:rPr>
        <w:t>у наказу за предметом правового регулювання не має вплив</w:t>
      </w:r>
      <w:r w:rsidR="0010122B">
        <w:rPr>
          <w:bCs/>
          <w:iCs/>
          <w:sz w:val="28"/>
          <w:szCs w:val="28"/>
          <w:lang w:val="uk-UA"/>
        </w:rPr>
        <w:t>у</w:t>
      </w:r>
      <w:r w:rsidRPr="00A15F09">
        <w:rPr>
          <w:bCs/>
          <w:iCs/>
          <w:sz w:val="28"/>
          <w:szCs w:val="28"/>
          <w:lang w:val="uk-UA"/>
        </w:rPr>
        <w:t xml:space="preserve"> на забезпечення прав і інтересів суб’єктів господарювання, громадян і держави.</w:t>
      </w:r>
    </w:p>
    <w:p w:rsidR="00A15F09" w:rsidRPr="00A15F09" w:rsidRDefault="005B710E" w:rsidP="00A15F0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Проект</w:t>
      </w:r>
      <w:r w:rsidR="00A15F09" w:rsidRPr="00A15F09">
        <w:rPr>
          <w:bCs/>
          <w:iCs/>
          <w:sz w:val="28"/>
          <w:szCs w:val="28"/>
          <w:lang w:val="uk-UA"/>
        </w:rPr>
        <w:t xml:space="preserve">ом затверджені наказом № 579 </w:t>
      </w:r>
      <w:r w:rsidR="00A15F09" w:rsidRPr="00A15F09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форми  книги </w:t>
      </w:r>
      <w:r w:rsidR="00A15F09" w:rsidRPr="00A15F09">
        <w:rPr>
          <w:sz w:val="28"/>
          <w:szCs w:val="28"/>
          <w:lang w:val="uk-UA" w:eastAsia="ru-RU"/>
        </w:rPr>
        <w:t>обліку доходів і книги обліку доходів і витрат для фізичних осіб – підприємців платників єдиного податку і  порядок їх ведення визнаються  такими, що втратили чинність</w:t>
      </w:r>
      <w:r w:rsidR="00A15F09" w:rsidRPr="00A15F09">
        <w:rPr>
          <w:bCs/>
          <w:iCs/>
          <w:sz w:val="28"/>
          <w:szCs w:val="28"/>
          <w:lang w:val="uk-UA"/>
        </w:rPr>
        <w:t xml:space="preserve">. </w:t>
      </w:r>
    </w:p>
    <w:p w:rsidR="00A15F09" w:rsidRPr="00A15F09" w:rsidRDefault="005B710E" w:rsidP="00A15F0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Проект</w:t>
      </w:r>
      <w:r w:rsidR="00A15F09" w:rsidRPr="00A15F09">
        <w:rPr>
          <w:bCs/>
          <w:iCs/>
          <w:sz w:val="28"/>
          <w:szCs w:val="28"/>
          <w:lang w:val="uk-UA"/>
        </w:rPr>
        <w:t xml:space="preserve"> наказу не має впливу на ринкове середовище, розвиток регіонів, ринок праці, громадське здоров’я, екологію та навколишнє природне середовище.</w:t>
      </w:r>
    </w:p>
    <w:p w:rsidR="00A15F09" w:rsidRDefault="00A15F09" w:rsidP="00A15F09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A15F09">
        <w:rPr>
          <w:sz w:val="28"/>
          <w:szCs w:val="28"/>
          <w:lang w:val="uk-UA"/>
        </w:rPr>
        <w:t xml:space="preserve">У </w:t>
      </w:r>
      <w:r w:rsidR="005B710E">
        <w:rPr>
          <w:sz w:val="28"/>
          <w:szCs w:val="28"/>
          <w:lang w:val="uk-UA"/>
        </w:rPr>
        <w:t>проект</w:t>
      </w:r>
      <w:r w:rsidRPr="00A15F09">
        <w:rPr>
          <w:sz w:val="28"/>
          <w:szCs w:val="28"/>
          <w:lang w:val="uk-UA"/>
        </w:rPr>
        <w:t>і наказу відсутні положення, що можуть вплинути на стан довкілля та здоров’я населення.</w:t>
      </w:r>
    </w:p>
    <w:p w:rsidR="00947A60" w:rsidRPr="008F7D67" w:rsidRDefault="00947A60" w:rsidP="00A15F09">
      <w:pPr>
        <w:tabs>
          <w:tab w:val="left" w:pos="0"/>
        </w:tabs>
        <w:ind w:firstLine="567"/>
        <w:jc w:val="both"/>
        <w:rPr>
          <w:sz w:val="16"/>
          <w:szCs w:val="16"/>
          <w:lang w:val="uk-UA"/>
        </w:rPr>
      </w:pPr>
    </w:p>
    <w:p w:rsidR="00A15F09" w:rsidRPr="00A15F09" w:rsidRDefault="00A15F09" w:rsidP="00A15F09">
      <w:pPr>
        <w:tabs>
          <w:tab w:val="left" w:pos="9540"/>
        </w:tabs>
        <w:ind w:firstLine="567"/>
        <w:jc w:val="both"/>
        <w:rPr>
          <w:rFonts w:cs="Verdana"/>
          <w:b/>
          <w:bCs/>
          <w:sz w:val="28"/>
          <w:szCs w:val="28"/>
        </w:rPr>
      </w:pPr>
      <w:r w:rsidRPr="00A15F09">
        <w:rPr>
          <w:b/>
          <w:sz w:val="28"/>
          <w:szCs w:val="28"/>
          <w:lang w:val="uk-UA"/>
        </w:rPr>
        <w:t xml:space="preserve">7. </w:t>
      </w:r>
      <w:r w:rsidRPr="00A15F09">
        <w:rPr>
          <w:rFonts w:cs="Verdana"/>
          <w:b/>
          <w:bCs/>
          <w:sz w:val="28"/>
          <w:szCs w:val="28"/>
        </w:rPr>
        <w:t>Позиція заінтересованих органів</w:t>
      </w:r>
    </w:p>
    <w:p w:rsidR="00A15F09" w:rsidRPr="00A15F09" w:rsidRDefault="005B710E" w:rsidP="00A15F09">
      <w:pPr>
        <w:widowControl w:val="0"/>
        <w:tabs>
          <w:tab w:val="num" w:pos="0"/>
        </w:tabs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Проект</w:t>
      </w:r>
      <w:r w:rsidR="00A15F09" w:rsidRPr="00A15F09">
        <w:rPr>
          <w:sz w:val="28"/>
          <w:szCs w:val="28"/>
          <w:lang w:val="uk-UA" w:eastAsia="ru-RU"/>
        </w:rPr>
        <w:t xml:space="preserve"> наказу потребує погодження з Державною податковою службою України, Державною регуляторною службою України,</w:t>
      </w:r>
      <w:r w:rsidR="00A15F09" w:rsidRPr="00A15F09">
        <w:rPr>
          <w:sz w:val="28"/>
          <w:szCs w:val="28"/>
          <w:lang w:val="uk-UA"/>
        </w:rPr>
        <w:t xml:space="preserve"> Міністерством цифрової трансформації України</w:t>
      </w:r>
      <w:r w:rsidR="00A15F09" w:rsidRPr="00A15F09">
        <w:rPr>
          <w:sz w:val="28"/>
          <w:szCs w:val="28"/>
          <w:lang w:val="uk-UA" w:eastAsia="ru-RU"/>
        </w:rPr>
        <w:t xml:space="preserve"> </w:t>
      </w:r>
    </w:p>
    <w:p w:rsidR="00A15F09" w:rsidRPr="00A15F09" w:rsidRDefault="005B710E" w:rsidP="00A15F0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</w:t>
      </w:r>
      <w:r w:rsidR="00A15F09" w:rsidRPr="00A15F09">
        <w:rPr>
          <w:sz w:val="28"/>
          <w:szCs w:val="28"/>
          <w:lang w:val="uk-UA"/>
        </w:rPr>
        <w:t xml:space="preserve"> наказу потребує державної реєстрації</w:t>
      </w:r>
      <w:r w:rsidR="0010122B">
        <w:rPr>
          <w:sz w:val="28"/>
          <w:szCs w:val="28"/>
          <w:lang w:val="uk-UA"/>
        </w:rPr>
        <w:t xml:space="preserve"> у </w:t>
      </w:r>
      <w:r w:rsidR="00A15F09" w:rsidRPr="00A15F09">
        <w:rPr>
          <w:sz w:val="28"/>
          <w:szCs w:val="28"/>
          <w:lang w:val="uk-UA"/>
        </w:rPr>
        <w:t xml:space="preserve"> Міністерств</w:t>
      </w:r>
      <w:r w:rsidR="0010122B">
        <w:rPr>
          <w:sz w:val="28"/>
          <w:szCs w:val="28"/>
          <w:lang w:val="uk-UA"/>
        </w:rPr>
        <w:t>і</w:t>
      </w:r>
      <w:r w:rsidR="00A15F09" w:rsidRPr="00A15F09">
        <w:rPr>
          <w:sz w:val="28"/>
          <w:szCs w:val="28"/>
          <w:lang w:val="uk-UA"/>
        </w:rPr>
        <w:t xml:space="preserve"> юстиції України.</w:t>
      </w:r>
    </w:p>
    <w:p w:rsidR="00A15F09" w:rsidRPr="008F7D67" w:rsidRDefault="00A15F09" w:rsidP="00A15F09">
      <w:pPr>
        <w:ind w:firstLine="567"/>
        <w:jc w:val="both"/>
        <w:rPr>
          <w:sz w:val="16"/>
          <w:szCs w:val="16"/>
          <w:lang w:val="uk-UA"/>
        </w:rPr>
      </w:pPr>
    </w:p>
    <w:p w:rsidR="00A15F09" w:rsidRPr="00A15F09" w:rsidRDefault="00A15F09" w:rsidP="00A15F09">
      <w:pPr>
        <w:ind w:firstLine="567"/>
        <w:rPr>
          <w:b/>
          <w:sz w:val="28"/>
          <w:szCs w:val="28"/>
        </w:rPr>
      </w:pPr>
      <w:r w:rsidRPr="00A15F09">
        <w:rPr>
          <w:b/>
          <w:sz w:val="28"/>
          <w:szCs w:val="28"/>
          <w:lang w:val="uk-UA"/>
        </w:rPr>
        <w:t>8. Ризики та обмеження</w:t>
      </w:r>
    </w:p>
    <w:p w:rsidR="00A15F09" w:rsidRPr="00A15F09" w:rsidRDefault="00A15F09" w:rsidP="00A15F09">
      <w:pPr>
        <w:ind w:firstLine="567"/>
        <w:rPr>
          <w:sz w:val="28"/>
          <w:szCs w:val="28"/>
          <w:lang w:val="uk-UA"/>
        </w:rPr>
      </w:pPr>
      <w:r w:rsidRPr="00A15F09">
        <w:rPr>
          <w:sz w:val="28"/>
          <w:szCs w:val="28"/>
          <w:lang w:val="uk-UA"/>
        </w:rPr>
        <w:t xml:space="preserve">У </w:t>
      </w:r>
      <w:r w:rsidR="005B710E">
        <w:rPr>
          <w:sz w:val="28"/>
          <w:szCs w:val="28"/>
          <w:lang w:val="uk-UA"/>
        </w:rPr>
        <w:t>проект</w:t>
      </w:r>
      <w:r w:rsidRPr="00A15F09">
        <w:rPr>
          <w:sz w:val="28"/>
          <w:szCs w:val="28"/>
          <w:lang w:val="uk-UA"/>
        </w:rPr>
        <w:t>і наказу відсутні положення, що містять ознаки дискримінації.</w:t>
      </w:r>
    </w:p>
    <w:p w:rsidR="00A15F09" w:rsidRPr="00A15F09" w:rsidRDefault="005B710E" w:rsidP="00A15F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Проект</w:t>
      </w:r>
      <w:r w:rsidR="00A15F09" w:rsidRPr="00A15F09">
        <w:rPr>
          <w:sz w:val="28"/>
          <w:szCs w:val="28"/>
          <w:lang w:val="uk-UA"/>
        </w:rPr>
        <w:t xml:space="preserve"> наказу не потребує проведення громадської антидиск</w:t>
      </w:r>
      <w:r w:rsidR="00A15F09" w:rsidRPr="00A15F09">
        <w:rPr>
          <w:sz w:val="28"/>
          <w:szCs w:val="28"/>
        </w:rPr>
        <w:t>римінаційної експертизи.</w:t>
      </w:r>
    </w:p>
    <w:p w:rsidR="00A15F09" w:rsidRPr="00A15F09" w:rsidRDefault="00A15F09" w:rsidP="00A15F09">
      <w:pPr>
        <w:ind w:firstLine="567"/>
        <w:jc w:val="both"/>
        <w:rPr>
          <w:sz w:val="28"/>
          <w:szCs w:val="28"/>
        </w:rPr>
      </w:pPr>
      <w:r w:rsidRPr="00A15F09">
        <w:rPr>
          <w:sz w:val="28"/>
          <w:szCs w:val="28"/>
        </w:rPr>
        <w:t xml:space="preserve">У </w:t>
      </w:r>
      <w:r w:rsidR="005B710E">
        <w:rPr>
          <w:sz w:val="28"/>
          <w:szCs w:val="28"/>
        </w:rPr>
        <w:t>проект</w:t>
      </w:r>
      <w:r w:rsidRPr="00A15F09">
        <w:rPr>
          <w:sz w:val="28"/>
          <w:szCs w:val="28"/>
        </w:rPr>
        <w:t>і наказу відсутні положення, які порушують принцип забезпечення рівних прав та можливостей жінок і чоловіків.</w:t>
      </w:r>
    </w:p>
    <w:p w:rsidR="00A15F09" w:rsidRPr="00A15F09" w:rsidRDefault="00A15F09" w:rsidP="00A15F09">
      <w:pPr>
        <w:ind w:firstLine="567"/>
        <w:jc w:val="both"/>
        <w:rPr>
          <w:sz w:val="28"/>
          <w:szCs w:val="28"/>
          <w:lang w:val="uk-UA"/>
        </w:rPr>
      </w:pPr>
      <w:r w:rsidRPr="00A15F09">
        <w:rPr>
          <w:sz w:val="28"/>
          <w:szCs w:val="28"/>
          <w:lang w:val="uk-UA"/>
        </w:rPr>
        <w:t>Також відсутні правила і процедури, які можуть містити ризики вчинення корупційних правопорушень.</w:t>
      </w:r>
    </w:p>
    <w:p w:rsidR="00A15F09" w:rsidRDefault="005B710E" w:rsidP="00A15F0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</w:t>
      </w:r>
      <w:r w:rsidR="00A15F09" w:rsidRPr="00A15F09">
        <w:rPr>
          <w:sz w:val="28"/>
          <w:szCs w:val="28"/>
          <w:lang w:val="uk-UA"/>
        </w:rPr>
        <w:t xml:space="preserve"> наказу не потребує проведення громадської антикорупційної експертизи.</w:t>
      </w:r>
    </w:p>
    <w:p w:rsidR="00F33AB4" w:rsidRPr="008F7D67" w:rsidRDefault="00F33AB4" w:rsidP="00A15F09">
      <w:pPr>
        <w:ind w:firstLine="567"/>
        <w:jc w:val="both"/>
        <w:rPr>
          <w:sz w:val="16"/>
          <w:szCs w:val="16"/>
          <w:lang w:val="uk-UA"/>
        </w:rPr>
      </w:pPr>
    </w:p>
    <w:p w:rsidR="00A15F09" w:rsidRPr="00A15F09" w:rsidRDefault="00A15F09" w:rsidP="00A15F09">
      <w:pPr>
        <w:widowControl w:val="0"/>
        <w:suppressAutoHyphens w:val="0"/>
        <w:ind w:firstLine="567"/>
        <w:jc w:val="both"/>
        <w:rPr>
          <w:b/>
          <w:sz w:val="28"/>
          <w:szCs w:val="28"/>
          <w:lang w:val="uk-UA"/>
        </w:rPr>
      </w:pPr>
      <w:r w:rsidRPr="00A15F09">
        <w:rPr>
          <w:b/>
          <w:sz w:val="28"/>
          <w:szCs w:val="28"/>
          <w:lang w:val="uk-UA"/>
        </w:rPr>
        <w:t xml:space="preserve">9. Підстава розроблення </w:t>
      </w:r>
      <w:r w:rsidR="005B710E">
        <w:rPr>
          <w:b/>
          <w:sz w:val="28"/>
          <w:szCs w:val="28"/>
          <w:lang w:val="uk-UA"/>
        </w:rPr>
        <w:t>проект</w:t>
      </w:r>
      <w:r w:rsidRPr="00A15F09">
        <w:rPr>
          <w:b/>
          <w:sz w:val="28"/>
          <w:szCs w:val="28"/>
          <w:lang w:val="uk-UA"/>
        </w:rPr>
        <w:t>у акта</w:t>
      </w:r>
    </w:p>
    <w:p w:rsidR="00A15F09" w:rsidRPr="00A15F09" w:rsidRDefault="005B710E" w:rsidP="00A15F0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</w:t>
      </w:r>
      <w:r w:rsidR="00A15F09" w:rsidRPr="00A15F09">
        <w:rPr>
          <w:sz w:val="28"/>
          <w:szCs w:val="28"/>
          <w:lang w:val="uk-UA"/>
        </w:rPr>
        <w:t xml:space="preserve"> наказу розроблено у зв’язку з прийняттям </w:t>
      </w:r>
      <w:r w:rsidR="003A66BC">
        <w:rPr>
          <w:sz w:val="28"/>
          <w:szCs w:val="28"/>
          <w:lang w:val="uk-UA"/>
        </w:rPr>
        <w:t>З</w:t>
      </w:r>
      <w:r w:rsidR="00A15F09" w:rsidRPr="00A15F09">
        <w:rPr>
          <w:sz w:val="28"/>
          <w:szCs w:val="28"/>
          <w:lang w:val="uk-UA"/>
        </w:rPr>
        <w:t>а</w:t>
      </w:r>
      <w:r w:rsidR="00947A60">
        <w:rPr>
          <w:sz w:val="28"/>
          <w:szCs w:val="28"/>
          <w:lang w:val="uk-UA"/>
        </w:rPr>
        <w:t>кону з метою виконання вимог статті</w:t>
      </w:r>
      <w:r w:rsidR="00A15F09" w:rsidRPr="00A15F09">
        <w:rPr>
          <w:sz w:val="28"/>
          <w:szCs w:val="28"/>
          <w:lang w:val="uk-UA"/>
        </w:rPr>
        <w:t xml:space="preserve"> 296 </w:t>
      </w:r>
      <w:r w:rsidR="00A15F09" w:rsidRPr="00A15F09">
        <w:rPr>
          <w:color w:val="000000"/>
          <w:sz w:val="28"/>
          <w:szCs w:val="28"/>
          <w:lang w:val="uk-UA"/>
        </w:rPr>
        <w:t xml:space="preserve">Кодексу, реалізації законодавчого права фізичними особами – підприємцями </w:t>
      </w:r>
      <w:r w:rsidR="003A66BC">
        <w:rPr>
          <w:color w:val="000000"/>
          <w:sz w:val="28"/>
          <w:szCs w:val="28"/>
          <w:lang w:val="uk-UA"/>
        </w:rPr>
        <w:t>–</w:t>
      </w:r>
      <w:r w:rsidR="00A15F09" w:rsidRPr="00A15F09">
        <w:rPr>
          <w:color w:val="000000"/>
          <w:sz w:val="28"/>
          <w:szCs w:val="28"/>
          <w:lang w:val="uk-UA"/>
        </w:rPr>
        <w:t xml:space="preserve"> платниками єдиного податку першої – третьої груп </w:t>
      </w:r>
      <w:r w:rsidR="003A66BC">
        <w:rPr>
          <w:color w:val="000000"/>
          <w:sz w:val="28"/>
          <w:szCs w:val="28"/>
          <w:lang w:val="uk-UA"/>
        </w:rPr>
        <w:t xml:space="preserve">на </w:t>
      </w:r>
      <w:r w:rsidR="00A15F09" w:rsidRPr="00A15F09">
        <w:rPr>
          <w:color w:val="000000"/>
          <w:sz w:val="28"/>
          <w:szCs w:val="28"/>
          <w:lang w:val="uk-UA"/>
        </w:rPr>
        <w:t>ведення книг обліку доходів та фізичними особами – підприємцями</w:t>
      </w:r>
      <w:r w:rsidR="003A66BC">
        <w:rPr>
          <w:color w:val="000000"/>
          <w:sz w:val="28"/>
          <w:szCs w:val="28"/>
          <w:lang w:val="uk-UA"/>
        </w:rPr>
        <w:t xml:space="preserve"> –</w:t>
      </w:r>
      <w:r w:rsidR="00A15F09" w:rsidRPr="00A15F09">
        <w:rPr>
          <w:color w:val="000000"/>
          <w:sz w:val="28"/>
          <w:szCs w:val="28"/>
          <w:lang w:val="uk-UA"/>
        </w:rPr>
        <w:t xml:space="preserve"> платниками єдиного  податку  третьої групи, які є платниками податку на додану вартість, </w:t>
      </w:r>
      <w:r w:rsidR="003A66BC">
        <w:rPr>
          <w:color w:val="000000"/>
          <w:sz w:val="28"/>
          <w:szCs w:val="28"/>
          <w:lang w:val="uk-UA"/>
        </w:rPr>
        <w:t xml:space="preserve">на </w:t>
      </w:r>
      <w:r w:rsidR="00A15F09" w:rsidRPr="00A15F09">
        <w:rPr>
          <w:color w:val="000000"/>
          <w:sz w:val="28"/>
          <w:szCs w:val="28"/>
          <w:lang w:val="uk-UA"/>
        </w:rPr>
        <w:t xml:space="preserve">ведення книг  обліку доходів і  витрат </w:t>
      </w:r>
      <w:r w:rsidR="003A66BC">
        <w:rPr>
          <w:color w:val="000000"/>
          <w:sz w:val="28"/>
          <w:szCs w:val="28"/>
          <w:lang w:val="uk-UA"/>
        </w:rPr>
        <w:t xml:space="preserve">у </w:t>
      </w:r>
      <w:r w:rsidR="00A15F09" w:rsidRPr="00A15F09">
        <w:rPr>
          <w:sz w:val="28"/>
          <w:szCs w:val="28"/>
          <w:lang w:val="uk-UA"/>
        </w:rPr>
        <w:t>довільній формі</w:t>
      </w:r>
      <w:r w:rsidR="00A15F09" w:rsidRPr="00A15F09">
        <w:rPr>
          <w:bCs/>
          <w:sz w:val="28"/>
          <w:szCs w:val="28"/>
          <w:lang w:val="uk-UA"/>
        </w:rPr>
        <w:t xml:space="preserve"> та у зручний для них спосіб у паперовому та/або електронному вигляді.</w:t>
      </w:r>
    </w:p>
    <w:p w:rsidR="00A15F09" w:rsidRPr="00A15F09" w:rsidRDefault="00A15F09" w:rsidP="00A15F09">
      <w:pPr>
        <w:ind w:firstLine="567"/>
        <w:jc w:val="both"/>
        <w:rPr>
          <w:sz w:val="28"/>
          <w:szCs w:val="28"/>
          <w:lang w:val="uk-UA"/>
        </w:rPr>
      </w:pPr>
    </w:p>
    <w:p w:rsidR="00575BA7" w:rsidRPr="00CE589C" w:rsidRDefault="00575BA7" w:rsidP="00575BA7">
      <w:pPr>
        <w:ind w:firstLine="567"/>
        <w:jc w:val="both"/>
        <w:rPr>
          <w:sz w:val="28"/>
          <w:szCs w:val="28"/>
          <w:lang w:val="uk-UA"/>
        </w:rPr>
      </w:pPr>
    </w:p>
    <w:p w:rsidR="00575BA7" w:rsidRDefault="00575BA7" w:rsidP="00575BA7">
      <w:pPr>
        <w:jc w:val="both"/>
        <w:rPr>
          <w:b/>
          <w:sz w:val="28"/>
          <w:szCs w:val="28"/>
          <w:lang w:val="uk-UA"/>
        </w:rPr>
      </w:pPr>
      <w:r w:rsidRPr="00CE589C">
        <w:rPr>
          <w:b/>
          <w:sz w:val="28"/>
          <w:szCs w:val="28"/>
          <w:lang w:val="uk-UA"/>
        </w:rPr>
        <w:t>Міністр фінансів України</w:t>
      </w:r>
      <w:r w:rsidRPr="00CE589C">
        <w:rPr>
          <w:b/>
          <w:sz w:val="28"/>
          <w:szCs w:val="28"/>
          <w:lang w:val="uk-UA"/>
        </w:rPr>
        <w:tab/>
      </w:r>
      <w:r w:rsidRPr="00CE589C">
        <w:rPr>
          <w:b/>
          <w:sz w:val="28"/>
          <w:szCs w:val="28"/>
          <w:lang w:val="uk-UA"/>
        </w:rPr>
        <w:tab/>
      </w:r>
      <w:r w:rsidRPr="00CE589C">
        <w:rPr>
          <w:b/>
          <w:sz w:val="28"/>
          <w:szCs w:val="28"/>
          <w:lang w:val="uk-UA"/>
        </w:rPr>
        <w:tab/>
      </w:r>
      <w:r w:rsidRPr="00CE589C">
        <w:rPr>
          <w:b/>
          <w:sz w:val="28"/>
          <w:szCs w:val="28"/>
          <w:lang w:val="uk-UA"/>
        </w:rPr>
        <w:tab/>
      </w:r>
      <w:r w:rsidRPr="00CE589C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       </w:t>
      </w:r>
      <w:r w:rsidRPr="00CE589C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Сергій </w:t>
      </w:r>
      <w:r w:rsidRPr="00CE589C">
        <w:rPr>
          <w:b/>
          <w:sz w:val="28"/>
          <w:szCs w:val="28"/>
          <w:lang w:val="uk-UA"/>
        </w:rPr>
        <w:t>МАР</w:t>
      </w:r>
      <w:r>
        <w:rPr>
          <w:b/>
          <w:sz w:val="28"/>
          <w:szCs w:val="28"/>
          <w:lang w:val="uk-UA"/>
        </w:rPr>
        <w:t>ЧЕНКО</w:t>
      </w:r>
    </w:p>
    <w:p w:rsidR="00575BA7" w:rsidRPr="00CE589C" w:rsidRDefault="00575BA7" w:rsidP="00575BA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575BA7" w:rsidRDefault="00575BA7" w:rsidP="00575BA7">
      <w:pPr>
        <w:jc w:val="both"/>
        <w:rPr>
          <w:b/>
          <w:sz w:val="28"/>
          <w:szCs w:val="28"/>
          <w:lang w:val="uk-UA"/>
        </w:rPr>
      </w:pPr>
    </w:p>
    <w:p w:rsidR="00702220" w:rsidRPr="00F33AB4" w:rsidRDefault="00575BA7" w:rsidP="008F7D67">
      <w:pPr>
        <w:jc w:val="both"/>
        <w:rPr>
          <w:lang w:val="uk-UA"/>
        </w:rPr>
      </w:pPr>
      <w:r w:rsidRPr="00F33AB4">
        <w:rPr>
          <w:sz w:val="28"/>
          <w:szCs w:val="28"/>
          <w:lang w:val="uk-UA"/>
        </w:rPr>
        <w:t>___</w:t>
      </w:r>
      <w:r w:rsidRPr="00F33AB4">
        <w:rPr>
          <w:b/>
          <w:sz w:val="28"/>
          <w:szCs w:val="28"/>
          <w:lang w:val="uk-UA"/>
        </w:rPr>
        <w:t xml:space="preserve"> </w:t>
      </w:r>
      <w:r w:rsidRPr="00F33AB4">
        <w:rPr>
          <w:sz w:val="28"/>
          <w:szCs w:val="28"/>
          <w:lang w:val="uk-UA"/>
        </w:rPr>
        <w:t>___________________</w:t>
      </w:r>
      <w:r w:rsidRPr="00F33AB4">
        <w:rPr>
          <w:b/>
          <w:sz w:val="28"/>
          <w:szCs w:val="28"/>
          <w:lang w:val="uk-UA"/>
        </w:rPr>
        <w:t xml:space="preserve"> </w:t>
      </w:r>
      <w:r w:rsidRPr="00F33AB4">
        <w:rPr>
          <w:sz w:val="28"/>
          <w:szCs w:val="28"/>
          <w:lang w:val="uk-UA" w:eastAsia="ru-RU"/>
        </w:rPr>
        <w:t>20</w:t>
      </w:r>
      <w:r w:rsidR="00F33AB4">
        <w:rPr>
          <w:sz w:val="28"/>
          <w:szCs w:val="28"/>
          <w:lang w:val="uk-UA" w:eastAsia="ru-RU"/>
        </w:rPr>
        <w:t>20</w:t>
      </w:r>
      <w:r w:rsidRPr="00F33AB4">
        <w:rPr>
          <w:sz w:val="28"/>
          <w:szCs w:val="28"/>
          <w:lang w:val="uk-UA" w:eastAsia="ru-RU"/>
        </w:rPr>
        <w:t xml:space="preserve"> р.</w:t>
      </w:r>
      <w:r w:rsidRPr="00F33AB4">
        <w:rPr>
          <w:noProof/>
          <w:lang w:eastAsia="uk-UA"/>
        </w:rPr>
        <w:t xml:space="preserve"> </w:t>
      </w:r>
    </w:p>
    <w:sectPr w:rsidR="00702220" w:rsidRPr="00F33AB4" w:rsidSect="008F7D67">
      <w:headerReference w:type="even" r:id="rId7"/>
      <w:headerReference w:type="default" r:id="rId8"/>
      <w:pgSz w:w="11906" w:h="16838" w:code="9"/>
      <w:pgMar w:top="567" w:right="567" w:bottom="1418" w:left="1418" w:header="56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23" w:rsidRDefault="001B2523">
      <w:r>
        <w:separator/>
      </w:r>
    </w:p>
  </w:endnote>
  <w:endnote w:type="continuationSeparator" w:id="0">
    <w:p w:rsidR="001B2523" w:rsidRDefault="001B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23" w:rsidRDefault="001B2523">
      <w:r>
        <w:separator/>
      </w:r>
    </w:p>
  </w:footnote>
  <w:footnote w:type="continuationSeparator" w:id="0">
    <w:p w:rsidR="001B2523" w:rsidRDefault="001B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E6" w:rsidRPr="00DD7F7B" w:rsidRDefault="00CC2256" w:rsidP="00DD7F7B">
    <w:pPr>
      <w:pStyle w:val="a6"/>
      <w:framePr w:wrap="around" w:vAnchor="text" w:hAnchor="margin" w:xAlign="center" w:y="1"/>
      <w:rPr>
        <w:rStyle w:val="a3"/>
        <w:sz w:val="28"/>
        <w:szCs w:val="28"/>
      </w:rPr>
    </w:pPr>
    <w:r w:rsidRPr="00DD7F7B">
      <w:rPr>
        <w:rStyle w:val="a3"/>
        <w:sz w:val="28"/>
        <w:szCs w:val="28"/>
      </w:rPr>
      <w:fldChar w:fldCharType="begin"/>
    </w:r>
    <w:r w:rsidRPr="00DD7F7B">
      <w:rPr>
        <w:rStyle w:val="a3"/>
        <w:sz w:val="28"/>
        <w:szCs w:val="28"/>
      </w:rPr>
      <w:instrText xml:space="preserve">PAGE  </w:instrText>
    </w:r>
    <w:r w:rsidRPr="00DD7F7B">
      <w:rPr>
        <w:rStyle w:val="a3"/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2</w:t>
    </w:r>
    <w:r w:rsidRPr="00DD7F7B">
      <w:rPr>
        <w:rStyle w:val="a3"/>
        <w:sz w:val="28"/>
        <w:szCs w:val="28"/>
      </w:rPr>
      <w:fldChar w:fldCharType="end"/>
    </w:r>
  </w:p>
  <w:p w:rsidR="001115E6" w:rsidRDefault="00575BA7" w:rsidP="008074C8">
    <w:pPr>
      <w:pStyle w:val="a6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4445" t="635" r="8890" b="635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5E6" w:rsidRDefault="00CC2256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.05pt;width:4.95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" stroked="f">
              <v:fill opacity="0"/>
              <v:textbox inset="0,0,0,0">
                <w:txbxContent>
                  <w:p w:rsidR="001115E6" w:rsidRDefault="00CC2256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CC2256">
      <w:tab/>
    </w:r>
  </w:p>
  <w:p w:rsidR="006D319E" w:rsidRDefault="00E07D8E" w:rsidP="008074C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F3" w:rsidRDefault="00CC225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72D51">
      <w:rPr>
        <w:noProof/>
      </w:rPr>
      <w:t>2</w:t>
    </w:r>
    <w:r>
      <w:fldChar w:fldCharType="end"/>
    </w:r>
  </w:p>
  <w:p w:rsidR="001115E6" w:rsidRDefault="00E07D8E" w:rsidP="008074C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A7"/>
    <w:rsid w:val="00024517"/>
    <w:rsid w:val="00055AC4"/>
    <w:rsid w:val="0010122B"/>
    <w:rsid w:val="001B2523"/>
    <w:rsid w:val="002271FE"/>
    <w:rsid w:val="00273403"/>
    <w:rsid w:val="0027492E"/>
    <w:rsid w:val="00305692"/>
    <w:rsid w:val="003A66BC"/>
    <w:rsid w:val="004C0CA8"/>
    <w:rsid w:val="00523BCF"/>
    <w:rsid w:val="00575BA7"/>
    <w:rsid w:val="005B710E"/>
    <w:rsid w:val="00625699"/>
    <w:rsid w:val="00702220"/>
    <w:rsid w:val="007941BA"/>
    <w:rsid w:val="00812B61"/>
    <w:rsid w:val="008760C7"/>
    <w:rsid w:val="008F7D67"/>
    <w:rsid w:val="00927490"/>
    <w:rsid w:val="00947A60"/>
    <w:rsid w:val="009E5A3C"/>
    <w:rsid w:val="00A15F09"/>
    <w:rsid w:val="00A34BA8"/>
    <w:rsid w:val="00B72D51"/>
    <w:rsid w:val="00BA70D7"/>
    <w:rsid w:val="00BC3CEE"/>
    <w:rsid w:val="00C47606"/>
    <w:rsid w:val="00C53817"/>
    <w:rsid w:val="00CC2256"/>
    <w:rsid w:val="00DE0887"/>
    <w:rsid w:val="00DF6C07"/>
    <w:rsid w:val="00E07D8E"/>
    <w:rsid w:val="00F3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5557D"/>
  <w15:docId w15:val="{425A3BB2-CD0E-47B8-AE07-FA560D18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2">
    <w:name w:val="heading 2"/>
    <w:basedOn w:val="a"/>
    <w:next w:val="a"/>
    <w:link w:val="20"/>
    <w:qFormat/>
    <w:rsid w:val="00575BA7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B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page number"/>
    <w:basedOn w:val="a0"/>
    <w:rsid w:val="00575BA7"/>
  </w:style>
  <w:style w:type="paragraph" w:styleId="a4">
    <w:name w:val="Body Text Indent"/>
    <w:basedOn w:val="a"/>
    <w:link w:val="a5"/>
    <w:rsid w:val="00575BA7"/>
    <w:pPr>
      <w:jc w:val="center"/>
    </w:pPr>
    <w:rPr>
      <w:b/>
      <w:sz w:val="24"/>
      <w:lang w:val="uk-UA"/>
    </w:rPr>
  </w:style>
  <w:style w:type="character" w:customStyle="1" w:styleId="a5">
    <w:name w:val="Основний текст з відступом Знак"/>
    <w:basedOn w:val="a0"/>
    <w:link w:val="a4"/>
    <w:rsid w:val="00575B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header"/>
    <w:basedOn w:val="a"/>
    <w:link w:val="a7"/>
    <w:uiPriority w:val="99"/>
    <w:rsid w:val="00575BA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75BA7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StyleZakonu">
    <w:name w:val="StyleZakonu"/>
    <w:basedOn w:val="a"/>
    <w:rsid w:val="00575BA7"/>
    <w:pPr>
      <w:spacing w:after="60" w:line="220" w:lineRule="exact"/>
      <w:ind w:firstLine="284"/>
      <w:jc w:val="both"/>
    </w:pPr>
    <w:rPr>
      <w:lang w:val="uk-UA"/>
    </w:rPr>
  </w:style>
  <w:style w:type="paragraph" w:styleId="a8">
    <w:name w:val="footer"/>
    <w:basedOn w:val="a"/>
    <w:link w:val="a9"/>
    <w:uiPriority w:val="99"/>
    <w:unhideWhenUsed/>
    <w:rsid w:val="00F33AB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33AB4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a">
    <w:name w:val="Balloon Text"/>
    <w:basedOn w:val="a"/>
    <w:link w:val="ab"/>
    <w:uiPriority w:val="99"/>
    <w:semiHidden/>
    <w:unhideWhenUsed/>
    <w:rsid w:val="00055AC4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55AC4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2987</Words>
  <Characters>1703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 ОЛЕНА  ВАСИЛІВНА</dc:creator>
  <cp:lastModifiedBy>Дорошкова Наталія Олександрівна</cp:lastModifiedBy>
  <cp:revision>3</cp:revision>
  <cp:lastPrinted>2020-10-12T12:37:00Z</cp:lastPrinted>
  <dcterms:created xsi:type="dcterms:W3CDTF">2020-10-12T12:38:00Z</dcterms:created>
  <dcterms:modified xsi:type="dcterms:W3CDTF">2020-10-12T13:50:00Z</dcterms:modified>
</cp:coreProperties>
</file>