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A6" w:rsidRPr="00186A27" w:rsidRDefault="00613EA6" w:rsidP="00E8178A">
      <w:pPr>
        <w:widowControl w:val="0"/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86A27">
        <w:rPr>
          <w:b/>
          <w:bCs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456BDF" w:rsidRPr="00186A27" w:rsidRDefault="00613EA6" w:rsidP="00E8178A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86A27">
        <w:rPr>
          <w:b/>
          <w:bCs/>
          <w:color w:val="000000" w:themeColor="text1"/>
          <w:sz w:val="28"/>
          <w:szCs w:val="28"/>
          <w:lang w:val="uk-UA"/>
        </w:rPr>
        <w:t xml:space="preserve">до </w:t>
      </w:r>
      <w:r w:rsidR="00A969EB" w:rsidRPr="00186A27">
        <w:rPr>
          <w:b/>
          <w:bCs/>
          <w:color w:val="000000" w:themeColor="text1"/>
          <w:sz w:val="28"/>
          <w:szCs w:val="28"/>
          <w:lang w:val="uk-UA"/>
        </w:rPr>
        <w:t>проекту</w:t>
      </w:r>
      <w:r w:rsidR="00456BDF" w:rsidRPr="00186A27">
        <w:rPr>
          <w:b/>
          <w:bCs/>
          <w:color w:val="000000" w:themeColor="text1"/>
          <w:sz w:val="28"/>
          <w:szCs w:val="28"/>
          <w:lang w:val="uk-UA"/>
        </w:rPr>
        <w:t xml:space="preserve"> наказу Міністерства фінансів України </w:t>
      </w:r>
    </w:p>
    <w:p w:rsidR="00E6267F" w:rsidRPr="00186A27" w:rsidRDefault="00456BDF" w:rsidP="00E8178A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86A27">
        <w:rPr>
          <w:b/>
          <w:bCs/>
          <w:color w:val="000000" w:themeColor="text1"/>
          <w:sz w:val="28"/>
          <w:szCs w:val="28"/>
          <w:lang w:val="uk-UA"/>
        </w:rPr>
        <w:t xml:space="preserve">«Про </w:t>
      </w:r>
      <w:r w:rsidR="00172338" w:rsidRPr="00186A27">
        <w:rPr>
          <w:b/>
          <w:bCs/>
          <w:color w:val="000000" w:themeColor="text1"/>
          <w:sz w:val="28"/>
          <w:szCs w:val="28"/>
          <w:lang w:val="uk-UA"/>
        </w:rPr>
        <w:t>внесення</w:t>
      </w:r>
      <w:r w:rsidR="00C31DF8"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172338" w:rsidRPr="00186A27">
        <w:rPr>
          <w:b/>
          <w:bCs/>
          <w:color w:val="000000" w:themeColor="text1"/>
          <w:sz w:val="28"/>
          <w:szCs w:val="28"/>
          <w:lang w:val="uk-UA"/>
        </w:rPr>
        <w:t>з</w:t>
      </w:r>
      <w:r w:rsidRPr="00186A27">
        <w:rPr>
          <w:b/>
          <w:bCs/>
          <w:color w:val="000000" w:themeColor="text1"/>
          <w:sz w:val="28"/>
          <w:szCs w:val="28"/>
          <w:lang w:val="uk-UA"/>
        </w:rPr>
        <w:t xml:space="preserve">мін до </w:t>
      </w:r>
      <w:r w:rsidR="00E6267F" w:rsidRPr="00186A27">
        <w:rPr>
          <w:b/>
          <w:bCs/>
          <w:color w:val="000000" w:themeColor="text1"/>
          <w:sz w:val="28"/>
          <w:szCs w:val="28"/>
          <w:lang w:val="uk-UA"/>
        </w:rPr>
        <w:t>наказу Міністерства фінансів України</w:t>
      </w:r>
    </w:p>
    <w:p w:rsidR="005A7146" w:rsidRPr="00186A27" w:rsidRDefault="00E6267F" w:rsidP="00E8178A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86A27">
        <w:rPr>
          <w:b/>
          <w:bCs/>
          <w:color w:val="000000" w:themeColor="text1"/>
          <w:sz w:val="28"/>
          <w:szCs w:val="28"/>
          <w:lang w:val="uk-UA"/>
        </w:rPr>
        <w:t>від 30 жовтня 2014 року № 1089</w:t>
      </w:r>
      <w:r w:rsidR="005A7146" w:rsidRPr="00186A27">
        <w:rPr>
          <w:b/>
          <w:bCs/>
          <w:color w:val="000000" w:themeColor="text1"/>
          <w:sz w:val="28"/>
          <w:szCs w:val="28"/>
          <w:lang w:val="uk-UA"/>
        </w:rPr>
        <w:t>»</w:t>
      </w:r>
    </w:p>
    <w:p w:rsidR="00FE0100" w:rsidRPr="00186A27" w:rsidRDefault="00FE0100" w:rsidP="00E8178A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:rsidR="00D26E8D" w:rsidRPr="00186A27" w:rsidRDefault="00D26E8D" w:rsidP="00D41292">
      <w:pPr>
        <w:widowControl w:val="0"/>
        <w:spacing w:before="240" w:after="240"/>
        <w:ind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86A27">
        <w:rPr>
          <w:b/>
          <w:bCs/>
          <w:color w:val="000000" w:themeColor="text1"/>
          <w:sz w:val="28"/>
          <w:szCs w:val="28"/>
          <w:lang w:val="uk-UA"/>
        </w:rPr>
        <w:t>1. Резюме</w:t>
      </w:r>
    </w:p>
    <w:p w:rsidR="00B9779F" w:rsidRPr="00186A27" w:rsidRDefault="00D26E8D" w:rsidP="00D41292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П</w:t>
      </w:r>
      <w:r w:rsidR="00B9779F" w:rsidRPr="00186A27">
        <w:rPr>
          <w:color w:val="000000" w:themeColor="text1"/>
          <w:sz w:val="28"/>
          <w:szCs w:val="28"/>
          <w:lang w:val="uk-UA"/>
        </w:rPr>
        <w:t>риведення нормативно-правового акта у відповідність до Закону України від 16 січня 2020 року №</w:t>
      </w:r>
      <w:r w:rsidR="008177A4" w:rsidRPr="00186A27">
        <w:rPr>
          <w:color w:val="000000" w:themeColor="text1"/>
          <w:sz w:val="28"/>
          <w:szCs w:val="28"/>
          <w:lang w:val="uk-UA"/>
        </w:rPr>
        <w:t> </w:t>
      </w:r>
      <w:r w:rsidR="00B9779F" w:rsidRPr="00186A27">
        <w:rPr>
          <w:color w:val="000000" w:themeColor="text1"/>
          <w:sz w:val="28"/>
          <w:szCs w:val="28"/>
          <w:lang w:val="uk-UA"/>
        </w:rPr>
        <w:t>465-IX «Про внесення змін до деяких законів України щодо вдосконалення адміністрування податків, усунення технічних та логічних неузгодженостей у податковому законодавстві</w:t>
      </w:r>
      <w:bookmarkStart w:id="0" w:name="n4"/>
      <w:bookmarkEnd w:id="0"/>
      <w:r w:rsidR="00B9779F" w:rsidRPr="00186A27">
        <w:rPr>
          <w:color w:val="000000" w:themeColor="text1"/>
          <w:sz w:val="28"/>
          <w:szCs w:val="28"/>
          <w:lang w:val="uk-UA"/>
        </w:rPr>
        <w:t>»</w:t>
      </w:r>
      <w:r w:rsidR="006C6B33" w:rsidRPr="00186A27">
        <w:rPr>
          <w:color w:val="000000" w:themeColor="text1"/>
          <w:sz w:val="28"/>
          <w:szCs w:val="28"/>
          <w:lang w:val="uk-UA"/>
        </w:rPr>
        <w:t xml:space="preserve"> (далі – Закон № 465)</w:t>
      </w:r>
      <w:r w:rsidR="00B9779F" w:rsidRPr="00186A27">
        <w:rPr>
          <w:color w:val="000000" w:themeColor="text1"/>
          <w:sz w:val="28"/>
          <w:szCs w:val="28"/>
          <w:lang w:val="uk-UA"/>
        </w:rPr>
        <w:t xml:space="preserve">. </w:t>
      </w:r>
    </w:p>
    <w:p w:rsidR="00D26E8D" w:rsidRPr="00186A27" w:rsidRDefault="00D26E8D" w:rsidP="00D41292">
      <w:pPr>
        <w:widowControl w:val="0"/>
        <w:spacing w:before="240" w:after="240"/>
        <w:ind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186A27">
        <w:rPr>
          <w:b/>
          <w:bCs/>
          <w:color w:val="000000" w:themeColor="text1"/>
          <w:sz w:val="28"/>
          <w:szCs w:val="28"/>
          <w:lang w:val="uk-UA"/>
        </w:rPr>
        <w:t>2. Проблема, яка потребує розв’язання</w:t>
      </w:r>
    </w:p>
    <w:p w:rsidR="00C67FED" w:rsidRPr="00186A27" w:rsidRDefault="00C67FED" w:rsidP="00D41292">
      <w:pPr>
        <w:tabs>
          <w:tab w:val="left" w:pos="993"/>
          <w:tab w:val="left" w:pos="389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 xml:space="preserve">Указом Президента України від 30 квітня 2018 року № 116 «Про рішення Ради національної безпеки і оборони України від 30 квітня 2018 року «Про широкомасштабну антитерористичну операцію в Донецькій та Луганській областях» 30 квітня 2018 року завершено проведення широкомасштабної  антитерористичної операції в Донецькій та Луганській областях. </w:t>
      </w:r>
    </w:p>
    <w:p w:rsidR="00C67FED" w:rsidRPr="00186A27" w:rsidRDefault="00C67FED" w:rsidP="00FE0100">
      <w:pPr>
        <w:tabs>
          <w:tab w:val="left" w:pos="993"/>
          <w:tab w:val="left" w:pos="389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F35E2F" w:rsidRPr="00186A27">
        <w:rPr>
          <w:color w:val="000000" w:themeColor="text1"/>
          <w:sz w:val="28"/>
          <w:szCs w:val="28"/>
          <w:lang w:val="uk-UA"/>
        </w:rPr>
        <w:t>н</w:t>
      </w:r>
      <w:r w:rsidRPr="00186A27">
        <w:rPr>
          <w:color w:val="000000" w:themeColor="text1"/>
          <w:sz w:val="28"/>
          <w:szCs w:val="28"/>
          <w:lang w:val="uk-UA"/>
        </w:rPr>
        <w:t>аказу Верховного Головнокомандувача ЗСУ «Про початок операції об’єднаних сил із забезпечення національної безпеки і оборони, відсічі та стримування збройної агресії Російської Федерації на території Донецької та Луганської областей» 30 квітня 2018 року розпочато операцію об’єднаних сил із забезпечення національної безпеки і оборони, відсічі та стримування збройної агресії Російської Федерації на території Донецької та Луганської областей (ООС). Проведення ООС на території Донецької та Луганської областей передбачено Законом України від 18 січня 2018 року № 2268-VIII «Про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областях».</w:t>
      </w:r>
    </w:p>
    <w:p w:rsidR="001A3AB9" w:rsidRPr="00186A27" w:rsidRDefault="001A3AB9" w:rsidP="00FE0100">
      <w:pPr>
        <w:tabs>
          <w:tab w:val="left" w:pos="993"/>
          <w:tab w:val="left" w:pos="389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Реєстр волонтерів антитерористичної операції (далі – Реєстр волонтерів АТО) згідно з пунктом 2¹ розділу VII «Прикінцеві положення» Закону України                    від 05 липня 2012 року № 5073-VI «Про благодійну діяльність та благодійні організації» (далі – Закон № 5073) формується і ведеться центральним органом виконавчої влади, який реалізує державну податкову політику, та оприлюднюється на його офіційному вебсайті. Включення до Реєстру волонтерів АТО здійснюється за заявницьким принципом протягом одного робочого дня.</w:t>
      </w:r>
    </w:p>
    <w:p w:rsidR="001A3AB9" w:rsidRPr="00186A27" w:rsidRDefault="00946B88" w:rsidP="00FE0100">
      <w:pPr>
        <w:tabs>
          <w:tab w:val="left" w:pos="993"/>
          <w:tab w:val="left" w:pos="389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hyperlink r:id="rId7" w:anchor="n15" w:tgtFrame="_blank" w:history="1">
        <w:r w:rsidR="001A3AB9" w:rsidRPr="00186A27">
          <w:rPr>
            <w:color w:val="000000" w:themeColor="text1"/>
            <w:sz w:val="28"/>
            <w:szCs w:val="28"/>
            <w:lang w:val="uk-UA"/>
          </w:rPr>
          <w:t xml:space="preserve">Порядок формування та ведення Реєстру волонтерів </w:t>
        </w:r>
      </w:hyperlink>
      <w:r w:rsidR="001A3AB9" w:rsidRPr="00186A27">
        <w:rPr>
          <w:color w:val="000000" w:themeColor="text1"/>
          <w:sz w:val="28"/>
          <w:szCs w:val="28"/>
          <w:lang w:val="uk-UA"/>
        </w:rPr>
        <w:t xml:space="preserve">АТО визначається наказом Міністерства фінансів України від 30.10.2014 № 1089 «Про затвердження Порядку формування та ведення Реєстру волонтерів антитерористичної операції», зареєстрованим у Міністерстві юстиції України 19.11.2014 за № 1471/26248 (далі – </w:t>
      </w:r>
      <w:r w:rsidR="00F35E2F" w:rsidRPr="00186A27">
        <w:rPr>
          <w:color w:val="000000" w:themeColor="text1"/>
          <w:sz w:val="28"/>
          <w:szCs w:val="28"/>
          <w:lang w:val="uk-UA"/>
        </w:rPr>
        <w:t>н</w:t>
      </w:r>
      <w:r w:rsidR="001A3AB9" w:rsidRPr="00186A27">
        <w:rPr>
          <w:color w:val="000000" w:themeColor="text1"/>
          <w:sz w:val="28"/>
          <w:szCs w:val="28"/>
          <w:lang w:val="uk-UA"/>
        </w:rPr>
        <w:t>аказ № 1089).</w:t>
      </w:r>
    </w:p>
    <w:p w:rsidR="00236E9B" w:rsidRPr="00186A27" w:rsidRDefault="00D26E8D" w:rsidP="00FE0100">
      <w:pPr>
        <w:tabs>
          <w:tab w:val="left" w:pos="993"/>
          <w:tab w:val="left" w:pos="389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1" w:name="n232"/>
      <w:bookmarkEnd w:id="1"/>
      <w:r w:rsidRPr="00186A27"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змін, внесених пунктом </w:t>
      </w:r>
      <w:r w:rsidR="007E52FE" w:rsidRPr="00186A27">
        <w:rPr>
          <w:color w:val="000000" w:themeColor="text1"/>
          <w:sz w:val="28"/>
          <w:szCs w:val="28"/>
          <w:lang w:val="uk-UA"/>
        </w:rPr>
        <w:t xml:space="preserve">11 </w:t>
      </w:r>
      <w:r w:rsidRPr="00186A27">
        <w:rPr>
          <w:color w:val="000000" w:themeColor="text1"/>
          <w:sz w:val="28"/>
          <w:szCs w:val="28"/>
          <w:lang w:val="uk-UA"/>
        </w:rPr>
        <w:t xml:space="preserve">розділу I Закону № 465 до </w:t>
      </w:r>
      <w:r w:rsidRPr="00186A27">
        <w:rPr>
          <w:color w:val="000000" w:themeColor="text1"/>
          <w:sz w:val="28"/>
          <w:szCs w:val="28"/>
          <w:lang w:val="uk-UA"/>
        </w:rPr>
        <w:br/>
        <w:t xml:space="preserve">пункту </w:t>
      </w:r>
      <w:r w:rsidR="007E52FE" w:rsidRPr="00186A27">
        <w:rPr>
          <w:color w:val="000000" w:themeColor="text1"/>
          <w:sz w:val="28"/>
          <w:szCs w:val="28"/>
          <w:lang w:val="uk-UA"/>
        </w:rPr>
        <w:t xml:space="preserve">2¹ розділу VII «Прикінцеві положення» </w:t>
      </w:r>
      <w:r w:rsidRPr="00186A27">
        <w:rPr>
          <w:color w:val="000000" w:themeColor="text1"/>
          <w:sz w:val="28"/>
          <w:szCs w:val="28"/>
          <w:lang w:val="uk-UA"/>
        </w:rPr>
        <w:t>Закону № </w:t>
      </w:r>
      <w:r w:rsidR="007E52FE" w:rsidRPr="00186A27">
        <w:rPr>
          <w:color w:val="000000" w:themeColor="text1"/>
          <w:sz w:val="28"/>
          <w:szCs w:val="28"/>
          <w:lang w:val="uk-UA"/>
        </w:rPr>
        <w:t>5073</w:t>
      </w:r>
      <w:r w:rsidRPr="00186A27">
        <w:rPr>
          <w:color w:val="000000" w:themeColor="text1"/>
          <w:sz w:val="28"/>
          <w:szCs w:val="28"/>
          <w:lang w:val="uk-UA"/>
        </w:rPr>
        <w:t xml:space="preserve">, </w:t>
      </w:r>
      <w:r w:rsidR="002A216F" w:rsidRPr="00186A27">
        <w:rPr>
          <w:color w:val="000000" w:themeColor="text1"/>
          <w:sz w:val="28"/>
          <w:szCs w:val="28"/>
          <w:lang w:val="uk-UA"/>
        </w:rPr>
        <w:t xml:space="preserve">назву Реєстру волонтерів АТО </w:t>
      </w:r>
      <w:r w:rsidR="000617F9" w:rsidRPr="00186A27">
        <w:rPr>
          <w:color w:val="000000" w:themeColor="text1"/>
          <w:sz w:val="28"/>
          <w:szCs w:val="28"/>
          <w:lang w:val="uk-UA"/>
        </w:rPr>
        <w:t>змінено на назву</w:t>
      </w:r>
      <w:r w:rsidR="002A216F" w:rsidRPr="00186A27">
        <w:rPr>
          <w:color w:val="000000" w:themeColor="text1"/>
          <w:sz w:val="28"/>
          <w:szCs w:val="28"/>
          <w:lang w:val="uk-UA"/>
        </w:rPr>
        <w:t>: Реєстр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 (далі –</w:t>
      </w:r>
      <w:r w:rsidR="007B7E72" w:rsidRPr="00186A27">
        <w:rPr>
          <w:color w:val="000000" w:themeColor="text1"/>
          <w:sz w:val="28"/>
          <w:szCs w:val="28"/>
          <w:lang w:val="uk-UA"/>
        </w:rPr>
        <w:t xml:space="preserve"> Реєстр волонтерів АТО та/або ООС</w:t>
      </w:r>
      <w:r w:rsidR="002A216F" w:rsidRPr="00186A27">
        <w:rPr>
          <w:color w:val="000000" w:themeColor="text1"/>
          <w:sz w:val="28"/>
          <w:szCs w:val="28"/>
          <w:lang w:val="uk-UA"/>
        </w:rPr>
        <w:t>)</w:t>
      </w:r>
      <w:r w:rsidRPr="00186A27">
        <w:rPr>
          <w:color w:val="000000" w:themeColor="text1"/>
          <w:sz w:val="28"/>
          <w:szCs w:val="28"/>
          <w:lang w:val="uk-UA"/>
        </w:rPr>
        <w:t>.</w:t>
      </w:r>
    </w:p>
    <w:p w:rsidR="0037701E" w:rsidRPr="00186A27" w:rsidRDefault="0037701E" w:rsidP="00FE0100">
      <w:pPr>
        <w:tabs>
          <w:tab w:val="left" w:pos="993"/>
          <w:tab w:val="left" w:pos="389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Внесення змін до Закону № 5073 передбача</w:t>
      </w:r>
      <w:r w:rsidR="00F35E2F" w:rsidRPr="00186A27">
        <w:rPr>
          <w:color w:val="000000" w:themeColor="text1"/>
          <w:sz w:val="28"/>
          <w:szCs w:val="28"/>
          <w:lang w:val="uk-UA"/>
        </w:rPr>
        <w:t>є</w:t>
      </w:r>
      <w:r w:rsidRPr="00186A27">
        <w:rPr>
          <w:color w:val="000000" w:themeColor="text1"/>
          <w:sz w:val="28"/>
          <w:szCs w:val="28"/>
          <w:lang w:val="uk-UA"/>
        </w:rPr>
        <w:t xml:space="preserve"> включення до Реєстру волонтерів АТО осіб, задіяних у здійсненн</w:t>
      </w:r>
      <w:r w:rsidR="00F35E2F" w:rsidRPr="00186A27">
        <w:rPr>
          <w:color w:val="000000" w:themeColor="text1"/>
          <w:sz w:val="28"/>
          <w:szCs w:val="28"/>
          <w:lang w:val="uk-UA"/>
        </w:rPr>
        <w:t>і</w:t>
      </w:r>
      <w:r w:rsidRPr="00186A27">
        <w:rPr>
          <w:color w:val="000000" w:themeColor="text1"/>
          <w:sz w:val="28"/>
          <w:szCs w:val="28"/>
          <w:lang w:val="uk-UA"/>
        </w:rPr>
        <w:t xml:space="preserve"> заходів із забезпечення національної безпеки і оборони, що здійснюються шляхом проведення операції Об’єднаних сил.</w:t>
      </w:r>
    </w:p>
    <w:p w:rsidR="00DD3077" w:rsidRPr="00186A27" w:rsidRDefault="00A969EB" w:rsidP="00FE0100">
      <w:pPr>
        <w:tabs>
          <w:tab w:val="left" w:pos="993"/>
          <w:tab w:val="left" w:pos="389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Проектом</w:t>
      </w:r>
      <w:r w:rsidR="00576857">
        <w:rPr>
          <w:color w:val="000000" w:themeColor="text1"/>
          <w:sz w:val="28"/>
          <w:szCs w:val="28"/>
          <w:lang w:val="uk-UA"/>
        </w:rPr>
        <w:t xml:space="preserve"> </w:t>
      </w:r>
      <w:r w:rsidR="00236E9B" w:rsidRPr="00186A27">
        <w:rPr>
          <w:color w:val="000000" w:themeColor="text1"/>
          <w:sz w:val="28"/>
          <w:szCs w:val="28"/>
          <w:lang w:val="uk-UA"/>
        </w:rPr>
        <w:t xml:space="preserve">нормативно-правового акта </w:t>
      </w:r>
      <w:r w:rsidR="009C6570" w:rsidRPr="00186A27">
        <w:rPr>
          <w:color w:val="000000" w:themeColor="text1"/>
          <w:sz w:val="28"/>
          <w:szCs w:val="28"/>
          <w:lang w:val="uk-UA"/>
        </w:rPr>
        <w:t xml:space="preserve">мають бути </w:t>
      </w:r>
      <w:r w:rsidR="00261405" w:rsidRPr="00186A27">
        <w:rPr>
          <w:color w:val="000000" w:themeColor="text1"/>
          <w:sz w:val="28"/>
          <w:szCs w:val="28"/>
          <w:lang w:val="uk-UA"/>
        </w:rPr>
        <w:t xml:space="preserve">змінені </w:t>
      </w:r>
      <w:r w:rsidR="00AC3AC3" w:rsidRPr="00186A27">
        <w:rPr>
          <w:color w:val="000000" w:themeColor="text1"/>
          <w:sz w:val="28"/>
          <w:szCs w:val="28"/>
          <w:lang w:val="uk-UA"/>
        </w:rPr>
        <w:t>назв</w:t>
      </w:r>
      <w:r w:rsidR="00261405" w:rsidRPr="00186A27">
        <w:rPr>
          <w:color w:val="000000" w:themeColor="text1"/>
          <w:sz w:val="28"/>
          <w:szCs w:val="28"/>
          <w:lang w:val="uk-UA"/>
        </w:rPr>
        <w:t xml:space="preserve">и </w:t>
      </w:r>
      <w:r w:rsidR="00AC3AC3" w:rsidRPr="00186A27">
        <w:rPr>
          <w:color w:val="000000" w:themeColor="text1"/>
          <w:sz w:val="28"/>
          <w:szCs w:val="28"/>
          <w:lang w:val="uk-UA"/>
        </w:rPr>
        <w:t xml:space="preserve">Реєстру волонтерів АТО та </w:t>
      </w:r>
      <w:r w:rsidR="00261405" w:rsidRPr="00186A27">
        <w:rPr>
          <w:color w:val="000000" w:themeColor="text1"/>
          <w:sz w:val="28"/>
          <w:szCs w:val="28"/>
          <w:lang w:val="uk-UA"/>
        </w:rPr>
        <w:t xml:space="preserve">Порядку формування та ведення Реєстру волонтерів АТО, </w:t>
      </w:r>
      <w:r w:rsidR="009C6570" w:rsidRPr="00186A27">
        <w:rPr>
          <w:color w:val="000000" w:themeColor="text1"/>
          <w:sz w:val="28"/>
          <w:szCs w:val="28"/>
          <w:lang w:val="uk-UA"/>
        </w:rPr>
        <w:t xml:space="preserve">а також </w:t>
      </w:r>
      <w:r w:rsidR="00261405" w:rsidRPr="00186A27">
        <w:rPr>
          <w:color w:val="000000" w:themeColor="text1"/>
          <w:sz w:val="28"/>
          <w:szCs w:val="28"/>
          <w:lang w:val="uk-UA"/>
        </w:rPr>
        <w:t>внесені зміни до категорі</w:t>
      </w:r>
      <w:r w:rsidR="00C96980" w:rsidRPr="00186A27">
        <w:rPr>
          <w:color w:val="000000" w:themeColor="text1"/>
          <w:sz w:val="28"/>
          <w:szCs w:val="28"/>
          <w:lang w:val="uk-UA"/>
        </w:rPr>
        <w:t xml:space="preserve">й </w:t>
      </w:r>
      <w:r w:rsidR="00261405" w:rsidRPr="00186A27">
        <w:rPr>
          <w:color w:val="000000" w:themeColor="text1"/>
          <w:sz w:val="28"/>
          <w:szCs w:val="28"/>
          <w:lang w:val="uk-UA"/>
        </w:rPr>
        <w:t>фізичних осіб, на користь яких надається благодійна допомога, визначених у підпункті «а» підпункту 165.1.54 пункту 165.1 статті 165 розділу IV Податкового кодексу України.</w:t>
      </w:r>
    </w:p>
    <w:p w:rsidR="00480A8B" w:rsidRPr="00186A27" w:rsidRDefault="00480A8B" w:rsidP="00FE0100">
      <w:pPr>
        <w:tabs>
          <w:tab w:val="left" w:pos="993"/>
          <w:tab w:val="left" w:pos="3892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 xml:space="preserve">Також підлягають перегляду деякі положення </w:t>
      </w:r>
      <w:r w:rsidR="00F35E2F" w:rsidRPr="00186A27">
        <w:rPr>
          <w:color w:val="000000" w:themeColor="text1"/>
          <w:sz w:val="28"/>
          <w:szCs w:val="28"/>
          <w:lang w:val="uk-UA"/>
        </w:rPr>
        <w:t>н</w:t>
      </w:r>
      <w:r w:rsidRPr="00186A27">
        <w:rPr>
          <w:color w:val="000000" w:themeColor="text1"/>
          <w:sz w:val="28"/>
          <w:szCs w:val="28"/>
          <w:lang w:val="uk-UA"/>
        </w:rPr>
        <w:t>аказу № </w:t>
      </w:r>
      <w:r w:rsidR="00DD3077" w:rsidRPr="00186A27">
        <w:rPr>
          <w:color w:val="000000" w:themeColor="text1"/>
          <w:sz w:val="28"/>
          <w:szCs w:val="28"/>
          <w:lang w:val="uk-UA"/>
        </w:rPr>
        <w:t>1089</w:t>
      </w:r>
      <w:r w:rsidRPr="00186A27">
        <w:rPr>
          <w:color w:val="000000" w:themeColor="text1"/>
          <w:sz w:val="28"/>
          <w:szCs w:val="28"/>
          <w:lang w:val="uk-UA"/>
        </w:rPr>
        <w:t xml:space="preserve"> з метою приведення їх </w:t>
      </w:r>
      <w:r w:rsidR="00F35E2F" w:rsidRPr="00186A27">
        <w:rPr>
          <w:color w:val="000000" w:themeColor="text1"/>
          <w:sz w:val="28"/>
          <w:szCs w:val="28"/>
          <w:lang w:val="uk-UA"/>
        </w:rPr>
        <w:t xml:space="preserve">у відповідність </w:t>
      </w:r>
      <w:r w:rsidRPr="00186A27">
        <w:rPr>
          <w:color w:val="000000" w:themeColor="text1"/>
          <w:sz w:val="28"/>
          <w:szCs w:val="28"/>
          <w:lang w:val="uk-UA"/>
        </w:rPr>
        <w:t>до чинного законодавства.</w:t>
      </w:r>
    </w:p>
    <w:p w:rsidR="005355FE" w:rsidRPr="00186A27" w:rsidRDefault="005355FE" w:rsidP="00D41292">
      <w:pPr>
        <w:widowControl w:val="0"/>
        <w:tabs>
          <w:tab w:val="left" w:pos="993"/>
        </w:tabs>
        <w:spacing w:before="240" w:after="24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186A27">
        <w:rPr>
          <w:b/>
          <w:color w:val="000000" w:themeColor="text1"/>
          <w:sz w:val="28"/>
          <w:szCs w:val="28"/>
          <w:lang w:val="uk-UA"/>
        </w:rPr>
        <w:t>3</w:t>
      </w:r>
      <w:r w:rsidRPr="00186A27">
        <w:rPr>
          <w:color w:val="000000" w:themeColor="text1"/>
          <w:sz w:val="28"/>
          <w:szCs w:val="28"/>
          <w:lang w:val="uk-UA"/>
        </w:rPr>
        <w:t>. </w:t>
      </w:r>
      <w:r w:rsidRPr="00186A27">
        <w:rPr>
          <w:b/>
          <w:color w:val="000000" w:themeColor="text1"/>
          <w:sz w:val="28"/>
          <w:szCs w:val="28"/>
          <w:lang w:val="uk-UA"/>
        </w:rPr>
        <w:t xml:space="preserve">Суть </w:t>
      </w:r>
      <w:r w:rsidR="00A969EB" w:rsidRPr="00186A27">
        <w:rPr>
          <w:b/>
          <w:color w:val="000000" w:themeColor="text1"/>
          <w:sz w:val="28"/>
          <w:szCs w:val="28"/>
          <w:lang w:val="uk-UA"/>
        </w:rPr>
        <w:t>проекту</w:t>
      </w:r>
      <w:r w:rsidRPr="00186A27">
        <w:rPr>
          <w:b/>
          <w:color w:val="000000" w:themeColor="text1"/>
          <w:sz w:val="28"/>
          <w:szCs w:val="28"/>
          <w:lang w:val="uk-UA"/>
        </w:rPr>
        <w:t xml:space="preserve"> акта</w:t>
      </w:r>
    </w:p>
    <w:p w:rsidR="00FD2499" w:rsidRPr="00186A27" w:rsidRDefault="00D51C2E" w:rsidP="00D41292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Для</w:t>
      </w:r>
      <w:r w:rsidR="00FD2499" w:rsidRPr="00186A27">
        <w:rPr>
          <w:color w:val="000000" w:themeColor="text1"/>
          <w:sz w:val="28"/>
          <w:szCs w:val="28"/>
          <w:lang w:val="uk-UA"/>
        </w:rPr>
        <w:t xml:space="preserve"> реалізації </w:t>
      </w:r>
      <w:r w:rsidR="006527BE" w:rsidRPr="00186A27">
        <w:rPr>
          <w:color w:val="000000" w:themeColor="text1"/>
          <w:sz w:val="28"/>
          <w:szCs w:val="28"/>
          <w:lang w:val="uk-UA"/>
        </w:rPr>
        <w:t>поставлено</w:t>
      </w:r>
      <w:r w:rsidR="00F35E2F" w:rsidRPr="00186A27">
        <w:rPr>
          <w:color w:val="000000" w:themeColor="text1"/>
          <w:sz w:val="28"/>
          <w:szCs w:val="28"/>
          <w:lang w:val="uk-UA"/>
        </w:rPr>
        <w:t>го</w:t>
      </w:r>
      <w:r w:rsidR="006527BE" w:rsidRPr="00186A27">
        <w:rPr>
          <w:color w:val="000000" w:themeColor="text1"/>
          <w:sz w:val="28"/>
          <w:szCs w:val="28"/>
          <w:lang w:val="uk-UA"/>
        </w:rPr>
        <w:t xml:space="preserve"> за</w:t>
      </w:r>
      <w:r w:rsidR="00F35E2F" w:rsidRPr="00186A27">
        <w:rPr>
          <w:color w:val="000000" w:themeColor="text1"/>
          <w:sz w:val="28"/>
          <w:szCs w:val="28"/>
          <w:lang w:val="uk-UA"/>
        </w:rPr>
        <w:t>вдання</w:t>
      </w:r>
      <w:r w:rsidR="00C31DF8">
        <w:rPr>
          <w:color w:val="000000" w:themeColor="text1"/>
          <w:sz w:val="28"/>
          <w:szCs w:val="28"/>
          <w:lang w:val="uk-UA"/>
        </w:rPr>
        <w:t xml:space="preserve"> </w:t>
      </w:r>
      <w:r w:rsidR="00A969EB" w:rsidRPr="00186A27">
        <w:rPr>
          <w:color w:val="000000" w:themeColor="text1"/>
          <w:sz w:val="28"/>
          <w:szCs w:val="28"/>
          <w:lang w:val="uk-UA"/>
        </w:rPr>
        <w:t>проектом</w:t>
      </w:r>
      <w:r w:rsidR="00236E9B" w:rsidRPr="00186A27">
        <w:rPr>
          <w:color w:val="000000" w:themeColor="text1"/>
          <w:sz w:val="28"/>
          <w:szCs w:val="28"/>
          <w:lang w:val="uk-UA"/>
        </w:rPr>
        <w:t xml:space="preserve"> наказу Міністерства фінансів України «</w:t>
      </w:r>
      <w:r w:rsidR="00C4313B" w:rsidRPr="00186A27">
        <w:rPr>
          <w:color w:val="000000" w:themeColor="text1"/>
          <w:sz w:val="28"/>
          <w:szCs w:val="28"/>
          <w:lang w:val="uk-UA"/>
        </w:rPr>
        <w:t>Про внесення змін до наказу Міністерства фінансів України                  від 30 жовтня 2014 року № 1089</w:t>
      </w:r>
      <w:r w:rsidR="00236E9B" w:rsidRPr="00186A27">
        <w:rPr>
          <w:color w:val="000000" w:themeColor="text1"/>
          <w:sz w:val="28"/>
          <w:szCs w:val="28"/>
          <w:lang w:val="uk-UA"/>
        </w:rPr>
        <w:t xml:space="preserve">» (далі – </w:t>
      </w:r>
      <w:r w:rsidR="00A969EB" w:rsidRPr="00186A27">
        <w:rPr>
          <w:color w:val="000000" w:themeColor="text1"/>
          <w:sz w:val="28"/>
          <w:szCs w:val="28"/>
          <w:lang w:val="uk-UA"/>
        </w:rPr>
        <w:t>проект</w:t>
      </w:r>
      <w:r w:rsidR="00236E9B" w:rsidRPr="00186A27">
        <w:rPr>
          <w:color w:val="000000" w:themeColor="text1"/>
          <w:sz w:val="28"/>
          <w:szCs w:val="28"/>
          <w:lang w:val="uk-UA"/>
        </w:rPr>
        <w:t>)</w:t>
      </w:r>
      <w:r w:rsidR="006527BE" w:rsidRPr="00186A27">
        <w:rPr>
          <w:color w:val="000000" w:themeColor="text1"/>
          <w:sz w:val="28"/>
          <w:szCs w:val="28"/>
          <w:lang w:val="uk-UA"/>
        </w:rPr>
        <w:t xml:space="preserve"> пропону</w:t>
      </w:r>
      <w:r w:rsidR="009D2FF6" w:rsidRPr="00186A27">
        <w:rPr>
          <w:color w:val="000000" w:themeColor="text1"/>
          <w:sz w:val="28"/>
          <w:szCs w:val="28"/>
          <w:lang w:val="uk-UA"/>
        </w:rPr>
        <w:t xml:space="preserve">ється </w:t>
      </w:r>
      <w:r w:rsidR="00C4313B" w:rsidRPr="00186A27">
        <w:rPr>
          <w:color w:val="000000" w:themeColor="text1"/>
          <w:sz w:val="28"/>
          <w:szCs w:val="28"/>
          <w:lang w:val="uk-UA"/>
        </w:rPr>
        <w:t xml:space="preserve">внесення </w:t>
      </w:r>
      <w:r w:rsidR="00F7035C" w:rsidRPr="00186A27">
        <w:rPr>
          <w:color w:val="000000" w:themeColor="text1"/>
          <w:sz w:val="28"/>
          <w:szCs w:val="28"/>
          <w:lang w:val="uk-UA"/>
        </w:rPr>
        <w:t xml:space="preserve">ряду </w:t>
      </w:r>
      <w:r w:rsidR="00C4313B" w:rsidRPr="00186A27">
        <w:rPr>
          <w:color w:val="000000" w:themeColor="text1"/>
          <w:sz w:val="28"/>
          <w:szCs w:val="28"/>
          <w:lang w:val="uk-UA"/>
        </w:rPr>
        <w:t xml:space="preserve">змін до чинної редакції </w:t>
      </w:r>
      <w:r w:rsidR="00F7035C" w:rsidRPr="00186A27">
        <w:rPr>
          <w:color w:val="000000" w:themeColor="text1"/>
          <w:sz w:val="28"/>
          <w:szCs w:val="28"/>
          <w:lang w:val="uk-UA"/>
        </w:rPr>
        <w:t>н</w:t>
      </w:r>
      <w:r w:rsidR="00C4313B" w:rsidRPr="00186A27">
        <w:rPr>
          <w:color w:val="000000" w:themeColor="text1"/>
          <w:sz w:val="28"/>
          <w:szCs w:val="28"/>
          <w:lang w:val="uk-UA"/>
        </w:rPr>
        <w:t>аказу № 1089</w:t>
      </w:r>
      <w:r w:rsidR="006527BE" w:rsidRPr="00186A27">
        <w:rPr>
          <w:color w:val="000000" w:themeColor="text1"/>
          <w:sz w:val="28"/>
          <w:szCs w:val="28"/>
          <w:lang w:val="uk-UA"/>
        </w:rPr>
        <w:t xml:space="preserve">: </w:t>
      </w:r>
    </w:p>
    <w:p w:rsidR="00C4313B" w:rsidRPr="00186A27" w:rsidRDefault="00C4313B" w:rsidP="00FE0100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 xml:space="preserve">1) </w:t>
      </w:r>
      <w:r w:rsidR="00162217" w:rsidRPr="00186A27">
        <w:rPr>
          <w:color w:val="000000" w:themeColor="text1"/>
          <w:sz w:val="28"/>
          <w:szCs w:val="28"/>
          <w:lang w:val="uk-UA"/>
        </w:rPr>
        <w:t>змінити назви Реєстру волонтерів АТО та Порядку формування та ведення Реєстру волонтерів АТО на</w:t>
      </w:r>
      <w:r w:rsidR="00066020" w:rsidRPr="00186A27">
        <w:rPr>
          <w:color w:val="000000" w:themeColor="text1"/>
          <w:sz w:val="28"/>
          <w:szCs w:val="28"/>
          <w:lang w:val="uk-UA"/>
        </w:rPr>
        <w:t xml:space="preserve"> відповідні назви:</w:t>
      </w:r>
      <w:r w:rsidR="00162217" w:rsidRPr="00186A27">
        <w:rPr>
          <w:color w:val="000000" w:themeColor="text1"/>
          <w:sz w:val="28"/>
          <w:szCs w:val="28"/>
          <w:lang w:val="uk-UA"/>
        </w:rPr>
        <w:t xml:space="preserve"> Реєстр волонтерів АТО та/або ООС та</w:t>
      </w:r>
      <w:r w:rsidR="00066020" w:rsidRPr="00186A27">
        <w:rPr>
          <w:color w:val="000000" w:themeColor="text1"/>
          <w:sz w:val="28"/>
          <w:szCs w:val="28"/>
          <w:lang w:val="uk-UA"/>
        </w:rPr>
        <w:t xml:space="preserve"> Порядок формування та ведення Реєстру волонтерів АТО та/або ООС</w:t>
      </w:r>
      <w:r w:rsidR="00C85015" w:rsidRPr="00186A27">
        <w:rPr>
          <w:color w:val="000000" w:themeColor="text1"/>
          <w:sz w:val="28"/>
          <w:szCs w:val="28"/>
          <w:lang w:val="uk-UA"/>
        </w:rPr>
        <w:t xml:space="preserve"> (далі – Порядок)</w:t>
      </w:r>
      <w:r w:rsidR="00066020" w:rsidRPr="00186A27">
        <w:rPr>
          <w:color w:val="000000" w:themeColor="text1"/>
          <w:sz w:val="28"/>
          <w:szCs w:val="28"/>
          <w:lang w:val="uk-UA"/>
        </w:rPr>
        <w:t>;</w:t>
      </w:r>
    </w:p>
    <w:p w:rsidR="00066C54" w:rsidRPr="00186A27" w:rsidRDefault="00C0710D" w:rsidP="00FE0100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2</w:t>
      </w:r>
      <w:r w:rsidR="00066C54" w:rsidRPr="00186A27">
        <w:rPr>
          <w:color w:val="000000" w:themeColor="text1"/>
          <w:sz w:val="28"/>
          <w:szCs w:val="28"/>
          <w:lang w:val="uk-UA"/>
        </w:rPr>
        <w:t>) з метою приведення нормативно-правового акта у відповідність до вимог Закону України від 01 червня 2010 року № 2297-VI «П</w:t>
      </w:r>
      <w:r w:rsidR="00A969EB" w:rsidRPr="00186A27">
        <w:rPr>
          <w:color w:val="000000" w:themeColor="text1"/>
          <w:sz w:val="28"/>
          <w:szCs w:val="28"/>
          <w:lang w:val="uk-UA"/>
        </w:rPr>
        <w:t>ро захист персональних даних»  проектом</w:t>
      </w:r>
      <w:r w:rsidR="00066C54" w:rsidRPr="00186A27">
        <w:rPr>
          <w:color w:val="000000" w:themeColor="text1"/>
          <w:sz w:val="28"/>
          <w:szCs w:val="28"/>
          <w:lang w:val="uk-UA"/>
        </w:rPr>
        <w:t xml:space="preserve"> сформульована мета обробки персональних даних</w:t>
      </w:r>
      <w:r w:rsidR="003356C3" w:rsidRPr="00186A27">
        <w:rPr>
          <w:color w:val="000000" w:themeColor="text1"/>
          <w:sz w:val="28"/>
          <w:szCs w:val="28"/>
          <w:lang w:val="uk-UA"/>
        </w:rPr>
        <w:t xml:space="preserve">. Також </w:t>
      </w:r>
      <w:r w:rsidR="00066C54" w:rsidRPr="00186A27">
        <w:rPr>
          <w:color w:val="000000" w:themeColor="text1"/>
          <w:sz w:val="28"/>
          <w:szCs w:val="28"/>
          <w:lang w:val="uk-UA"/>
        </w:rPr>
        <w:t xml:space="preserve">передбачено, що обробка персональних даних фізичних осіб – благодійників може здійснюватися </w:t>
      </w:r>
      <w:r w:rsidR="003356C3" w:rsidRPr="00186A27">
        <w:rPr>
          <w:color w:val="000000" w:themeColor="text1"/>
          <w:sz w:val="28"/>
          <w:szCs w:val="28"/>
          <w:lang w:val="uk-UA"/>
        </w:rPr>
        <w:t xml:space="preserve">контролюючими </w:t>
      </w:r>
      <w:r w:rsidR="00066C54" w:rsidRPr="00186A27">
        <w:rPr>
          <w:color w:val="000000" w:themeColor="text1"/>
          <w:sz w:val="28"/>
          <w:szCs w:val="28"/>
          <w:lang w:val="uk-UA"/>
        </w:rPr>
        <w:t>органами</w:t>
      </w:r>
      <w:r w:rsidR="006559AB">
        <w:rPr>
          <w:color w:val="000000" w:themeColor="text1"/>
          <w:sz w:val="28"/>
          <w:szCs w:val="28"/>
          <w:lang w:val="uk-UA"/>
        </w:rPr>
        <w:t xml:space="preserve"> </w:t>
      </w:r>
      <w:r w:rsidR="00066C54" w:rsidRPr="00186A27">
        <w:rPr>
          <w:color w:val="000000" w:themeColor="text1"/>
          <w:sz w:val="28"/>
          <w:szCs w:val="28"/>
          <w:lang w:val="uk-UA"/>
        </w:rPr>
        <w:t>без згоди суб’єкта персональних даних та виключ</w:t>
      </w:r>
      <w:r w:rsidR="003356C3" w:rsidRPr="00186A27">
        <w:rPr>
          <w:color w:val="000000" w:themeColor="text1"/>
          <w:sz w:val="28"/>
          <w:szCs w:val="28"/>
          <w:lang w:val="uk-UA"/>
        </w:rPr>
        <w:t xml:space="preserve">но з метою реалізації </w:t>
      </w:r>
      <w:r w:rsidR="00066C54" w:rsidRPr="00186A27">
        <w:rPr>
          <w:color w:val="000000" w:themeColor="text1"/>
          <w:sz w:val="28"/>
          <w:szCs w:val="28"/>
          <w:lang w:val="uk-UA"/>
        </w:rPr>
        <w:t>повноважень</w:t>
      </w:r>
      <w:r w:rsidR="003356C3" w:rsidRPr="00186A27">
        <w:rPr>
          <w:color w:val="000000" w:themeColor="text1"/>
          <w:sz w:val="28"/>
          <w:szCs w:val="28"/>
          <w:lang w:val="uk-UA"/>
        </w:rPr>
        <w:t xml:space="preserve"> та обов’язків контролюючих органів, встановлених законом;</w:t>
      </w:r>
    </w:p>
    <w:p w:rsidR="005D4AC6" w:rsidRPr="00186A27" w:rsidRDefault="005B463D" w:rsidP="00FE0100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ru-RU"/>
        </w:rPr>
        <w:t>3</w:t>
      </w:r>
      <w:r w:rsidR="00A969EB" w:rsidRPr="00186A27">
        <w:rPr>
          <w:color w:val="000000" w:themeColor="text1"/>
          <w:sz w:val="28"/>
          <w:szCs w:val="28"/>
          <w:lang w:val="uk-UA"/>
        </w:rPr>
        <w:t>) у проекті</w:t>
      </w:r>
      <w:r w:rsidR="005D4AC6" w:rsidRPr="00186A27">
        <w:rPr>
          <w:color w:val="000000" w:themeColor="text1"/>
          <w:sz w:val="28"/>
          <w:szCs w:val="28"/>
          <w:lang w:val="uk-UA"/>
        </w:rPr>
        <w:t xml:space="preserve"> пропонується нова форма рішення про виключення волонтера АТО та/або ООС з Реєстру волонтерів АТО та/або ООС – № 5-РВ (додаток 6 до Порядку);</w:t>
      </w:r>
    </w:p>
    <w:p w:rsidR="005D4AC6" w:rsidRPr="00186A27" w:rsidRDefault="005B463D" w:rsidP="00FE0100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ru-RU"/>
        </w:rPr>
        <w:t>4</w:t>
      </w:r>
      <w:r w:rsidR="005D4AC6" w:rsidRPr="00186A27">
        <w:rPr>
          <w:color w:val="000000" w:themeColor="text1"/>
          <w:sz w:val="28"/>
          <w:szCs w:val="28"/>
          <w:lang w:val="uk-UA"/>
        </w:rPr>
        <w:t xml:space="preserve">) </w:t>
      </w:r>
      <w:r w:rsidR="00C0710D" w:rsidRPr="00186A27">
        <w:rPr>
          <w:color w:val="000000" w:themeColor="text1"/>
          <w:sz w:val="28"/>
          <w:szCs w:val="28"/>
          <w:lang w:val="uk-UA"/>
        </w:rPr>
        <w:t xml:space="preserve">пропонується </w:t>
      </w:r>
      <w:r w:rsidR="005D4AC6" w:rsidRPr="00186A27">
        <w:rPr>
          <w:color w:val="000000" w:themeColor="text1"/>
          <w:sz w:val="28"/>
          <w:szCs w:val="28"/>
          <w:lang w:val="uk-UA"/>
        </w:rPr>
        <w:t>в тексті Порядку та додатків до Порядку посилання на ДФС замінити на ДПС, оскільки ДПС є правонаступником прав та обов’язків реорганізованої ДФС;</w:t>
      </w:r>
    </w:p>
    <w:p w:rsidR="005D4AC6" w:rsidRPr="00186A27" w:rsidRDefault="005B463D" w:rsidP="00FE0100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ru-RU"/>
        </w:rPr>
        <w:lastRenderedPageBreak/>
        <w:t>5</w:t>
      </w:r>
      <w:r w:rsidR="005D4AC6" w:rsidRPr="00186A27">
        <w:rPr>
          <w:color w:val="000000" w:themeColor="text1"/>
          <w:sz w:val="28"/>
          <w:szCs w:val="28"/>
          <w:lang w:val="uk-UA"/>
        </w:rPr>
        <w:t xml:space="preserve">) </w:t>
      </w:r>
      <w:r w:rsidR="00C0710D" w:rsidRPr="00186A27">
        <w:rPr>
          <w:color w:val="000000" w:themeColor="text1"/>
          <w:sz w:val="28"/>
          <w:szCs w:val="28"/>
          <w:lang w:val="uk-UA"/>
        </w:rPr>
        <w:t xml:space="preserve">виключити </w:t>
      </w:r>
      <w:r w:rsidR="005D4AC6" w:rsidRPr="00186A27">
        <w:rPr>
          <w:color w:val="000000" w:themeColor="text1"/>
          <w:sz w:val="28"/>
          <w:szCs w:val="28"/>
          <w:lang w:val="uk-UA"/>
        </w:rPr>
        <w:t>в текст</w:t>
      </w:r>
      <w:r w:rsidR="00F7035C" w:rsidRPr="00186A27">
        <w:rPr>
          <w:color w:val="000000" w:themeColor="text1"/>
          <w:sz w:val="28"/>
          <w:szCs w:val="28"/>
          <w:lang w:val="uk-UA"/>
        </w:rPr>
        <w:t>ах</w:t>
      </w:r>
      <w:r w:rsidR="005D4AC6" w:rsidRPr="00186A27">
        <w:rPr>
          <w:color w:val="000000" w:themeColor="text1"/>
          <w:sz w:val="28"/>
          <w:szCs w:val="28"/>
          <w:lang w:val="uk-UA"/>
        </w:rPr>
        <w:t xml:space="preserve"> Порядку та додатків до Порядку </w:t>
      </w:r>
      <w:r w:rsidR="00F7035C" w:rsidRPr="00186A27">
        <w:rPr>
          <w:color w:val="000000" w:themeColor="text1"/>
          <w:sz w:val="28"/>
          <w:szCs w:val="28"/>
          <w:lang w:val="uk-UA"/>
        </w:rPr>
        <w:t xml:space="preserve">такий </w:t>
      </w:r>
      <w:r w:rsidR="005D4AC6" w:rsidRPr="00186A27">
        <w:rPr>
          <w:color w:val="000000" w:themeColor="text1"/>
          <w:sz w:val="28"/>
          <w:szCs w:val="28"/>
          <w:lang w:val="uk-UA"/>
        </w:rPr>
        <w:t>обов’язковий реквізит банківського рахунку</w:t>
      </w:r>
      <w:r w:rsidR="00F7035C" w:rsidRPr="00186A27">
        <w:rPr>
          <w:color w:val="000000" w:themeColor="text1"/>
          <w:sz w:val="28"/>
          <w:szCs w:val="28"/>
          <w:lang w:val="uk-UA"/>
        </w:rPr>
        <w:t>,</w:t>
      </w:r>
      <w:r w:rsidR="005D4AC6" w:rsidRPr="00186A27">
        <w:rPr>
          <w:color w:val="000000" w:themeColor="text1"/>
          <w:sz w:val="28"/>
          <w:szCs w:val="28"/>
          <w:lang w:val="uk-UA"/>
        </w:rPr>
        <w:t xml:space="preserve"> як «код банку (МФО банку)», оскільки після запровадження міжнародного номера банківського рахунку IBAN такий реквізит включено до самого номера рахунку.</w:t>
      </w:r>
    </w:p>
    <w:p w:rsidR="00542C33" w:rsidRPr="00186A27" w:rsidRDefault="00A969EB" w:rsidP="00FE0100">
      <w:pPr>
        <w:widowControl w:val="0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Запропоновані проектом</w:t>
      </w:r>
      <w:r w:rsidR="00C31DF8">
        <w:rPr>
          <w:color w:val="000000" w:themeColor="text1"/>
          <w:sz w:val="28"/>
          <w:szCs w:val="28"/>
          <w:lang w:val="uk-UA"/>
        </w:rPr>
        <w:t xml:space="preserve"> </w:t>
      </w:r>
      <w:r w:rsidR="00FE3142" w:rsidRPr="00186A27">
        <w:rPr>
          <w:color w:val="000000" w:themeColor="text1"/>
          <w:sz w:val="28"/>
          <w:szCs w:val="28"/>
          <w:lang w:val="uk-UA"/>
        </w:rPr>
        <w:t xml:space="preserve">зміни не </w:t>
      </w:r>
      <w:r w:rsidR="00152664" w:rsidRPr="00186A27">
        <w:rPr>
          <w:color w:val="000000" w:themeColor="text1"/>
          <w:sz w:val="28"/>
          <w:szCs w:val="28"/>
          <w:lang w:val="uk-UA"/>
        </w:rPr>
        <w:t xml:space="preserve">завдають </w:t>
      </w:r>
      <w:r w:rsidR="00FE3142" w:rsidRPr="00186A27">
        <w:rPr>
          <w:color w:val="000000" w:themeColor="text1"/>
          <w:sz w:val="28"/>
          <w:szCs w:val="28"/>
          <w:lang w:val="uk-UA"/>
        </w:rPr>
        <w:t xml:space="preserve">додаткового тиску на </w:t>
      </w:r>
      <w:r w:rsidR="00597BDD" w:rsidRPr="00186A27">
        <w:rPr>
          <w:color w:val="000000" w:themeColor="text1"/>
          <w:sz w:val="28"/>
          <w:szCs w:val="28"/>
          <w:lang w:val="uk-UA"/>
        </w:rPr>
        <w:t>фізичних осіб</w:t>
      </w:r>
      <w:r w:rsidR="00542C33" w:rsidRPr="00186A27">
        <w:rPr>
          <w:color w:val="000000" w:themeColor="text1"/>
          <w:sz w:val="28"/>
          <w:szCs w:val="28"/>
          <w:lang w:val="uk-UA"/>
        </w:rPr>
        <w:t xml:space="preserve"> – </w:t>
      </w:r>
      <w:r w:rsidR="00597BDD" w:rsidRPr="00186A27">
        <w:rPr>
          <w:color w:val="000000" w:themeColor="text1"/>
          <w:sz w:val="28"/>
          <w:szCs w:val="28"/>
          <w:lang w:val="uk-UA"/>
        </w:rPr>
        <w:t xml:space="preserve">благодійників </w:t>
      </w:r>
      <w:r w:rsidR="0033165A" w:rsidRPr="00186A27">
        <w:rPr>
          <w:color w:val="000000" w:themeColor="text1"/>
          <w:sz w:val="28"/>
          <w:szCs w:val="28"/>
          <w:lang w:val="uk-UA"/>
        </w:rPr>
        <w:t xml:space="preserve">та не </w:t>
      </w:r>
      <w:r w:rsidR="00801948" w:rsidRPr="00186A27">
        <w:rPr>
          <w:color w:val="000000" w:themeColor="text1"/>
          <w:sz w:val="28"/>
          <w:szCs w:val="28"/>
          <w:lang w:val="uk-UA"/>
        </w:rPr>
        <w:t>змін</w:t>
      </w:r>
      <w:r w:rsidR="0033165A" w:rsidRPr="00186A27">
        <w:rPr>
          <w:color w:val="000000" w:themeColor="text1"/>
          <w:sz w:val="28"/>
          <w:szCs w:val="28"/>
          <w:lang w:val="uk-UA"/>
        </w:rPr>
        <w:t>юють</w:t>
      </w:r>
      <w:r w:rsidR="00801948" w:rsidRPr="00186A27">
        <w:rPr>
          <w:color w:val="000000" w:themeColor="text1"/>
          <w:sz w:val="28"/>
          <w:szCs w:val="28"/>
          <w:lang w:val="uk-UA"/>
        </w:rPr>
        <w:t xml:space="preserve"> існуючих процедур </w:t>
      </w:r>
      <w:r w:rsidR="00597BDD" w:rsidRPr="00186A27">
        <w:rPr>
          <w:color w:val="000000" w:themeColor="text1"/>
          <w:sz w:val="28"/>
          <w:szCs w:val="28"/>
          <w:lang w:val="uk-UA"/>
        </w:rPr>
        <w:t xml:space="preserve">включення / внесення змін / виключення до/з Реєстру волонтерів АТО та/або ООС. </w:t>
      </w:r>
    </w:p>
    <w:p w:rsidR="00597BDD" w:rsidRPr="00186A27" w:rsidRDefault="00597BDD" w:rsidP="00FE0100">
      <w:pPr>
        <w:widowControl w:val="0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Оскільки Реєстр волонтерів АТО та/або ООС формується на основі</w:t>
      </w:r>
      <w:r w:rsidR="00542C33" w:rsidRPr="00186A27">
        <w:rPr>
          <w:color w:val="000000" w:themeColor="text1"/>
          <w:sz w:val="28"/>
          <w:szCs w:val="28"/>
          <w:lang w:val="uk-UA"/>
        </w:rPr>
        <w:t xml:space="preserve"> Реєстру волонтерів АТО, фізичні особи – благодійники, включені до Реєстру волонтерів АТО, вважаються включеними до Реєстру волонтерів АТО та/або ООС. </w:t>
      </w:r>
      <w:r w:rsidRPr="00186A27">
        <w:rPr>
          <w:color w:val="000000" w:themeColor="text1"/>
          <w:sz w:val="28"/>
          <w:szCs w:val="28"/>
          <w:lang w:val="uk-UA"/>
        </w:rPr>
        <w:t xml:space="preserve">Документи про включення фізичної особи – благодійника до Реєстру волонтерів АТО, видані органами ДПС до набрання чинності цим </w:t>
      </w:r>
      <w:r w:rsidR="00A969EB" w:rsidRPr="00186A27">
        <w:rPr>
          <w:color w:val="000000" w:themeColor="text1"/>
          <w:sz w:val="28"/>
          <w:szCs w:val="28"/>
          <w:lang w:val="uk-UA"/>
        </w:rPr>
        <w:t>проектом</w:t>
      </w:r>
      <w:r w:rsidRPr="00186A27">
        <w:rPr>
          <w:color w:val="000000" w:themeColor="text1"/>
          <w:sz w:val="28"/>
          <w:szCs w:val="28"/>
          <w:lang w:val="uk-UA"/>
        </w:rPr>
        <w:t>, вважаються дійсними, не підлягають обов’язковій заміні та є такими, що засвідчують включення фізичних осіб – благодійників до Реєстру волонтерів АТО та/або ООС.</w:t>
      </w:r>
    </w:p>
    <w:p w:rsidR="00BA5B65" w:rsidRPr="00186A27" w:rsidRDefault="00BA5B65" w:rsidP="00D41292">
      <w:pPr>
        <w:widowControl w:val="0"/>
        <w:spacing w:before="240" w:after="24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186A27">
        <w:rPr>
          <w:b/>
          <w:color w:val="000000" w:themeColor="text1"/>
          <w:sz w:val="28"/>
          <w:szCs w:val="28"/>
          <w:lang w:val="uk-UA"/>
        </w:rPr>
        <w:t>4. Вплив на бюджет</w:t>
      </w:r>
    </w:p>
    <w:p w:rsidR="00BA5B65" w:rsidRPr="00186A27" w:rsidRDefault="00A969EB" w:rsidP="00D41292">
      <w:pPr>
        <w:spacing w:after="24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Реалізація проекту</w:t>
      </w:r>
      <w:r w:rsidR="00BA5B65" w:rsidRPr="00186A27">
        <w:rPr>
          <w:color w:val="000000" w:themeColor="text1"/>
          <w:sz w:val="28"/>
          <w:szCs w:val="28"/>
          <w:lang w:val="uk-UA"/>
        </w:rPr>
        <w:t xml:space="preserve"> не потребує </w:t>
      </w:r>
      <w:r w:rsidR="00B84E7C" w:rsidRPr="00186A27">
        <w:rPr>
          <w:color w:val="000000" w:themeColor="text1"/>
          <w:sz w:val="28"/>
          <w:szCs w:val="28"/>
          <w:lang w:val="uk-UA"/>
        </w:rPr>
        <w:t xml:space="preserve">додаткових видатків </w:t>
      </w:r>
      <w:r w:rsidR="00BA5B65" w:rsidRPr="00186A27">
        <w:rPr>
          <w:color w:val="000000" w:themeColor="text1"/>
          <w:sz w:val="28"/>
          <w:szCs w:val="28"/>
          <w:lang w:val="uk-UA"/>
        </w:rPr>
        <w:t xml:space="preserve">з державного чи місцевого бюджетів. </w:t>
      </w:r>
    </w:p>
    <w:p w:rsidR="00BA5B65" w:rsidRPr="00186A27" w:rsidRDefault="00BA5B65" w:rsidP="00D41292">
      <w:pPr>
        <w:spacing w:before="240" w:after="24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186A27">
        <w:rPr>
          <w:b/>
          <w:color w:val="000000" w:themeColor="text1"/>
          <w:spacing w:val="-3"/>
          <w:sz w:val="28"/>
          <w:szCs w:val="28"/>
          <w:lang w:val="uk-UA"/>
        </w:rPr>
        <w:t>5. Позиція заінтересованих сторін</w:t>
      </w:r>
    </w:p>
    <w:p w:rsidR="00BA5B65" w:rsidRPr="00186A27" w:rsidRDefault="00A969EB" w:rsidP="00D41292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Проект</w:t>
      </w:r>
      <w:r w:rsidR="00BA5B65" w:rsidRPr="00186A27">
        <w:rPr>
          <w:color w:val="000000" w:themeColor="text1"/>
          <w:sz w:val="28"/>
          <w:szCs w:val="28"/>
          <w:lang w:val="uk-UA"/>
        </w:rPr>
        <w:t xml:space="preserve"> потребує </w:t>
      </w:r>
      <w:r w:rsidR="004B5AD8" w:rsidRPr="00186A27">
        <w:rPr>
          <w:color w:val="000000" w:themeColor="text1"/>
          <w:sz w:val="28"/>
          <w:szCs w:val="28"/>
          <w:lang w:val="uk-UA"/>
        </w:rPr>
        <w:t>погодження із Національним банком України, оскільки містить вимогу щодо надання банками довідки про відкриття/закриття рахунка фізичною особою – благодійником за формою № 4-РВ, що призначений для здійснення благодійної діяльності</w:t>
      </w:r>
      <w:r w:rsidR="00BA5B65" w:rsidRPr="00186A27">
        <w:rPr>
          <w:color w:val="000000" w:themeColor="text1"/>
          <w:sz w:val="28"/>
          <w:szCs w:val="28"/>
          <w:lang w:val="uk-UA"/>
        </w:rPr>
        <w:t>.</w:t>
      </w:r>
    </w:p>
    <w:p w:rsidR="00BA5B65" w:rsidRPr="00186A27" w:rsidRDefault="00A969EB" w:rsidP="00FE010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Проект</w:t>
      </w:r>
      <w:r w:rsidR="00BA5B65" w:rsidRPr="00186A27">
        <w:rPr>
          <w:color w:val="000000" w:themeColor="text1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сторін.</w:t>
      </w:r>
    </w:p>
    <w:p w:rsidR="00BA5B65" w:rsidRPr="00186A27" w:rsidRDefault="00A969EB" w:rsidP="00FE010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Проект</w:t>
      </w:r>
      <w:r w:rsidR="00BA5B65" w:rsidRPr="00186A27">
        <w:rPr>
          <w:color w:val="000000" w:themeColor="text1"/>
          <w:sz w:val="28"/>
          <w:szCs w:val="28"/>
          <w:lang w:val="uk-UA"/>
        </w:rPr>
        <w:t xml:space="preserve"> не потребує направлення на погодження до Спільного представницького органу репрезентативних всеукраїнських об’єднань профспілок на національному рівні, Спільного представницького органу сторони роботодавців на національному рівні.</w:t>
      </w:r>
    </w:p>
    <w:p w:rsidR="00BA5B65" w:rsidRPr="00186A27" w:rsidRDefault="00A969EB" w:rsidP="00FE0100">
      <w:pPr>
        <w:pStyle w:val="3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186A27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  <w:t>Проект</w:t>
      </w:r>
      <w:r w:rsidR="00BA5B65" w:rsidRPr="00186A27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  <w:t xml:space="preserve"> не стосується сфери наукової та науково-технічної діяльності і не потребує відображення позиції Наукового комітету Національної ради з питань розвитку науки і технологій.</w:t>
      </w:r>
    </w:p>
    <w:p w:rsidR="00BA5B65" w:rsidRPr="00186A27" w:rsidRDefault="00BA5B65" w:rsidP="00FE0100">
      <w:pPr>
        <w:widowControl w:val="0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186A27">
        <w:rPr>
          <w:color w:val="000000" w:themeColor="text1"/>
          <w:sz w:val="28"/>
          <w:szCs w:val="28"/>
          <w:lang w:val="uk-UA"/>
        </w:rPr>
        <w:t>З</w:t>
      </w:r>
      <w:r w:rsidRPr="00186A27">
        <w:rPr>
          <w:bCs/>
          <w:color w:val="000000" w:themeColor="text1"/>
          <w:sz w:val="28"/>
          <w:szCs w:val="28"/>
          <w:lang w:val="uk-UA"/>
        </w:rPr>
        <w:t xml:space="preserve"> метою громадського обговорення </w:t>
      </w:r>
      <w:r w:rsidR="00A969EB" w:rsidRPr="00186A27">
        <w:rPr>
          <w:bCs/>
          <w:color w:val="000000" w:themeColor="text1"/>
          <w:sz w:val="28"/>
          <w:szCs w:val="28"/>
          <w:lang w:val="uk-UA"/>
        </w:rPr>
        <w:t>проект</w:t>
      </w:r>
      <w:r w:rsidRPr="00186A27">
        <w:rPr>
          <w:bCs/>
          <w:color w:val="000000" w:themeColor="text1"/>
          <w:sz w:val="28"/>
          <w:szCs w:val="28"/>
          <w:lang w:val="uk-UA"/>
        </w:rPr>
        <w:t xml:space="preserve"> розміщено на </w:t>
      </w:r>
      <w:r w:rsidRPr="00186A27">
        <w:rPr>
          <w:color w:val="000000" w:themeColor="text1"/>
          <w:sz w:val="28"/>
          <w:szCs w:val="28"/>
          <w:lang w:val="uk-UA"/>
        </w:rPr>
        <w:t xml:space="preserve">офіційному вебпорталі Державної податкової служби України. </w:t>
      </w:r>
    </w:p>
    <w:p w:rsidR="00BA5B65" w:rsidRPr="00186A27" w:rsidRDefault="00BA5B65" w:rsidP="00D41292">
      <w:pPr>
        <w:pStyle w:val="3"/>
        <w:tabs>
          <w:tab w:val="num" w:pos="0"/>
        </w:tabs>
        <w:spacing w:before="240" w:after="240"/>
        <w:ind w:firstLine="567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</w:pPr>
      <w:r w:rsidRPr="00186A27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lastRenderedPageBreak/>
        <w:t>6. Прогноз впливу</w:t>
      </w:r>
    </w:p>
    <w:p w:rsidR="00BA5B65" w:rsidRPr="00186A27" w:rsidRDefault="00A969EB" w:rsidP="00D41292">
      <w:pPr>
        <w:pStyle w:val="21"/>
        <w:tabs>
          <w:tab w:val="left" w:pos="0"/>
        </w:tabs>
        <w:ind w:right="0"/>
        <w:rPr>
          <w:color w:val="000000" w:themeColor="text1"/>
          <w:spacing w:val="-3"/>
          <w:sz w:val="28"/>
          <w:szCs w:val="28"/>
          <w:lang w:val="uk-UA"/>
        </w:rPr>
      </w:pPr>
      <w:r w:rsidRPr="00186A27">
        <w:rPr>
          <w:color w:val="000000" w:themeColor="text1"/>
          <w:spacing w:val="-3"/>
          <w:sz w:val="28"/>
          <w:szCs w:val="28"/>
          <w:lang w:val="uk-UA"/>
        </w:rPr>
        <w:t>Реалізація проекту</w:t>
      </w:r>
      <w:r w:rsidR="00BA5B65" w:rsidRPr="00186A27">
        <w:rPr>
          <w:color w:val="000000" w:themeColor="text1"/>
          <w:spacing w:val="-3"/>
          <w:sz w:val="28"/>
          <w:szCs w:val="28"/>
          <w:lang w:val="uk-UA"/>
        </w:rPr>
        <w:t xml:space="preserve">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85675B" w:rsidRPr="00186A27" w:rsidRDefault="00A969EB" w:rsidP="00FE0100">
      <w:pPr>
        <w:ind w:firstLine="567"/>
        <w:jc w:val="both"/>
        <w:rPr>
          <w:color w:val="000000" w:themeColor="text1"/>
          <w:spacing w:val="-3"/>
          <w:sz w:val="28"/>
          <w:szCs w:val="28"/>
          <w:lang w:val="uk-UA"/>
        </w:rPr>
      </w:pPr>
      <w:r w:rsidRPr="00186A27">
        <w:rPr>
          <w:color w:val="000000" w:themeColor="text1"/>
          <w:spacing w:val="-3"/>
          <w:sz w:val="28"/>
          <w:szCs w:val="28"/>
          <w:lang w:val="uk-UA"/>
        </w:rPr>
        <w:t>проект</w:t>
      </w:r>
      <w:r w:rsidR="008655B8" w:rsidRPr="00186A27">
        <w:rPr>
          <w:color w:val="000000" w:themeColor="text1"/>
          <w:spacing w:val="-3"/>
          <w:sz w:val="28"/>
          <w:szCs w:val="28"/>
          <w:lang w:val="uk-UA"/>
        </w:rPr>
        <w:t xml:space="preserve"> не має ознак регуляторного акта, оскільки не містить норм регуляторного характеру та правових норм, що регулюють господарські відносини, а також адміністративні відносини між регуляторними органами або іншими органами державної влади та суб’єктами господарювання.</w:t>
      </w:r>
    </w:p>
    <w:p w:rsidR="0085675B" w:rsidRPr="00186A27" w:rsidRDefault="00C31DF8" w:rsidP="00F7035C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pacing w:val="-3"/>
          <w:sz w:val="28"/>
          <w:szCs w:val="28"/>
          <w:lang w:val="uk-UA"/>
        </w:rPr>
        <w:t>П</w:t>
      </w:r>
      <w:r w:rsidR="00A969EB" w:rsidRPr="00186A27">
        <w:rPr>
          <w:color w:val="000000" w:themeColor="text1"/>
          <w:spacing w:val="-3"/>
          <w:sz w:val="28"/>
          <w:szCs w:val="28"/>
          <w:lang w:val="uk-UA"/>
        </w:rPr>
        <w:t>роект</w:t>
      </w:r>
      <w:r>
        <w:rPr>
          <w:color w:val="000000" w:themeColor="text1"/>
          <w:spacing w:val="-3"/>
          <w:sz w:val="28"/>
          <w:szCs w:val="28"/>
          <w:lang w:val="uk-UA"/>
        </w:rPr>
        <w:t xml:space="preserve"> </w:t>
      </w:r>
      <w:r w:rsidR="0085675B" w:rsidRPr="00186A27">
        <w:rPr>
          <w:color w:val="000000" w:themeColor="text1"/>
          <w:sz w:val="28"/>
          <w:szCs w:val="28"/>
          <w:lang w:val="uk-UA"/>
        </w:rPr>
        <w:t xml:space="preserve">має на меті створення сприятливих умов для здійснення благодійної діяльності, спрямованої на вирішення питань забезпечення потреб учасників </w:t>
      </w:r>
      <w:r w:rsidR="00F7035C" w:rsidRPr="00186A27">
        <w:rPr>
          <w:color w:val="000000" w:themeColor="text1"/>
          <w:sz w:val="28"/>
          <w:szCs w:val="28"/>
          <w:lang w:val="uk-UA"/>
        </w:rPr>
        <w:t>ООС</w:t>
      </w:r>
      <w:r w:rsidR="0085675B" w:rsidRPr="00186A27">
        <w:rPr>
          <w:color w:val="000000" w:themeColor="text1"/>
          <w:sz w:val="28"/>
          <w:szCs w:val="28"/>
          <w:lang w:val="uk-UA"/>
        </w:rPr>
        <w:t xml:space="preserve">. </w:t>
      </w:r>
    </w:p>
    <w:p w:rsidR="00BA5B65" w:rsidRPr="00186A27" w:rsidRDefault="00BA5B65" w:rsidP="00D41292">
      <w:pPr>
        <w:widowControl w:val="0"/>
        <w:spacing w:before="240" w:after="24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186A27">
        <w:rPr>
          <w:b/>
          <w:color w:val="000000" w:themeColor="text1"/>
          <w:sz w:val="28"/>
          <w:szCs w:val="28"/>
          <w:lang w:val="uk-UA"/>
        </w:rPr>
        <w:t xml:space="preserve">7. Позиція заінтересованих органів </w:t>
      </w:r>
    </w:p>
    <w:p w:rsidR="00BA5B65" w:rsidRPr="00186A27" w:rsidRDefault="00A969EB" w:rsidP="00FE0100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186A27">
        <w:rPr>
          <w:bCs/>
          <w:color w:val="000000" w:themeColor="text1"/>
          <w:sz w:val="28"/>
          <w:szCs w:val="28"/>
          <w:lang w:val="uk-UA" w:eastAsia="en-US"/>
        </w:rPr>
        <w:t>Проект</w:t>
      </w:r>
      <w:r w:rsidR="00BA5B65" w:rsidRPr="00186A27">
        <w:rPr>
          <w:bCs/>
          <w:color w:val="000000" w:themeColor="text1"/>
          <w:sz w:val="28"/>
          <w:szCs w:val="28"/>
          <w:lang w:val="uk-UA" w:eastAsia="en-US"/>
        </w:rPr>
        <w:t xml:space="preserve"> потребує погодження з </w:t>
      </w:r>
      <w:r w:rsidR="00793212" w:rsidRPr="00186A27">
        <w:rPr>
          <w:color w:val="000000" w:themeColor="text1"/>
          <w:sz w:val="28"/>
          <w:szCs w:val="28"/>
          <w:lang w:val="uk-UA"/>
        </w:rPr>
        <w:t>Національним банком України</w:t>
      </w:r>
      <w:r w:rsidR="00BA5B65" w:rsidRPr="00186A27">
        <w:rPr>
          <w:color w:val="000000" w:themeColor="text1"/>
          <w:sz w:val="28"/>
          <w:szCs w:val="28"/>
          <w:lang w:val="uk-UA"/>
        </w:rPr>
        <w:t>.</w:t>
      </w:r>
      <w:r w:rsidR="00C31DF8">
        <w:rPr>
          <w:color w:val="000000" w:themeColor="text1"/>
          <w:sz w:val="28"/>
          <w:szCs w:val="28"/>
          <w:lang w:val="uk-UA"/>
        </w:rPr>
        <w:t xml:space="preserve"> </w:t>
      </w:r>
      <w:r w:rsidRPr="00186A27">
        <w:rPr>
          <w:color w:val="000000" w:themeColor="text1"/>
          <w:sz w:val="28"/>
          <w:szCs w:val="28"/>
          <w:lang w:val="uk-UA"/>
        </w:rPr>
        <w:t>Проект</w:t>
      </w:r>
      <w:r w:rsidR="00510E68" w:rsidRPr="00186A27">
        <w:rPr>
          <w:color w:val="000000" w:themeColor="text1"/>
          <w:sz w:val="28"/>
          <w:szCs w:val="28"/>
          <w:lang w:val="uk-UA"/>
        </w:rPr>
        <w:t xml:space="preserve"> не є регуляторним актом, що потребує відповідного висновку Державної регуляторної служби України.</w:t>
      </w:r>
    </w:p>
    <w:p w:rsidR="00BA5B65" w:rsidRPr="00186A27" w:rsidRDefault="00BA5B65" w:rsidP="00D41292">
      <w:pPr>
        <w:widowControl w:val="0"/>
        <w:spacing w:before="240" w:after="24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186A27">
        <w:rPr>
          <w:b/>
          <w:color w:val="000000" w:themeColor="text1"/>
          <w:sz w:val="28"/>
          <w:szCs w:val="28"/>
          <w:lang w:val="uk-UA"/>
        </w:rPr>
        <w:t>8. Ризики та обмеження</w:t>
      </w:r>
    </w:p>
    <w:p w:rsidR="00BA5B65" w:rsidRPr="00186A27" w:rsidRDefault="00A969EB" w:rsidP="00FE0100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z w:val="28"/>
          <w:szCs w:val="28"/>
          <w:lang w:val="uk-UA"/>
        </w:rPr>
        <w:t>У проекті</w:t>
      </w:r>
      <w:r w:rsidR="00BA5B65" w:rsidRPr="00186A27">
        <w:rPr>
          <w:color w:val="000000" w:themeColor="text1"/>
          <w:sz w:val="28"/>
          <w:szCs w:val="28"/>
          <w:lang w:val="uk-UA"/>
        </w:rPr>
        <w:t xml:space="preserve"> відсутні положення, що стосуються прав та свобод, гарантованих Конвенцією про захист прав людини і основоположних свобод, впливають на забезпечення рівних прав та можливостей жінок і чоловіків, містять ризики вчинення корупційних правопорушень та правопорушень, пов’язаних з корупцією, створюють підстави для дискримінації, стосуються інших ризиків та обмежень, які можуть виникнути під час реалізації </w:t>
      </w:r>
      <w:r w:rsidRPr="00186A27">
        <w:rPr>
          <w:color w:val="000000" w:themeColor="text1"/>
          <w:sz w:val="28"/>
          <w:szCs w:val="28"/>
          <w:lang w:val="uk-UA"/>
        </w:rPr>
        <w:t>проекту</w:t>
      </w:r>
      <w:r w:rsidR="00BA5B65" w:rsidRPr="00186A27">
        <w:rPr>
          <w:color w:val="000000" w:themeColor="text1"/>
          <w:sz w:val="28"/>
          <w:szCs w:val="28"/>
          <w:lang w:val="uk-UA"/>
        </w:rPr>
        <w:t>.</w:t>
      </w:r>
    </w:p>
    <w:p w:rsidR="00BA5B65" w:rsidRPr="00186A27" w:rsidRDefault="00BA5B65" w:rsidP="00D41292">
      <w:pPr>
        <w:widowControl w:val="0"/>
        <w:spacing w:before="240" w:after="240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186A27">
        <w:rPr>
          <w:b/>
          <w:color w:val="000000" w:themeColor="text1"/>
          <w:sz w:val="28"/>
          <w:szCs w:val="28"/>
          <w:lang w:val="uk-UA"/>
        </w:rPr>
        <w:t xml:space="preserve">9. Підстава розроблення </w:t>
      </w:r>
      <w:r w:rsidR="00A969EB" w:rsidRPr="00186A27">
        <w:rPr>
          <w:b/>
          <w:color w:val="000000" w:themeColor="text1"/>
          <w:sz w:val="28"/>
          <w:szCs w:val="28"/>
          <w:lang w:val="uk-UA"/>
        </w:rPr>
        <w:t>проекту</w:t>
      </w:r>
      <w:r w:rsidRPr="00186A27">
        <w:rPr>
          <w:b/>
          <w:color w:val="000000" w:themeColor="text1"/>
          <w:sz w:val="28"/>
          <w:szCs w:val="28"/>
          <w:lang w:val="uk-UA"/>
        </w:rPr>
        <w:t xml:space="preserve"> акта </w:t>
      </w:r>
    </w:p>
    <w:p w:rsidR="00BA5B65" w:rsidRPr="00186A27" w:rsidRDefault="00A969EB" w:rsidP="00FE0100">
      <w:pPr>
        <w:pStyle w:val="3"/>
        <w:ind w:firstLine="567"/>
        <w:jc w:val="both"/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</w:pPr>
      <w:r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>Проект</w:t>
      </w:r>
      <w:r w:rsidR="00BA5B65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 xml:space="preserve"> розроблено на виконання пункту 2 розділу II «Прикінцеві положення» Закону № 465, згідно з яким Кабінету Міністрів України у тримісячний строк з дня набрання чинності цим Законом необхідно </w:t>
      </w:r>
      <w:r w:rsidR="00A83D17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 xml:space="preserve">забезпечити перегляд і приведення міністерствами та іншими центральними органами виконавчої влади їх </w:t>
      </w:r>
      <w:r w:rsidR="00BA5B65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>нормативно-правов</w:t>
      </w:r>
      <w:r w:rsidR="00A83D17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 xml:space="preserve">их </w:t>
      </w:r>
      <w:r w:rsidR="00BA5B65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>акт</w:t>
      </w:r>
      <w:r w:rsidR="00A83D17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>ів</w:t>
      </w:r>
      <w:r w:rsidR="00BA5B65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 xml:space="preserve"> у відповідність </w:t>
      </w:r>
      <w:r w:rsidR="00FB7019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 xml:space="preserve">до </w:t>
      </w:r>
      <w:r w:rsidR="00BA5B65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>ц</w:t>
      </w:r>
      <w:r w:rsidR="00FB7019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>ього</w:t>
      </w:r>
      <w:r w:rsidR="00BA5B65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 xml:space="preserve"> Закон</w:t>
      </w:r>
      <w:r w:rsidR="00FB7019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>у</w:t>
      </w:r>
      <w:r w:rsidR="007811EE" w:rsidRPr="00186A27">
        <w:rPr>
          <w:rFonts w:ascii="Times New Roman" w:hAnsi="Times New Roman"/>
          <w:b w:val="0"/>
          <w:color w:val="000000" w:themeColor="text1"/>
          <w:spacing w:val="-3"/>
          <w:sz w:val="28"/>
          <w:szCs w:val="28"/>
          <w:lang w:val="uk-UA"/>
        </w:rPr>
        <w:t>.</w:t>
      </w:r>
    </w:p>
    <w:p w:rsidR="007811EE" w:rsidRPr="00186A27" w:rsidRDefault="007811EE" w:rsidP="007811EE">
      <w:pPr>
        <w:rPr>
          <w:color w:val="000000" w:themeColor="text1"/>
          <w:lang w:val="uk-UA"/>
        </w:rPr>
      </w:pPr>
    </w:p>
    <w:p w:rsidR="007811EE" w:rsidRPr="00186A27" w:rsidRDefault="007811EE" w:rsidP="007811EE">
      <w:pPr>
        <w:rPr>
          <w:color w:val="000000" w:themeColor="text1"/>
          <w:lang w:val="uk-UA"/>
        </w:rPr>
      </w:pPr>
    </w:p>
    <w:p w:rsidR="007811EE" w:rsidRPr="00186A27" w:rsidRDefault="007811EE" w:rsidP="007811EE">
      <w:pPr>
        <w:rPr>
          <w:color w:val="000000" w:themeColor="text1"/>
          <w:lang w:val="uk-UA"/>
        </w:rPr>
      </w:pPr>
    </w:p>
    <w:p w:rsidR="00BA5B65" w:rsidRPr="00186A27" w:rsidRDefault="007811EE" w:rsidP="00CC7A0D">
      <w:pPr>
        <w:pStyle w:val="3"/>
        <w:jc w:val="both"/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</w:pPr>
      <w:r w:rsidRPr="00186A27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Міністр фінансів України                      </w:t>
      </w:r>
      <w:r w:rsidR="00B52B9C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                          </w:t>
      </w:r>
      <w:r w:rsidRPr="00186A27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 xml:space="preserve">     Сергій </w:t>
      </w:r>
      <w:r w:rsidR="00F7035C" w:rsidRPr="00186A27">
        <w:rPr>
          <w:rFonts w:ascii="Times New Roman" w:hAnsi="Times New Roman"/>
          <w:color w:val="000000" w:themeColor="text1"/>
          <w:spacing w:val="-3"/>
          <w:sz w:val="28"/>
          <w:szCs w:val="28"/>
          <w:lang w:val="uk-UA"/>
        </w:rPr>
        <w:t>МАРЧЕНКО</w:t>
      </w:r>
    </w:p>
    <w:p w:rsidR="00751846" w:rsidRPr="00186A27" w:rsidRDefault="00751846" w:rsidP="00FE0100">
      <w:pPr>
        <w:pStyle w:val="21"/>
        <w:tabs>
          <w:tab w:val="left" w:pos="0"/>
        </w:tabs>
        <w:ind w:right="0"/>
        <w:rPr>
          <w:iCs/>
          <w:color w:val="000000" w:themeColor="text1"/>
          <w:sz w:val="28"/>
          <w:szCs w:val="28"/>
          <w:lang w:val="uk-UA"/>
        </w:rPr>
      </w:pPr>
    </w:p>
    <w:p w:rsidR="00BA5B65" w:rsidRPr="00186A27" w:rsidRDefault="00BA5B65" w:rsidP="00B52B9C">
      <w:pPr>
        <w:ind w:right="-2"/>
        <w:jc w:val="both"/>
        <w:rPr>
          <w:iCs/>
          <w:color w:val="000000" w:themeColor="text1"/>
          <w:sz w:val="28"/>
          <w:szCs w:val="28"/>
          <w:lang w:val="uk-UA"/>
        </w:rPr>
      </w:pPr>
      <w:r w:rsidRPr="00186A27">
        <w:rPr>
          <w:color w:val="000000" w:themeColor="text1"/>
          <w:spacing w:val="-3"/>
          <w:sz w:val="28"/>
          <w:szCs w:val="28"/>
          <w:lang w:val="uk-UA"/>
        </w:rPr>
        <w:t>«____»  ___________  20__ р.</w:t>
      </w:r>
    </w:p>
    <w:sectPr w:rsidR="00BA5B65" w:rsidRPr="00186A27" w:rsidSect="00E81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70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0AC" w:rsidRDefault="000A20AC" w:rsidP="00F31C54">
      <w:pPr>
        <w:pStyle w:val="7"/>
      </w:pPr>
      <w:r>
        <w:separator/>
      </w:r>
    </w:p>
  </w:endnote>
  <w:endnote w:type="continuationSeparator" w:id="1">
    <w:p w:rsidR="000A20AC" w:rsidRDefault="000A20AC" w:rsidP="00F31C54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57" w:rsidRDefault="003A4F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D0" w:rsidRDefault="00CE11D0" w:rsidP="007A3680">
    <w:pPr>
      <w:pStyle w:val="ab"/>
      <w:framePr w:wrap="auto" w:vAnchor="text" w:hAnchor="margin" w:xAlign="right" w:y="1"/>
      <w:rPr>
        <w:rStyle w:val="aa"/>
      </w:rPr>
    </w:pPr>
  </w:p>
  <w:p w:rsidR="00CE11D0" w:rsidRDefault="00CE11D0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57" w:rsidRDefault="003A4F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0AC" w:rsidRDefault="000A20AC" w:rsidP="00F31C54">
      <w:pPr>
        <w:pStyle w:val="7"/>
      </w:pPr>
      <w:r>
        <w:separator/>
      </w:r>
    </w:p>
  </w:footnote>
  <w:footnote w:type="continuationSeparator" w:id="1">
    <w:p w:rsidR="000A20AC" w:rsidRDefault="000A20AC" w:rsidP="00F31C54">
      <w:pPr>
        <w:pStyle w:val="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57" w:rsidRDefault="003A4F5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D0" w:rsidRPr="00613EA6" w:rsidRDefault="00946B88" w:rsidP="008D3068">
    <w:pPr>
      <w:pStyle w:val="a8"/>
      <w:framePr w:wrap="auto" w:vAnchor="text" w:hAnchor="page" w:x="6202" w:y="13"/>
      <w:rPr>
        <w:rStyle w:val="aa"/>
        <w:sz w:val="28"/>
        <w:szCs w:val="28"/>
      </w:rPr>
    </w:pPr>
    <w:r w:rsidRPr="00613EA6">
      <w:rPr>
        <w:rStyle w:val="aa"/>
        <w:sz w:val="28"/>
        <w:szCs w:val="28"/>
      </w:rPr>
      <w:fldChar w:fldCharType="begin"/>
    </w:r>
    <w:r w:rsidR="00CE11D0" w:rsidRPr="00613EA6">
      <w:rPr>
        <w:rStyle w:val="aa"/>
        <w:sz w:val="28"/>
        <w:szCs w:val="28"/>
      </w:rPr>
      <w:instrText xml:space="preserve">PAGE  </w:instrText>
    </w:r>
    <w:r w:rsidRPr="00613EA6">
      <w:rPr>
        <w:rStyle w:val="aa"/>
        <w:sz w:val="28"/>
        <w:szCs w:val="28"/>
      </w:rPr>
      <w:fldChar w:fldCharType="separate"/>
    </w:r>
    <w:r w:rsidR="006559AB">
      <w:rPr>
        <w:rStyle w:val="aa"/>
        <w:noProof/>
        <w:sz w:val="28"/>
        <w:szCs w:val="28"/>
      </w:rPr>
      <w:t>4</w:t>
    </w:r>
    <w:r w:rsidRPr="00613EA6">
      <w:rPr>
        <w:rStyle w:val="aa"/>
        <w:sz w:val="28"/>
        <w:szCs w:val="28"/>
      </w:rPr>
      <w:fldChar w:fldCharType="end"/>
    </w:r>
  </w:p>
  <w:p w:rsidR="00CE11D0" w:rsidRDefault="00CE11D0">
    <w:pPr>
      <w:pStyle w:val="a8"/>
    </w:pPr>
  </w:p>
  <w:p w:rsidR="003A4F57" w:rsidRDefault="003A4F57">
    <w:pPr>
      <w:pStyle w:val="a8"/>
    </w:pPr>
    <w:bookmarkStart w:id="2" w:name="_GoBack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F57" w:rsidRDefault="003A4F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53D34"/>
    <w:multiLevelType w:val="hybridMultilevel"/>
    <w:tmpl w:val="9A04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0C0E"/>
    <w:multiLevelType w:val="multilevel"/>
    <w:tmpl w:val="FD621BEE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.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3">
    <w:nsid w:val="0EFC012E"/>
    <w:multiLevelType w:val="multilevel"/>
    <w:tmpl w:val="85D606BE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4">
    <w:nsid w:val="12E57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7641C8C"/>
    <w:multiLevelType w:val="multilevel"/>
    <w:tmpl w:val="E2E0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197830"/>
    <w:multiLevelType w:val="multilevel"/>
    <w:tmpl w:val="67CA38D8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7">
    <w:nsid w:val="23650833"/>
    <w:multiLevelType w:val="hybridMultilevel"/>
    <w:tmpl w:val="40AA4F4C"/>
    <w:lvl w:ilvl="0" w:tplc="A63E1C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2574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5E356A"/>
    <w:multiLevelType w:val="hybridMultilevel"/>
    <w:tmpl w:val="CC8248F6"/>
    <w:lvl w:ilvl="0" w:tplc="3FE6D7B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FCC37EA"/>
    <w:multiLevelType w:val="hybridMultilevel"/>
    <w:tmpl w:val="79EE391E"/>
    <w:lvl w:ilvl="0" w:tplc="195AF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8E1E7C"/>
    <w:multiLevelType w:val="multilevel"/>
    <w:tmpl w:val="AF9A23DA"/>
    <w:lvl w:ilvl="0">
      <w:start w:val="1"/>
      <w:numFmt w:val="decimal"/>
      <w:lvlText w:val="5.%1.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5.%1.%2."/>
      <w:lvlJc w:val="left"/>
      <w:pPr>
        <w:tabs>
          <w:tab w:val="num" w:pos="737"/>
        </w:tabs>
        <w:ind w:firstLine="737"/>
      </w:pPr>
      <w:rPr>
        <w:rFonts w:hint="default"/>
      </w:rPr>
    </w:lvl>
    <w:lvl w:ilvl="2">
      <w:start w:val="1"/>
      <w:numFmt w:val="decimal"/>
      <w:lvlText w:val="5.%1.%2.%3."/>
      <w:lvlJc w:val="left"/>
      <w:pPr>
        <w:tabs>
          <w:tab w:val="num" w:pos="737"/>
        </w:tabs>
        <w:ind w:firstLine="737"/>
      </w:pPr>
      <w:rPr>
        <w:rFonts w:hint="default"/>
      </w:rPr>
    </w:lvl>
    <w:lvl w:ilvl="3">
      <w:start w:val="1"/>
      <w:numFmt w:val="decimal"/>
      <w:lvlText w:val="4.%1.%2.%3.%4"/>
      <w:lvlJc w:val="left"/>
      <w:pPr>
        <w:tabs>
          <w:tab w:val="num" w:pos="737"/>
        </w:tabs>
        <w:ind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9E35D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49A709E"/>
    <w:multiLevelType w:val="multilevel"/>
    <w:tmpl w:val="52F60010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14">
    <w:nsid w:val="55630DEE"/>
    <w:multiLevelType w:val="hybridMultilevel"/>
    <w:tmpl w:val="BF9C6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032F6"/>
    <w:multiLevelType w:val="hybridMultilevel"/>
    <w:tmpl w:val="A538DC2C"/>
    <w:lvl w:ilvl="0" w:tplc="20F48840">
      <w:start w:val="18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B5CC1"/>
    <w:multiLevelType w:val="hybridMultilevel"/>
    <w:tmpl w:val="79EE391E"/>
    <w:lvl w:ilvl="0" w:tplc="195AF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E635C0"/>
    <w:multiLevelType w:val="hybridMultilevel"/>
    <w:tmpl w:val="71A4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E3DD3"/>
    <w:multiLevelType w:val="hybridMultilevel"/>
    <w:tmpl w:val="202ED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70CC1FC8"/>
    <w:multiLevelType w:val="singleLevel"/>
    <w:tmpl w:val="EC58930A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0">
    <w:nsid w:val="73097D30"/>
    <w:multiLevelType w:val="multilevel"/>
    <w:tmpl w:val="035E6930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21">
    <w:nsid w:val="743B4D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74C865DA"/>
    <w:multiLevelType w:val="multilevel"/>
    <w:tmpl w:val="AFCEFC2A"/>
    <w:lvl w:ilvl="0">
      <w:start w:val="1"/>
      <w:numFmt w:val="decimal"/>
      <w:lvlText w:val="%1."/>
      <w:lvlJc w:val="left"/>
      <w:pPr>
        <w:tabs>
          <w:tab w:val="num" w:pos="852"/>
        </w:tabs>
        <w:ind w:left="285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78"/>
        </w:tabs>
        <w:ind w:left="311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8"/>
        </w:tabs>
        <w:ind w:left="311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8"/>
        </w:tabs>
        <w:ind w:left="935" w:firstLine="28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1"/>
        </w:tabs>
        <w:ind w:left="4461" w:hanging="144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4"/>
  </w:num>
  <w:num w:numId="5">
    <w:abstractNumId w:val="8"/>
  </w:num>
  <w:num w:numId="6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4" w:hanging="283"/>
        </w:pPr>
        <w:rPr>
          <w:rFonts w:ascii="Wingdings" w:hAnsi="Wingdings" w:cs="Wingdings" w:hint="default"/>
        </w:rPr>
      </w:lvl>
    </w:lvlOverride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4" w:hanging="283"/>
        </w:pPr>
        <w:rPr>
          <w:rFonts w:ascii="Wingdings" w:hAnsi="Wingdings" w:cs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4" w:hanging="283"/>
        </w:pPr>
        <w:rPr>
          <w:rFonts w:ascii="Wingdings" w:hAnsi="Wingdings" w:cs="Wingdings" w:hint="default"/>
        </w:rPr>
      </w:lvl>
    </w:lvlOverride>
  </w:num>
  <w:num w:numId="11">
    <w:abstractNumId w:val="9"/>
  </w:num>
  <w:num w:numId="12">
    <w:abstractNumId w:val="20"/>
  </w:num>
  <w:num w:numId="13">
    <w:abstractNumId w:val="3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13"/>
  </w:num>
  <w:num w:numId="18">
    <w:abstractNumId w:val="11"/>
  </w:num>
  <w:num w:numId="19">
    <w:abstractNumId w:val="22"/>
  </w:num>
  <w:num w:numId="20">
    <w:abstractNumId w:val="7"/>
  </w:num>
  <w:num w:numId="21">
    <w:abstractNumId w:val="15"/>
  </w:num>
  <w:num w:numId="22">
    <w:abstractNumId w:val="17"/>
  </w:num>
  <w:num w:numId="23">
    <w:abstractNumId w:val="18"/>
  </w:num>
  <w:num w:numId="24">
    <w:abstractNumId w:val="16"/>
  </w:num>
  <w:num w:numId="25">
    <w:abstractNumId w:val="1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70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77CAF"/>
    <w:rsid w:val="0000184A"/>
    <w:rsid w:val="000026D9"/>
    <w:rsid w:val="000030DB"/>
    <w:rsid w:val="00006803"/>
    <w:rsid w:val="00007590"/>
    <w:rsid w:val="00010CB2"/>
    <w:rsid w:val="00011F73"/>
    <w:rsid w:val="0001452B"/>
    <w:rsid w:val="00014DE4"/>
    <w:rsid w:val="00015BF2"/>
    <w:rsid w:val="00016EF0"/>
    <w:rsid w:val="00021842"/>
    <w:rsid w:val="00023C24"/>
    <w:rsid w:val="0002417E"/>
    <w:rsid w:val="0002593F"/>
    <w:rsid w:val="0002711A"/>
    <w:rsid w:val="0002762B"/>
    <w:rsid w:val="00027D9A"/>
    <w:rsid w:val="00031692"/>
    <w:rsid w:val="0003419E"/>
    <w:rsid w:val="0003461F"/>
    <w:rsid w:val="00034C67"/>
    <w:rsid w:val="00034F7C"/>
    <w:rsid w:val="0003599C"/>
    <w:rsid w:val="00042259"/>
    <w:rsid w:val="0004426A"/>
    <w:rsid w:val="00045747"/>
    <w:rsid w:val="000503CF"/>
    <w:rsid w:val="000517F5"/>
    <w:rsid w:val="000534E5"/>
    <w:rsid w:val="00053D7B"/>
    <w:rsid w:val="00053DA7"/>
    <w:rsid w:val="00055359"/>
    <w:rsid w:val="0005558D"/>
    <w:rsid w:val="00056F7C"/>
    <w:rsid w:val="00061070"/>
    <w:rsid w:val="00061760"/>
    <w:rsid w:val="000617F9"/>
    <w:rsid w:val="0006202E"/>
    <w:rsid w:val="00062D3A"/>
    <w:rsid w:val="00062DEE"/>
    <w:rsid w:val="0006501F"/>
    <w:rsid w:val="00066020"/>
    <w:rsid w:val="00066C54"/>
    <w:rsid w:val="00067F5F"/>
    <w:rsid w:val="00071888"/>
    <w:rsid w:val="000725FE"/>
    <w:rsid w:val="00072FA7"/>
    <w:rsid w:val="00073A91"/>
    <w:rsid w:val="000748ED"/>
    <w:rsid w:val="00075E5B"/>
    <w:rsid w:val="0007720D"/>
    <w:rsid w:val="00077BDA"/>
    <w:rsid w:val="000833CE"/>
    <w:rsid w:val="000847E1"/>
    <w:rsid w:val="0009041E"/>
    <w:rsid w:val="000904F8"/>
    <w:rsid w:val="00090680"/>
    <w:rsid w:val="00092F29"/>
    <w:rsid w:val="00095E17"/>
    <w:rsid w:val="000961CE"/>
    <w:rsid w:val="00096A7D"/>
    <w:rsid w:val="000A01DB"/>
    <w:rsid w:val="000A1C90"/>
    <w:rsid w:val="000A20AC"/>
    <w:rsid w:val="000A7D33"/>
    <w:rsid w:val="000B037C"/>
    <w:rsid w:val="000B0568"/>
    <w:rsid w:val="000B140E"/>
    <w:rsid w:val="000B1CA3"/>
    <w:rsid w:val="000B37F0"/>
    <w:rsid w:val="000B3AB5"/>
    <w:rsid w:val="000B4A5E"/>
    <w:rsid w:val="000B6879"/>
    <w:rsid w:val="000B776A"/>
    <w:rsid w:val="000C31BD"/>
    <w:rsid w:val="000C3685"/>
    <w:rsid w:val="000C7B7C"/>
    <w:rsid w:val="000D1648"/>
    <w:rsid w:val="000D1D9B"/>
    <w:rsid w:val="000D2F37"/>
    <w:rsid w:val="000D39A5"/>
    <w:rsid w:val="000D4318"/>
    <w:rsid w:val="000D46D6"/>
    <w:rsid w:val="000E17E7"/>
    <w:rsid w:val="000E42FF"/>
    <w:rsid w:val="000E569B"/>
    <w:rsid w:val="000E6A8E"/>
    <w:rsid w:val="000E6B05"/>
    <w:rsid w:val="000E7393"/>
    <w:rsid w:val="000F17AF"/>
    <w:rsid w:val="000F2929"/>
    <w:rsid w:val="000F3175"/>
    <w:rsid w:val="000F4D92"/>
    <w:rsid w:val="000F66ED"/>
    <w:rsid w:val="000F6807"/>
    <w:rsid w:val="000F6E9B"/>
    <w:rsid w:val="000F709A"/>
    <w:rsid w:val="00100742"/>
    <w:rsid w:val="00102F72"/>
    <w:rsid w:val="00102F8A"/>
    <w:rsid w:val="00105C1A"/>
    <w:rsid w:val="00106A0C"/>
    <w:rsid w:val="00107069"/>
    <w:rsid w:val="00107C10"/>
    <w:rsid w:val="00110C37"/>
    <w:rsid w:val="001126F6"/>
    <w:rsid w:val="001155B2"/>
    <w:rsid w:val="00116F56"/>
    <w:rsid w:val="00121DA1"/>
    <w:rsid w:val="001220C0"/>
    <w:rsid w:val="00123846"/>
    <w:rsid w:val="001249E1"/>
    <w:rsid w:val="001249EA"/>
    <w:rsid w:val="00125A58"/>
    <w:rsid w:val="001268DA"/>
    <w:rsid w:val="001300E2"/>
    <w:rsid w:val="001329A3"/>
    <w:rsid w:val="001331C3"/>
    <w:rsid w:val="0013409E"/>
    <w:rsid w:val="0013730D"/>
    <w:rsid w:val="0014164C"/>
    <w:rsid w:val="00142764"/>
    <w:rsid w:val="0014288E"/>
    <w:rsid w:val="00143436"/>
    <w:rsid w:val="001442A3"/>
    <w:rsid w:val="00145CF1"/>
    <w:rsid w:val="001469A9"/>
    <w:rsid w:val="00152664"/>
    <w:rsid w:val="0015275A"/>
    <w:rsid w:val="001535C9"/>
    <w:rsid w:val="001577D2"/>
    <w:rsid w:val="0016146F"/>
    <w:rsid w:val="00161ADE"/>
    <w:rsid w:val="00162217"/>
    <w:rsid w:val="00163297"/>
    <w:rsid w:val="00164677"/>
    <w:rsid w:val="00172338"/>
    <w:rsid w:val="001735AF"/>
    <w:rsid w:val="001740F5"/>
    <w:rsid w:val="00174975"/>
    <w:rsid w:val="001771DD"/>
    <w:rsid w:val="00181A57"/>
    <w:rsid w:val="00185447"/>
    <w:rsid w:val="00185CCD"/>
    <w:rsid w:val="001869D9"/>
    <w:rsid w:val="00186A27"/>
    <w:rsid w:val="00191850"/>
    <w:rsid w:val="00192A3B"/>
    <w:rsid w:val="00192D1E"/>
    <w:rsid w:val="001933B4"/>
    <w:rsid w:val="00193633"/>
    <w:rsid w:val="00193E9D"/>
    <w:rsid w:val="00195C25"/>
    <w:rsid w:val="0019614A"/>
    <w:rsid w:val="00197C8D"/>
    <w:rsid w:val="001A0B37"/>
    <w:rsid w:val="001A0D12"/>
    <w:rsid w:val="001A1EF5"/>
    <w:rsid w:val="001A2079"/>
    <w:rsid w:val="001A274E"/>
    <w:rsid w:val="001A3AB9"/>
    <w:rsid w:val="001A4727"/>
    <w:rsid w:val="001A4A8D"/>
    <w:rsid w:val="001A5752"/>
    <w:rsid w:val="001A60DA"/>
    <w:rsid w:val="001B2612"/>
    <w:rsid w:val="001B2748"/>
    <w:rsid w:val="001B4552"/>
    <w:rsid w:val="001B4760"/>
    <w:rsid w:val="001B591A"/>
    <w:rsid w:val="001B6CA3"/>
    <w:rsid w:val="001C1CE6"/>
    <w:rsid w:val="001C40CB"/>
    <w:rsid w:val="001C5EF9"/>
    <w:rsid w:val="001C61E1"/>
    <w:rsid w:val="001C6881"/>
    <w:rsid w:val="001C7CB1"/>
    <w:rsid w:val="001D09EF"/>
    <w:rsid w:val="001D0C0B"/>
    <w:rsid w:val="001D3FB9"/>
    <w:rsid w:val="001D6C46"/>
    <w:rsid w:val="001D7BA5"/>
    <w:rsid w:val="001E0AAE"/>
    <w:rsid w:val="001E0D6A"/>
    <w:rsid w:val="001E501D"/>
    <w:rsid w:val="001E5BA3"/>
    <w:rsid w:val="001E6E3D"/>
    <w:rsid w:val="001E704D"/>
    <w:rsid w:val="001E70C9"/>
    <w:rsid w:val="001F05AB"/>
    <w:rsid w:val="001F205F"/>
    <w:rsid w:val="001F2B6C"/>
    <w:rsid w:val="001F2DE8"/>
    <w:rsid w:val="001F439E"/>
    <w:rsid w:val="001F4E38"/>
    <w:rsid w:val="001F5452"/>
    <w:rsid w:val="002003F1"/>
    <w:rsid w:val="00200752"/>
    <w:rsid w:val="002016BF"/>
    <w:rsid w:val="0020244F"/>
    <w:rsid w:val="002039F5"/>
    <w:rsid w:val="002055C2"/>
    <w:rsid w:val="00206C49"/>
    <w:rsid w:val="00211355"/>
    <w:rsid w:val="002113BB"/>
    <w:rsid w:val="002113BC"/>
    <w:rsid w:val="00217C61"/>
    <w:rsid w:val="002230CF"/>
    <w:rsid w:val="0022490A"/>
    <w:rsid w:val="002274FF"/>
    <w:rsid w:val="00227891"/>
    <w:rsid w:val="00230880"/>
    <w:rsid w:val="00231A99"/>
    <w:rsid w:val="0023259B"/>
    <w:rsid w:val="00232BA7"/>
    <w:rsid w:val="0023506C"/>
    <w:rsid w:val="00236C78"/>
    <w:rsid w:val="00236E9B"/>
    <w:rsid w:val="0024260A"/>
    <w:rsid w:val="00246520"/>
    <w:rsid w:val="00247CF0"/>
    <w:rsid w:val="00253DF0"/>
    <w:rsid w:val="002560D1"/>
    <w:rsid w:val="00257326"/>
    <w:rsid w:val="00257474"/>
    <w:rsid w:val="00257DAD"/>
    <w:rsid w:val="00261405"/>
    <w:rsid w:val="0026206F"/>
    <w:rsid w:val="00266518"/>
    <w:rsid w:val="002676E4"/>
    <w:rsid w:val="00271806"/>
    <w:rsid w:val="002728C4"/>
    <w:rsid w:val="00280764"/>
    <w:rsid w:val="00281021"/>
    <w:rsid w:val="00281C9A"/>
    <w:rsid w:val="00283506"/>
    <w:rsid w:val="00283762"/>
    <w:rsid w:val="0028384F"/>
    <w:rsid w:val="00284D6B"/>
    <w:rsid w:val="00285C4E"/>
    <w:rsid w:val="0028724A"/>
    <w:rsid w:val="00290115"/>
    <w:rsid w:val="00292995"/>
    <w:rsid w:val="002938EF"/>
    <w:rsid w:val="00295A4A"/>
    <w:rsid w:val="00295E6F"/>
    <w:rsid w:val="00296642"/>
    <w:rsid w:val="0029678A"/>
    <w:rsid w:val="002A077C"/>
    <w:rsid w:val="002A11AE"/>
    <w:rsid w:val="002A216F"/>
    <w:rsid w:val="002A217E"/>
    <w:rsid w:val="002A255F"/>
    <w:rsid w:val="002A417B"/>
    <w:rsid w:val="002A5263"/>
    <w:rsid w:val="002A5A02"/>
    <w:rsid w:val="002A70DA"/>
    <w:rsid w:val="002B265B"/>
    <w:rsid w:val="002B37D4"/>
    <w:rsid w:val="002B532E"/>
    <w:rsid w:val="002B5916"/>
    <w:rsid w:val="002B66B8"/>
    <w:rsid w:val="002B6A5D"/>
    <w:rsid w:val="002C01E4"/>
    <w:rsid w:val="002C315A"/>
    <w:rsid w:val="002C3BFE"/>
    <w:rsid w:val="002C4CD1"/>
    <w:rsid w:val="002C4D20"/>
    <w:rsid w:val="002D10E9"/>
    <w:rsid w:val="002D1F3B"/>
    <w:rsid w:val="002D6CAA"/>
    <w:rsid w:val="002D6F98"/>
    <w:rsid w:val="002D788C"/>
    <w:rsid w:val="002D7D0C"/>
    <w:rsid w:val="002E0538"/>
    <w:rsid w:val="002E07AD"/>
    <w:rsid w:val="002E0804"/>
    <w:rsid w:val="002E1A85"/>
    <w:rsid w:val="002E1D08"/>
    <w:rsid w:val="002E3312"/>
    <w:rsid w:val="002E39D6"/>
    <w:rsid w:val="002E56C6"/>
    <w:rsid w:val="002F0DC6"/>
    <w:rsid w:val="002F1076"/>
    <w:rsid w:val="002F1635"/>
    <w:rsid w:val="002F1923"/>
    <w:rsid w:val="002F32EE"/>
    <w:rsid w:val="002F4B12"/>
    <w:rsid w:val="00301361"/>
    <w:rsid w:val="0030451F"/>
    <w:rsid w:val="003049AB"/>
    <w:rsid w:val="00305EC5"/>
    <w:rsid w:val="00306651"/>
    <w:rsid w:val="0031533F"/>
    <w:rsid w:val="00315B5F"/>
    <w:rsid w:val="00316359"/>
    <w:rsid w:val="00317790"/>
    <w:rsid w:val="00322F30"/>
    <w:rsid w:val="00323524"/>
    <w:rsid w:val="0032702D"/>
    <w:rsid w:val="0033093A"/>
    <w:rsid w:val="00330FC3"/>
    <w:rsid w:val="003313E4"/>
    <w:rsid w:val="0033165A"/>
    <w:rsid w:val="00333683"/>
    <w:rsid w:val="00333870"/>
    <w:rsid w:val="00333E69"/>
    <w:rsid w:val="003340F7"/>
    <w:rsid w:val="0033524F"/>
    <w:rsid w:val="003356C3"/>
    <w:rsid w:val="003367DE"/>
    <w:rsid w:val="00340B61"/>
    <w:rsid w:val="00342C39"/>
    <w:rsid w:val="0035384E"/>
    <w:rsid w:val="003548F6"/>
    <w:rsid w:val="003548F8"/>
    <w:rsid w:val="00355DC0"/>
    <w:rsid w:val="00361C6A"/>
    <w:rsid w:val="00361D64"/>
    <w:rsid w:val="0036308D"/>
    <w:rsid w:val="003638DB"/>
    <w:rsid w:val="00363CDE"/>
    <w:rsid w:val="00364150"/>
    <w:rsid w:val="0036582F"/>
    <w:rsid w:val="00366CFF"/>
    <w:rsid w:val="00367C9C"/>
    <w:rsid w:val="003703F9"/>
    <w:rsid w:val="0037135F"/>
    <w:rsid w:val="0037282C"/>
    <w:rsid w:val="00372C95"/>
    <w:rsid w:val="00372F62"/>
    <w:rsid w:val="003739CA"/>
    <w:rsid w:val="00374B59"/>
    <w:rsid w:val="00376B1A"/>
    <w:rsid w:val="0037701E"/>
    <w:rsid w:val="00380A94"/>
    <w:rsid w:val="00384FF1"/>
    <w:rsid w:val="0038575F"/>
    <w:rsid w:val="00385B44"/>
    <w:rsid w:val="00386FBD"/>
    <w:rsid w:val="003873E1"/>
    <w:rsid w:val="00387B11"/>
    <w:rsid w:val="00391806"/>
    <w:rsid w:val="00392A61"/>
    <w:rsid w:val="00394762"/>
    <w:rsid w:val="00395F15"/>
    <w:rsid w:val="003A28F6"/>
    <w:rsid w:val="003A4F57"/>
    <w:rsid w:val="003A56F8"/>
    <w:rsid w:val="003A7823"/>
    <w:rsid w:val="003B1239"/>
    <w:rsid w:val="003B17AE"/>
    <w:rsid w:val="003B237C"/>
    <w:rsid w:val="003B3B17"/>
    <w:rsid w:val="003B6657"/>
    <w:rsid w:val="003B66F2"/>
    <w:rsid w:val="003B709E"/>
    <w:rsid w:val="003C1A3E"/>
    <w:rsid w:val="003C1C7D"/>
    <w:rsid w:val="003C2E17"/>
    <w:rsid w:val="003C3616"/>
    <w:rsid w:val="003C43D5"/>
    <w:rsid w:val="003C5324"/>
    <w:rsid w:val="003C65E6"/>
    <w:rsid w:val="003D0236"/>
    <w:rsid w:val="003D39E4"/>
    <w:rsid w:val="003D5206"/>
    <w:rsid w:val="003D64CF"/>
    <w:rsid w:val="003D660C"/>
    <w:rsid w:val="003D7B6D"/>
    <w:rsid w:val="003E132F"/>
    <w:rsid w:val="003E396A"/>
    <w:rsid w:val="003E469E"/>
    <w:rsid w:val="003E61D4"/>
    <w:rsid w:val="003E6FBF"/>
    <w:rsid w:val="003E71B8"/>
    <w:rsid w:val="003E7EB3"/>
    <w:rsid w:val="003F0B9A"/>
    <w:rsid w:val="003F1786"/>
    <w:rsid w:val="003F19D3"/>
    <w:rsid w:val="003F4BE3"/>
    <w:rsid w:val="003F7006"/>
    <w:rsid w:val="00400996"/>
    <w:rsid w:val="00400FE2"/>
    <w:rsid w:val="004017D9"/>
    <w:rsid w:val="00401C2B"/>
    <w:rsid w:val="00402197"/>
    <w:rsid w:val="00403098"/>
    <w:rsid w:val="00403112"/>
    <w:rsid w:val="00405C10"/>
    <w:rsid w:val="00410260"/>
    <w:rsid w:val="00411DA6"/>
    <w:rsid w:val="004135D1"/>
    <w:rsid w:val="00413D53"/>
    <w:rsid w:val="00415EFA"/>
    <w:rsid w:val="004163F8"/>
    <w:rsid w:val="004170AA"/>
    <w:rsid w:val="00417BD4"/>
    <w:rsid w:val="00421237"/>
    <w:rsid w:val="004226AD"/>
    <w:rsid w:val="00422D73"/>
    <w:rsid w:val="004238C2"/>
    <w:rsid w:val="00424453"/>
    <w:rsid w:val="00427760"/>
    <w:rsid w:val="00430D9C"/>
    <w:rsid w:val="00431927"/>
    <w:rsid w:val="00431CFB"/>
    <w:rsid w:val="00432CED"/>
    <w:rsid w:val="00432E3F"/>
    <w:rsid w:val="004351EC"/>
    <w:rsid w:val="00435AD3"/>
    <w:rsid w:val="00435EFC"/>
    <w:rsid w:val="00437DE3"/>
    <w:rsid w:val="00440A9D"/>
    <w:rsid w:val="00441B53"/>
    <w:rsid w:val="004420E2"/>
    <w:rsid w:val="00442233"/>
    <w:rsid w:val="00446292"/>
    <w:rsid w:val="00450109"/>
    <w:rsid w:val="00452212"/>
    <w:rsid w:val="0045344C"/>
    <w:rsid w:val="00455D75"/>
    <w:rsid w:val="0045677C"/>
    <w:rsid w:val="00456BDF"/>
    <w:rsid w:val="00456CEC"/>
    <w:rsid w:val="00457CDC"/>
    <w:rsid w:val="004607B0"/>
    <w:rsid w:val="004612D0"/>
    <w:rsid w:val="004619AD"/>
    <w:rsid w:val="00461A58"/>
    <w:rsid w:val="004630FD"/>
    <w:rsid w:val="00467D51"/>
    <w:rsid w:val="00470BA9"/>
    <w:rsid w:val="004712AE"/>
    <w:rsid w:val="00472A62"/>
    <w:rsid w:val="0047381F"/>
    <w:rsid w:val="00475570"/>
    <w:rsid w:val="00475BCA"/>
    <w:rsid w:val="00476201"/>
    <w:rsid w:val="00476B42"/>
    <w:rsid w:val="00480153"/>
    <w:rsid w:val="00480A8B"/>
    <w:rsid w:val="00480EA5"/>
    <w:rsid w:val="00481553"/>
    <w:rsid w:val="004848E1"/>
    <w:rsid w:val="00485847"/>
    <w:rsid w:val="004865D6"/>
    <w:rsid w:val="004868B1"/>
    <w:rsid w:val="0049085C"/>
    <w:rsid w:val="00490D3F"/>
    <w:rsid w:val="0049157A"/>
    <w:rsid w:val="0049201D"/>
    <w:rsid w:val="00493FE0"/>
    <w:rsid w:val="0049632B"/>
    <w:rsid w:val="0049688A"/>
    <w:rsid w:val="004A22DC"/>
    <w:rsid w:val="004A4747"/>
    <w:rsid w:val="004A4C3A"/>
    <w:rsid w:val="004A4C8D"/>
    <w:rsid w:val="004A67A2"/>
    <w:rsid w:val="004A7AB2"/>
    <w:rsid w:val="004B005A"/>
    <w:rsid w:val="004B0A33"/>
    <w:rsid w:val="004B37BD"/>
    <w:rsid w:val="004B3D62"/>
    <w:rsid w:val="004B4202"/>
    <w:rsid w:val="004B4854"/>
    <w:rsid w:val="004B4AE3"/>
    <w:rsid w:val="004B5AD8"/>
    <w:rsid w:val="004B6193"/>
    <w:rsid w:val="004B73C4"/>
    <w:rsid w:val="004B74DA"/>
    <w:rsid w:val="004B77A3"/>
    <w:rsid w:val="004C1D0C"/>
    <w:rsid w:val="004C2442"/>
    <w:rsid w:val="004C39F1"/>
    <w:rsid w:val="004C3C4F"/>
    <w:rsid w:val="004C4A6F"/>
    <w:rsid w:val="004C5252"/>
    <w:rsid w:val="004C6304"/>
    <w:rsid w:val="004C65F6"/>
    <w:rsid w:val="004D0097"/>
    <w:rsid w:val="004D010C"/>
    <w:rsid w:val="004D1B54"/>
    <w:rsid w:val="004D1FEC"/>
    <w:rsid w:val="004D2B5A"/>
    <w:rsid w:val="004D2E6E"/>
    <w:rsid w:val="004D38CC"/>
    <w:rsid w:val="004E1BE3"/>
    <w:rsid w:val="004E60BC"/>
    <w:rsid w:val="004E6C75"/>
    <w:rsid w:val="004F0DE5"/>
    <w:rsid w:val="004F2EB7"/>
    <w:rsid w:val="004F356C"/>
    <w:rsid w:val="004F3C27"/>
    <w:rsid w:val="004F4216"/>
    <w:rsid w:val="004F5924"/>
    <w:rsid w:val="004F6AEB"/>
    <w:rsid w:val="004F76AE"/>
    <w:rsid w:val="004F7E06"/>
    <w:rsid w:val="00500A38"/>
    <w:rsid w:val="00501158"/>
    <w:rsid w:val="005023BB"/>
    <w:rsid w:val="005025D9"/>
    <w:rsid w:val="00503B2D"/>
    <w:rsid w:val="00503B96"/>
    <w:rsid w:val="00503FA2"/>
    <w:rsid w:val="00506887"/>
    <w:rsid w:val="0050753D"/>
    <w:rsid w:val="00510349"/>
    <w:rsid w:val="00510E68"/>
    <w:rsid w:val="00511588"/>
    <w:rsid w:val="005117F6"/>
    <w:rsid w:val="00511CA1"/>
    <w:rsid w:val="00512332"/>
    <w:rsid w:val="00512E67"/>
    <w:rsid w:val="00513B64"/>
    <w:rsid w:val="0051585A"/>
    <w:rsid w:val="00516513"/>
    <w:rsid w:val="00516DB5"/>
    <w:rsid w:val="0052151B"/>
    <w:rsid w:val="0052252F"/>
    <w:rsid w:val="00522D38"/>
    <w:rsid w:val="00526900"/>
    <w:rsid w:val="00526927"/>
    <w:rsid w:val="00527C41"/>
    <w:rsid w:val="00530C78"/>
    <w:rsid w:val="0053341A"/>
    <w:rsid w:val="0053429F"/>
    <w:rsid w:val="005355FE"/>
    <w:rsid w:val="00542706"/>
    <w:rsid w:val="00542C33"/>
    <w:rsid w:val="00545485"/>
    <w:rsid w:val="00546FBA"/>
    <w:rsid w:val="005531E8"/>
    <w:rsid w:val="005531FB"/>
    <w:rsid w:val="005540B7"/>
    <w:rsid w:val="00555352"/>
    <w:rsid w:val="00555BF5"/>
    <w:rsid w:val="00555C38"/>
    <w:rsid w:val="0056018D"/>
    <w:rsid w:val="00562F19"/>
    <w:rsid w:val="005632CE"/>
    <w:rsid w:val="005648CB"/>
    <w:rsid w:val="00564AA9"/>
    <w:rsid w:val="0056761D"/>
    <w:rsid w:val="00567EB9"/>
    <w:rsid w:val="00570CBA"/>
    <w:rsid w:val="005718A9"/>
    <w:rsid w:val="00572E07"/>
    <w:rsid w:val="005730D0"/>
    <w:rsid w:val="0057333B"/>
    <w:rsid w:val="00575A1C"/>
    <w:rsid w:val="00575FC6"/>
    <w:rsid w:val="00576857"/>
    <w:rsid w:val="005768F8"/>
    <w:rsid w:val="00577236"/>
    <w:rsid w:val="00580305"/>
    <w:rsid w:val="00580392"/>
    <w:rsid w:val="00582C27"/>
    <w:rsid w:val="005877F3"/>
    <w:rsid w:val="00587C48"/>
    <w:rsid w:val="005921AC"/>
    <w:rsid w:val="005930A7"/>
    <w:rsid w:val="00596F0A"/>
    <w:rsid w:val="00597622"/>
    <w:rsid w:val="00597BDD"/>
    <w:rsid w:val="00597CA9"/>
    <w:rsid w:val="005A184B"/>
    <w:rsid w:val="005A1B93"/>
    <w:rsid w:val="005A1C15"/>
    <w:rsid w:val="005A43C4"/>
    <w:rsid w:val="005A47FF"/>
    <w:rsid w:val="005A7146"/>
    <w:rsid w:val="005B06F8"/>
    <w:rsid w:val="005B1118"/>
    <w:rsid w:val="005B18FF"/>
    <w:rsid w:val="005B2021"/>
    <w:rsid w:val="005B463D"/>
    <w:rsid w:val="005B47B6"/>
    <w:rsid w:val="005C00B0"/>
    <w:rsid w:val="005C14F8"/>
    <w:rsid w:val="005C1CC7"/>
    <w:rsid w:val="005C27A7"/>
    <w:rsid w:val="005C3FC6"/>
    <w:rsid w:val="005C5AD2"/>
    <w:rsid w:val="005C6F65"/>
    <w:rsid w:val="005D3D90"/>
    <w:rsid w:val="005D4AC6"/>
    <w:rsid w:val="005D5307"/>
    <w:rsid w:val="005D5E71"/>
    <w:rsid w:val="005D66B1"/>
    <w:rsid w:val="005E010C"/>
    <w:rsid w:val="005E245F"/>
    <w:rsid w:val="005E493F"/>
    <w:rsid w:val="005E4D67"/>
    <w:rsid w:val="005E5019"/>
    <w:rsid w:val="005E54F6"/>
    <w:rsid w:val="005E7F16"/>
    <w:rsid w:val="005F0076"/>
    <w:rsid w:val="005F2369"/>
    <w:rsid w:val="005F2C38"/>
    <w:rsid w:val="005F38C8"/>
    <w:rsid w:val="005F3923"/>
    <w:rsid w:val="005F58E4"/>
    <w:rsid w:val="005F6B6A"/>
    <w:rsid w:val="005F7DFA"/>
    <w:rsid w:val="00601DC6"/>
    <w:rsid w:val="00604C67"/>
    <w:rsid w:val="00610773"/>
    <w:rsid w:val="00611022"/>
    <w:rsid w:val="00613AAB"/>
    <w:rsid w:val="00613EA6"/>
    <w:rsid w:val="006150AA"/>
    <w:rsid w:val="00615723"/>
    <w:rsid w:val="00616D0B"/>
    <w:rsid w:val="006179CE"/>
    <w:rsid w:val="00622066"/>
    <w:rsid w:val="00622945"/>
    <w:rsid w:val="006318C0"/>
    <w:rsid w:val="00636203"/>
    <w:rsid w:val="00637CA9"/>
    <w:rsid w:val="00637D37"/>
    <w:rsid w:val="006408A4"/>
    <w:rsid w:val="00641EAE"/>
    <w:rsid w:val="00642835"/>
    <w:rsid w:val="00642A3C"/>
    <w:rsid w:val="00647CC2"/>
    <w:rsid w:val="006518F8"/>
    <w:rsid w:val="0065227F"/>
    <w:rsid w:val="006527BE"/>
    <w:rsid w:val="00652842"/>
    <w:rsid w:val="006531BF"/>
    <w:rsid w:val="006535EE"/>
    <w:rsid w:val="00655165"/>
    <w:rsid w:val="006559AB"/>
    <w:rsid w:val="00656893"/>
    <w:rsid w:val="00660380"/>
    <w:rsid w:val="00660608"/>
    <w:rsid w:val="00660A49"/>
    <w:rsid w:val="00665053"/>
    <w:rsid w:val="006652EC"/>
    <w:rsid w:val="00667FD9"/>
    <w:rsid w:val="00670AF1"/>
    <w:rsid w:val="00670CC9"/>
    <w:rsid w:val="0067422B"/>
    <w:rsid w:val="00674BEB"/>
    <w:rsid w:val="00675107"/>
    <w:rsid w:val="00676BE7"/>
    <w:rsid w:val="00676E82"/>
    <w:rsid w:val="00677623"/>
    <w:rsid w:val="00677852"/>
    <w:rsid w:val="00677CED"/>
    <w:rsid w:val="00680995"/>
    <w:rsid w:val="00681475"/>
    <w:rsid w:val="00682D4A"/>
    <w:rsid w:val="0068389B"/>
    <w:rsid w:val="00683CC7"/>
    <w:rsid w:val="00687AE0"/>
    <w:rsid w:val="0069014C"/>
    <w:rsid w:val="0069462B"/>
    <w:rsid w:val="00695ABC"/>
    <w:rsid w:val="00695FB6"/>
    <w:rsid w:val="00696A2D"/>
    <w:rsid w:val="00696B4D"/>
    <w:rsid w:val="00696F26"/>
    <w:rsid w:val="006A55AF"/>
    <w:rsid w:val="006A5B71"/>
    <w:rsid w:val="006A60AF"/>
    <w:rsid w:val="006A7E3E"/>
    <w:rsid w:val="006B23A7"/>
    <w:rsid w:val="006B3C78"/>
    <w:rsid w:val="006B480F"/>
    <w:rsid w:val="006B5AE2"/>
    <w:rsid w:val="006B7273"/>
    <w:rsid w:val="006B7ECE"/>
    <w:rsid w:val="006C1C12"/>
    <w:rsid w:val="006C2F85"/>
    <w:rsid w:val="006C6B33"/>
    <w:rsid w:val="006C70CD"/>
    <w:rsid w:val="006C73CF"/>
    <w:rsid w:val="006D4F2B"/>
    <w:rsid w:val="006D5361"/>
    <w:rsid w:val="006D7D8D"/>
    <w:rsid w:val="006E009F"/>
    <w:rsid w:val="006E0D0B"/>
    <w:rsid w:val="006E1A86"/>
    <w:rsid w:val="006E4251"/>
    <w:rsid w:val="006E5216"/>
    <w:rsid w:val="006E7A2A"/>
    <w:rsid w:val="006F1507"/>
    <w:rsid w:val="006F2F5D"/>
    <w:rsid w:val="006F779C"/>
    <w:rsid w:val="00700010"/>
    <w:rsid w:val="00701A33"/>
    <w:rsid w:val="0070405F"/>
    <w:rsid w:val="00705E4C"/>
    <w:rsid w:val="007063BE"/>
    <w:rsid w:val="007079F4"/>
    <w:rsid w:val="00707D1B"/>
    <w:rsid w:val="00712BB4"/>
    <w:rsid w:val="00714904"/>
    <w:rsid w:val="0071729D"/>
    <w:rsid w:val="00717D62"/>
    <w:rsid w:val="0072132D"/>
    <w:rsid w:val="0072177E"/>
    <w:rsid w:val="00721C15"/>
    <w:rsid w:val="00723907"/>
    <w:rsid w:val="00725548"/>
    <w:rsid w:val="00725AEB"/>
    <w:rsid w:val="00731298"/>
    <w:rsid w:val="007324DC"/>
    <w:rsid w:val="00733B5D"/>
    <w:rsid w:val="007340E6"/>
    <w:rsid w:val="007348E7"/>
    <w:rsid w:val="007349B6"/>
    <w:rsid w:val="007350F0"/>
    <w:rsid w:val="00735687"/>
    <w:rsid w:val="007359C9"/>
    <w:rsid w:val="00737099"/>
    <w:rsid w:val="00737D56"/>
    <w:rsid w:val="007402E7"/>
    <w:rsid w:val="00740597"/>
    <w:rsid w:val="007406C0"/>
    <w:rsid w:val="00743560"/>
    <w:rsid w:val="0074450C"/>
    <w:rsid w:val="007449AA"/>
    <w:rsid w:val="00750641"/>
    <w:rsid w:val="00750E23"/>
    <w:rsid w:val="00751846"/>
    <w:rsid w:val="00753080"/>
    <w:rsid w:val="00760532"/>
    <w:rsid w:val="00760F85"/>
    <w:rsid w:val="00761927"/>
    <w:rsid w:val="00763A4F"/>
    <w:rsid w:val="00763F13"/>
    <w:rsid w:val="00764D6C"/>
    <w:rsid w:val="0076637E"/>
    <w:rsid w:val="00766BFD"/>
    <w:rsid w:val="00767DD3"/>
    <w:rsid w:val="00770AA4"/>
    <w:rsid w:val="007715EB"/>
    <w:rsid w:val="0077379B"/>
    <w:rsid w:val="00773E7B"/>
    <w:rsid w:val="00774873"/>
    <w:rsid w:val="00775C01"/>
    <w:rsid w:val="00776831"/>
    <w:rsid w:val="0077695B"/>
    <w:rsid w:val="00777964"/>
    <w:rsid w:val="00777981"/>
    <w:rsid w:val="00780F76"/>
    <w:rsid w:val="007811EE"/>
    <w:rsid w:val="00782C22"/>
    <w:rsid w:val="00783579"/>
    <w:rsid w:val="007858AC"/>
    <w:rsid w:val="007858B5"/>
    <w:rsid w:val="00785F5E"/>
    <w:rsid w:val="00790280"/>
    <w:rsid w:val="00790372"/>
    <w:rsid w:val="00790886"/>
    <w:rsid w:val="00791006"/>
    <w:rsid w:val="00792366"/>
    <w:rsid w:val="00793212"/>
    <w:rsid w:val="00795D5C"/>
    <w:rsid w:val="00796139"/>
    <w:rsid w:val="00797208"/>
    <w:rsid w:val="0079748A"/>
    <w:rsid w:val="007A0FE7"/>
    <w:rsid w:val="007A1537"/>
    <w:rsid w:val="007A1B06"/>
    <w:rsid w:val="007A2367"/>
    <w:rsid w:val="007A3680"/>
    <w:rsid w:val="007B17BE"/>
    <w:rsid w:val="007B6656"/>
    <w:rsid w:val="007B7E72"/>
    <w:rsid w:val="007C192E"/>
    <w:rsid w:val="007C368F"/>
    <w:rsid w:val="007C4E0E"/>
    <w:rsid w:val="007C6AB6"/>
    <w:rsid w:val="007D1BD3"/>
    <w:rsid w:val="007D3F7F"/>
    <w:rsid w:val="007D4DBD"/>
    <w:rsid w:val="007D5C1E"/>
    <w:rsid w:val="007D6494"/>
    <w:rsid w:val="007E2B06"/>
    <w:rsid w:val="007E354B"/>
    <w:rsid w:val="007E52FE"/>
    <w:rsid w:val="007E7302"/>
    <w:rsid w:val="007F1973"/>
    <w:rsid w:val="007F2539"/>
    <w:rsid w:val="007F7C3B"/>
    <w:rsid w:val="007F7E29"/>
    <w:rsid w:val="00800C41"/>
    <w:rsid w:val="0080139E"/>
    <w:rsid w:val="00801948"/>
    <w:rsid w:val="00801D5B"/>
    <w:rsid w:val="00805D1C"/>
    <w:rsid w:val="00806103"/>
    <w:rsid w:val="00806C1C"/>
    <w:rsid w:val="0081065F"/>
    <w:rsid w:val="00810FC8"/>
    <w:rsid w:val="00812198"/>
    <w:rsid w:val="00812A95"/>
    <w:rsid w:val="00816AF3"/>
    <w:rsid w:val="00816DEE"/>
    <w:rsid w:val="00816EBB"/>
    <w:rsid w:val="00817691"/>
    <w:rsid w:val="008177A4"/>
    <w:rsid w:val="008178C2"/>
    <w:rsid w:val="00817ACE"/>
    <w:rsid w:val="00817DF2"/>
    <w:rsid w:val="008200EF"/>
    <w:rsid w:val="008202FF"/>
    <w:rsid w:val="00822F1D"/>
    <w:rsid w:val="0082348F"/>
    <w:rsid w:val="00824305"/>
    <w:rsid w:val="008261FF"/>
    <w:rsid w:val="0082693E"/>
    <w:rsid w:val="00827AFE"/>
    <w:rsid w:val="008302FB"/>
    <w:rsid w:val="00831ED3"/>
    <w:rsid w:val="00834100"/>
    <w:rsid w:val="00834D3A"/>
    <w:rsid w:val="00835073"/>
    <w:rsid w:val="00837C29"/>
    <w:rsid w:val="00837DAF"/>
    <w:rsid w:val="0084093D"/>
    <w:rsid w:val="00840FB0"/>
    <w:rsid w:val="00841290"/>
    <w:rsid w:val="008424D2"/>
    <w:rsid w:val="00842A31"/>
    <w:rsid w:val="008438FE"/>
    <w:rsid w:val="00843EDD"/>
    <w:rsid w:val="00844212"/>
    <w:rsid w:val="00845401"/>
    <w:rsid w:val="00847A37"/>
    <w:rsid w:val="008506F9"/>
    <w:rsid w:val="00851267"/>
    <w:rsid w:val="0085182E"/>
    <w:rsid w:val="0085246F"/>
    <w:rsid w:val="0085675B"/>
    <w:rsid w:val="008608FC"/>
    <w:rsid w:val="008614A5"/>
    <w:rsid w:val="00861DB8"/>
    <w:rsid w:val="00862427"/>
    <w:rsid w:val="008633F5"/>
    <w:rsid w:val="008655B8"/>
    <w:rsid w:val="00865BBA"/>
    <w:rsid w:val="00865D1F"/>
    <w:rsid w:val="00870B57"/>
    <w:rsid w:val="00872111"/>
    <w:rsid w:val="00872259"/>
    <w:rsid w:val="00872A2D"/>
    <w:rsid w:val="00873A70"/>
    <w:rsid w:val="0088015F"/>
    <w:rsid w:val="00882C8A"/>
    <w:rsid w:val="00883628"/>
    <w:rsid w:val="0088486C"/>
    <w:rsid w:val="0088505D"/>
    <w:rsid w:val="0088540E"/>
    <w:rsid w:val="008855D0"/>
    <w:rsid w:val="008862F2"/>
    <w:rsid w:val="00887A0A"/>
    <w:rsid w:val="008909FA"/>
    <w:rsid w:val="008910EF"/>
    <w:rsid w:val="00896675"/>
    <w:rsid w:val="008A0276"/>
    <w:rsid w:val="008A1C86"/>
    <w:rsid w:val="008A1DF5"/>
    <w:rsid w:val="008A43E9"/>
    <w:rsid w:val="008A4531"/>
    <w:rsid w:val="008B16AA"/>
    <w:rsid w:val="008B3042"/>
    <w:rsid w:val="008B4B7D"/>
    <w:rsid w:val="008B5C8D"/>
    <w:rsid w:val="008B5E21"/>
    <w:rsid w:val="008B6C8F"/>
    <w:rsid w:val="008B782F"/>
    <w:rsid w:val="008C34A7"/>
    <w:rsid w:val="008C473C"/>
    <w:rsid w:val="008C575D"/>
    <w:rsid w:val="008C7D4A"/>
    <w:rsid w:val="008D0826"/>
    <w:rsid w:val="008D3068"/>
    <w:rsid w:val="008D4151"/>
    <w:rsid w:val="008D4C1A"/>
    <w:rsid w:val="008E134D"/>
    <w:rsid w:val="008E1B80"/>
    <w:rsid w:val="008E266F"/>
    <w:rsid w:val="008E3675"/>
    <w:rsid w:val="008F130E"/>
    <w:rsid w:val="008F14A9"/>
    <w:rsid w:val="008F3D5D"/>
    <w:rsid w:val="008F3EBC"/>
    <w:rsid w:val="008F44ED"/>
    <w:rsid w:val="008F6C7F"/>
    <w:rsid w:val="00901002"/>
    <w:rsid w:val="00901740"/>
    <w:rsid w:val="00905E0D"/>
    <w:rsid w:val="00906262"/>
    <w:rsid w:val="00906F0F"/>
    <w:rsid w:val="009119DB"/>
    <w:rsid w:val="0091220C"/>
    <w:rsid w:val="00912366"/>
    <w:rsid w:val="009126D0"/>
    <w:rsid w:val="009128D5"/>
    <w:rsid w:val="00913AD4"/>
    <w:rsid w:val="00913B8D"/>
    <w:rsid w:val="00916182"/>
    <w:rsid w:val="009164C4"/>
    <w:rsid w:val="00916FDD"/>
    <w:rsid w:val="00917433"/>
    <w:rsid w:val="00921105"/>
    <w:rsid w:val="0092120C"/>
    <w:rsid w:val="0092344C"/>
    <w:rsid w:val="00932434"/>
    <w:rsid w:val="00932604"/>
    <w:rsid w:val="00932EED"/>
    <w:rsid w:val="0093383F"/>
    <w:rsid w:val="009366FF"/>
    <w:rsid w:val="00936B50"/>
    <w:rsid w:val="00946B88"/>
    <w:rsid w:val="009509A3"/>
    <w:rsid w:val="009514F8"/>
    <w:rsid w:val="00954BB8"/>
    <w:rsid w:val="009552A4"/>
    <w:rsid w:val="009557BD"/>
    <w:rsid w:val="009577C7"/>
    <w:rsid w:val="00957962"/>
    <w:rsid w:val="00963095"/>
    <w:rsid w:val="009631C0"/>
    <w:rsid w:val="00963D74"/>
    <w:rsid w:val="009653C3"/>
    <w:rsid w:val="00966E08"/>
    <w:rsid w:val="0097079E"/>
    <w:rsid w:val="009709F1"/>
    <w:rsid w:val="009720F5"/>
    <w:rsid w:val="00973038"/>
    <w:rsid w:val="00973696"/>
    <w:rsid w:val="00973AB4"/>
    <w:rsid w:val="0097614F"/>
    <w:rsid w:val="00977525"/>
    <w:rsid w:val="00977DDB"/>
    <w:rsid w:val="00980F2D"/>
    <w:rsid w:val="00985D31"/>
    <w:rsid w:val="00986887"/>
    <w:rsid w:val="009907B7"/>
    <w:rsid w:val="0099354D"/>
    <w:rsid w:val="00994502"/>
    <w:rsid w:val="009A0A9D"/>
    <w:rsid w:val="009A0CF1"/>
    <w:rsid w:val="009A16E4"/>
    <w:rsid w:val="009A2AFF"/>
    <w:rsid w:val="009A46C4"/>
    <w:rsid w:val="009A4ECF"/>
    <w:rsid w:val="009A77CD"/>
    <w:rsid w:val="009A798F"/>
    <w:rsid w:val="009B11A2"/>
    <w:rsid w:val="009B15B6"/>
    <w:rsid w:val="009B2041"/>
    <w:rsid w:val="009B2620"/>
    <w:rsid w:val="009B36CF"/>
    <w:rsid w:val="009B4DD8"/>
    <w:rsid w:val="009B4F4E"/>
    <w:rsid w:val="009B7BC7"/>
    <w:rsid w:val="009B7D0F"/>
    <w:rsid w:val="009C13E7"/>
    <w:rsid w:val="009C2D3A"/>
    <w:rsid w:val="009C54B8"/>
    <w:rsid w:val="009C6570"/>
    <w:rsid w:val="009D01C7"/>
    <w:rsid w:val="009D2FF6"/>
    <w:rsid w:val="009D61A4"/>
    <w:rsid w:val="009E19EC"/>
    <w:rsid w:val="009E41A6"/>
    <w:rsid w:val="009E5037"/>
    <w:rsid w:val="009E6E1C"/>
    <w:rsid w:val="009F18BD"/>
    <w:rsid w:val="009F3EDC"/>
    <w:rsid w:val="009F5C43"/>
    <w:rsid w:val="009F725B"/>
    <w:rsid w:val="00A0028E"/>
    <w:rsid w:val="00A0369D"/>
    <w:rsid w:val="00A03A23"/>
    <w:rsid w:val="00A05D3C"/>
    <w:rsid w:val="00A05FE3"/>
    <w:rsid w:val="00A065B4"/>
    <w:rsid w:val="00A07C85"/>
    <w:rsid w:val="00A07EAD"/>
    <w:rsid w:val="00A108B3"/>
    <w:rsid w:val="00A12A66"/>
    <w:rsid w:val="00A13607"/>
    <w:rsid w:val="00A16CB3"/>
    <w:rsid w:val="00A201E0"/>
    <w:rsid w:val="00A22F9B"/>
    <w:rsid w:val="00A24467"/>
    <w:rsid w:val="00A2687A"/>
    <w:rsid w:val="00A26F94"/>
    <w:rsid w:val="00A30107"/>
    <w:rsid w:val="00A32786"/>
    <w:rsid w:val="00A32ADA"/>
    <w:rsid w:val="00A35260"/>
    <w:rsid w:val="00A37265"/>
    <w:rsid w:val="00A37873"/>
    <w:rsid w:val="00A37B53"/>
    <w:rsid w:val="00A42815"/>
    <w:rsid w:val="00A43505"/>
    <w:rsid w:val="00A449A5"/>
    <w:rsid w:val="00A45EED"/>
    <w:rsid w:val="00A4759C"/>
    <w:rsid w:val="00A5022A"/>
    <w:rsid w:val="00A509BD"/>
    <w:rsid w:val="00A50B56"/>
    <w:rsid w:val="00A51574"/>
    <w:rsid w:val="00A51C2E"/>
    <w:rsid w:val="00A51D3D"/>
    <w:rsid w:val="00A53859"/>
    <w:rsid w:val="00A54600"/>
    <w:rsid w:val="00A559AA"/>
    <w:rsid w:val="00A567D8"/>
    <w:rsid w:val="00A607DB"/>
    <w:rsid w:val="00A60BCA"/>
    <w:rsid w:val="00A61634"/>
    <w:rsid w:val="00A61AA9"/>
    <w:rsid w:val="00A61BB9"/>
    <w:rsid w:val="00A63929"/>
    <w:rsid w:val="00A65846"/>
    <w:rsid w:val="00A66413"/>
    <w:rsid w:val="00A66B48"/>
    <w:rsid w:val="00A66C0A"/>
    <w:rsid w:val="00A701DE"/>
    <w:rsid w:val="00A727A3"/>
    <w:rsid w:val="00A77F2C"/>
    <w:rsid w:val="00A80028"/>
    <w:rsid w:val="00A8088C"/>
    <w:rsid w:val="00A83697"/>
    <w:rsid w:val="00A83D17"/>
    <w:rsid w:val="00A84101"/>
    <w:rsid w:val="00A84C30"/>
    <w:rsid w:val="00A86638"/>
    <w:rsid w:val="00A87D75"/>
    <w:rsid w:val="00A904EE"/>
    <w:rsid w:val="00A90DE7"/>
    <w:rsid w:val="00A95DEA"/>
    <w:rsid w:val="00A9686F"/>
    <w:rsid w:val="00A969EB"/>
    <w:rsid w:val="00A96BF1"/>
    <w:rsid w:val="00A972BB"/>
    <w:rsid w:val="00AA1445"/>
    <w:rsid w:val="00AA1739"/>
    <w:rsid w:val="00AA30B6"/>
    <w:rsid w:val="00AA6CD3"/>
    <w:rsid w:val="00AA7360"/>
    <w:rsid w:val="00AB046E"/>
    <w:rsid w:val="00AB16D4"/>
    <w:rsid w:val="00AB3E09"/>
    <w:rsid w:val="00AB40D8"/>
    <w:rsid w:val="00AB461F"/>
    <w:rsid w:val="00AB58C3"/>
    <w:rsid w:val="00AB5CBB"/>
    <w:rsid w:val="00AB6D89"/>
    <w:rsid w:val="00AC0FB7"/>
    <w:rsid w:val="00AC2D36"/>
    <w:rsid w:val="00AC335A"/>
    <w:rsid w:val="00AC3AC3"/>
    <w:rsid w:val="00AC4C83"/>
    <w:rsid w:val="00AD0576"/>
    <w:rsid w:val="00AD122E"/>
    <w:rsid w:val="00AD193A"/>
    <w:rsid w:val="00AD1A32"/>
    <w:rsid w:val="00AD246C"/>
    <w:rsid w:val="00AD4A31"/>
    <w:rsid w:val="00AD4DC7"/>
    <w:rsid w:val="00AD4E43"/>
    <w:rsid w:val="00AD6389"/>
    <w:rsid w:val="00AD6C56"/>
    <w:rsid w:val="00AD6E01"/>
    <w:rsid w:val="00AE1269"/>
    <w:rsid w:val="00AE2707"/>
    <w:rsid w:val="00AE32F0"/>
    <w:rsid w:val="00AE6DA2"/>
    <w:rsid w:val="00AF3AF1"/>
    <w:rsid w:val="00AF5259"/>
    <w:rsid w:val="00AF529E"/>
    <w:rsid w:val="00AF592C"/>
    <w:rsid w:val="00AF6955"/>
    <w:rsid w:val="00B008DB"/>
    <w:rsid w:val="00B0322A"/>
    <w:rsid w:val="00B03CCF"/>
    <w:rsid w:val="00B06CF7"/>
    <w:rsid w:val="00B07ECE"/>
    <w:rsid w:val="00B07F1F"/>
    <w:rsid w:val="00B10DC0"/>
    <w:rsid w:val="00B140B8"/>
    <w:rsid w:val="00B17FC4"/>
    <w:rsid w:val="00B211CF"/>
    <w:rsid w:val="00B2229B"/>
    <w:rsid w:val="00B23F0F"/>
    <w:rsid w:val="00B24E2C"/>
    <w:rsid w:val="00B262D0"/>
    <w:rsid w:val="00B2723E"/>
    <w:rsid w:val="00B27D37"/>
    <w:rsid w:val="00B30124"/>
    <w:rsid w:val="00B3058A"/>
    <w:rsid w:val="00B31638"/>
    <w:rsid w:val="00B319EB"/>
    <w:rsid w:val="00B31C7D"/>
    <w:rsid w:val="00B34E24"/>
    <w:rsid w:val="00B352A4"/>
    <w:rsid w:val="00B3654E"/>
    <w:rsid w:val="00B3655E"/>
    <w:rsid w:val="00B36B31"/>
    <w:rsid w:val="00B407A3"/>
    <w:rsid w:val="00B426A8"/>
    <w:rsid w:val="00B43A07"/>
    <w:rsid w:val="00B440E0"/>
    <w:rsid w:val="00B44B1F"/>
    <w:rsid w:val="00B44E9F"/>
    <w:rsid w:val="00B51B93"/>
    <w:rsid w:val="00B52B9C"/>
    <w:rsid w:val="00B52E7F"/>
    <w:rsid w:val="00B5346F"/>
    <w:rsid w:val="00B543AB"/>
    <w:rsid w:val="00B5552A"/>
    <w:rsid w:val="00B56A0B"/>
    <w:rsid w:val="00B57382"/>
    <w:rsid w:val="00B57CB1"/>
    <w:rsid w:val="00B57D7D"/>
    <w:rsid w:val="00B601C0"/>
    <w:rsid w:val="00B606A8"/>
    <w:rsid w:val="00B60B4E"/>
    <w:rsid w:val="00B61645"/>
    <w:rsid w:val="00B627F7"/>
    <w:rsid w:val="00B63074"/>
    <w:rsid w:val="00B66820"/>
    <w:rsid w:val="00B675B0"/>
    <w:rsid w:val="00B70482"/>
    <w:rsid w:val="00B710E2"/>
    <w:rsid w:val="00B71515"/>
    <w:rsid w:val="00B72029"/>
    <w:rsid w:val="00B72E68"/>
    <w:rsid w:val="00B7404A"/>
    <w:rsid w:val="00B768B3"/>
    <w:rsid w:val="00B76E94"/>
    <w:rsid w:val="00B80618"/>
    <w:rsid w:val="00B80B5F"/>
    <w:rsid w:val="00B81017"/>
    <w:rsid w:val="00B84E7C"/>
    <w:rsid w:val="00B87DC8"/>
    <w:rsid w:val="00B87F71"/>
    <w:rsid w:val="00B92BA6"/>
    <w:rsid w:val="00B94027"/>
    <w:rsid w:val="00B9441A"/>
    <w:rsid w:val="00B94C72"/>
    <w:rsid w:val="00B95D6B"/>
    <w:rsid w:val="00B960F0"/>
    <w:rsid w:val="00B96A40"/>
    <w:rsid w:val="00B9779F"/>
    <w:rsid w:val="00BA0CEC"/>
    <w:rsid w:val="00BA24C2"/>
    <w:rsid w:val="00BA37D8"/>
    <w:rsid w:val="00BA4C5D"/>
    <w:rsid w:val="00BA55E3"/>
    <w:rsid w:val="00BA5B65"/>
    <w:rsid w:val="00BA5E12"/>
    <w:rsid w:val="00BA64C8"/>
    <w:rsid w:val="00BB0100"/>
    <w:rsid w:val="00BB0D61"/>
    <w:rsid w:val="00BB54B0"/>
    <w:rsid w:val="00BB5D6D"/>
    <w:rsid w:val="00BC14F3"/>
    <w:rsid w:val="00BC3A1F"/>
    <w:rsid w:val="00BC59BD"/>
    <w:rsid w:val="00BC7F2D"/>
    <w:rsid w:val="00BD0505"/>
    <w:rsid w:val="00BD096F"/>
    <w:rsid w:val="00BD12D5"/>
    <w:rsid w:val="00BD26DF"/>
    <w:rsid w:val="00BD2985"/>
    <w:rsid w:val="00BD2AF2"/>
    <w:rsid w:val="00BD2E29"/>
    <w:rsid w:val="00BD4D31"/>
    <w:rsid w:val="00BD5655"/>
    <w:rsid w:val="00BD5CAB"/>
    <w:rsid w:val="00BD6188"/>
    <w:rsid w:val="00BD68DB"/>
    <w:rsid w:val="00BD7626"/>
    <w:rsid w:val="00BD7DB8"/>
    <w:rsid w:val="00BE0442"/>
    <w:rsid w:val="00BE152E"/>
    <w:rsid w:val="00BE1947"/>
    <w:rsid w:val="00BE1C21"/>
    <w:rsid w:val="00BE2E73"/>
    <w:rsid w:val="00BE6430"/>
    <w:rsid w:val="00BE6833"/>
    <w:rsid w:val="00BF1192"/>
    <w:rsid w:val="00BF321C"/>
    <w:rsid w:val="00BF4277"/>
    <w:rsid w:val="00BF5202"/>
    <w:rsid w:val="00BF5B26"/>
    <w:rsid w:val="00BF644E"/>
    <w:rsid w:val="00C005C3"/>
    <w:rsid w:val="00C010DD"/>
    <w:rsid w:val="00C01EEF"/>
    <w:rsid w:val="00C0408D"/>
    <w:rsid w:val="00C0710D"/>
    <w:rsid w:val="00C07E5F"/>
    <w:rsid w:val="00C10FDB"/>
    <w:rsid w:val="00C15A68"/>
    <w:rsid w:val="00C17360"/>
    <w:rsid w:val="00C17D02"/>
    <w:rsid w:val="00C21497"/>
    <w:rsid w:val="00C22351"/>
    <w:rsid w:val="00C22B1D"/>
    <w:rsid w:val="00C22D33"/>
    <w:rsid w:val="00C22E17"/>
    <w:rsid w:val="00C2329D"/>
    <w:rsid w:val="00C25623"/>
    <w:rsid w:val="00C26066"/>
    <w:rsid w:val="00C2681F"/>
    <w:rsid w:val="00C27A59"/>
    <w:rsid w:val="00C27AC1"/>
    <w:rsid w:val="00C30D47"/>
    <w:rsid w:val="00C30E80"/>
    <w:rsid w:val="00C318A8"/>
    <w:rsid w:val="00C31D13"/>
    <w:rsid w:val="00C31DF8"/>
    <w:rsid w:val="00C31E92"/>
    <w:rsid w:val="00C32005"/>
    <w:rsid w:val="00C34B76"/>
    <w:rsid w:val="00C35878"/>
    <w:rsid w:val="00C36699"/>
    <w:rsid w:val="00C41008"/>
    <w:rsid w:val="00C4313B"/>
    <w:rsid w:val="00C43B3F"/>
    <w:rsid w:val="00C43CDB"/>
    <w:rsid w:val="00C43EE4"/>
    <w:rsid w:val="00C446F3"/>
    <w:rsid w:val="00C52990"/>
    <w:rsid w:val="00C52A1C"/>
    <w:rsid w:val="00C52F1F"/>
    <w:rsid w:val="00C53806"/>
    <w:rsid w:val="00C546C9"/>
    <w:rsid w:val="00C551C0"/>
    <w:rsid w:val="00C563EA"/>
    <w:rsid w:val="00C63FD6"/>
    <w:rsid w:val="00C65965"/>
    <w:rsid w:val="00C6596A"/>
    <w:rsid w:val="00C67C00"/>
    <w:rsid w:val="00C67F26"/>
    <w:rsid w:val="00C67FED"/>
    <w:rsid w:val="00C705BC"/>
    <w:rsid w:val="00C71BE8"/>
    <w:rsid w:val="00C73AE2"/>
    <w:rsid w:val="00C743C2"/>
    <w:rsid w:val="00C743CD"/>
    <w:rsid w:val="00C75C01"/>
    <w:rsid w:val="00C77A33"/>
    <w:rsid w:val="00C81870"/>
    <w:rsid w:val="00C822F6"/>
    <w:rsid w:val="00C83E38"/>
    <w:rsid w:val="00C84395"/>
    <w:rsid w:val="00C85015"/>
    <w:rsid w:val="00C853E1"/>
    <w:rsid w:val="00C858F4"/>
    <w:rsid w:val="00C86010"/>
    <w:rsid w:val="00C86EA4"/>
    <w:rsid w:val="00C90BED"/>
    <w:rsid w:val="00C91AFC"/>
    <w:rsid w:val="00C92F83"/>
    <w:rsid w:val="00C93385"/>
    <w:rsid w:val="00C936EB"/>
    <w:rsid w:val="00C95819"/>
    <w:rsid w:val="00C96980"/>
    <w:rsid w:val="00C97B87"/>
    <w:rsid w:val="00C97E5C"/>
    <w:rsid w:val="00CA331D"/>
    <w:rsid w:val="00CA46CE"/>
    <w:rsid w:val="00CA559E"/>
    <w:rsid w:val="00CA647E"/>
    <w:rsid w:val="00CB050E"/>
    <w:rsid w:val="00CB0C31"/>
    <w:rsid w:val="00CB0D77"/>
    <w:rsid w:val="00CB345E"/>
    <w:rsid w:val="00CB4A41"/>
    <w:rsid w:val="00CB5278"/>
    <w:rsid w:val="00CC19EE"/>
    <w:rsid w:val="00CC41A1"/>
    <w:rsid w:val="00CC5D89"/>
    <w:rsid w:val="00CC7A0D"/>
    <w:rsid w:val="00CE02C7"/>
    <w:rsid w:val="00CE0C15"/>
    <w:rsid w:val="00CE11D0"/>
    <w:rsid w:val="00CE2163"/>
    <w:rsid w:val="00CE21E6"/>
    <w:rsid w:val="00CE40EC"/>
    <w:rsid w:val="00CE40ED"/>
    <w:rsid w:val="00CE56CE"/>
    <w:rsid w:val="00CF1282"/>
    <w:rsid w:val="00CF13E5"/>
    <w:rsid w:val="00CF1D2A"/>
    <w:rsid w:val="00CF3BA8"/>
    <w:rsid w:val="00CF3D26"/>
    <w:rsid w:val="00D05B2F"/>
    <w:rsid w:val="00D10289"/>
    <w:rsid w:val="00D10B09"/>
    <w:rsid w:val="00D11603"/>
    <w:rsid w:val="00D11A4C"/>
    <w:rsid w:val="00D14168"/>
    <w:rsid w:val="00D16935"/>
    <w:rsid w:val="00D16F59"/>
    <w:rsid w:val="00D17178"/>
    <w:rsid w:val="00D219AD"/>
    <w:rsid w:val="00D2346E"/>
    <w:rsid w:val="00D23610"/>
    <w:rsid w:val="00D25A65"/>
    <w:rsid w:val="00D26A56"/>
    <w:rsid w:val="00D26E8D"/>
    <w:rsid w:val="00D308C7"/>
    <w:rsid w:val="00D30964"/>
    <w:rsid w:val="00D3126D"/>
    <w:rsid w:val="00D31704"/>
    <w:rsid w:val="00D32D70"/>
    <w:rsid w:val="00D3387F"/>
    <w:rsid w:val="00D338BF"/>
    <w:rsid w:val="00D3414A"/>
    <w:rsid w:val="00D37F07"/>
    <w:rsid w:val="00D41292"/>
    <w:rsid w:val="00D41E40"/>
    <w:rsid w:val="00D43521"/>
    <w:rsid w:val="00D44211"/>
    <w:rsid w:val="00D477F2"/>
    <w:rsid w:val="00D479FF"/>
    <w:rsid w:val="00D47BC7"/>
    <w:rsid w:val="00D51C2E"/>
    <w:rsid w:val="00D5202E"/>
    <w:rsid w:val="00D541E2"/>
    <w:rsid w:val="00D55DAB"/>
    <w:rsid w:val="00D569B6"/>
    <w:rsid w:val="00D6019C"/>
    <w:rsid w:val="00D61467"/>
    <w:rsid w:val="00D61EBF"/>
    <w:rsid w:val="00D6316C"/>
    <w:rsid w:val="00D73EC6"/>
    <w:rsid w:val="00D75464"/>
    <w:rsid w:val="00D76538"/>
    <w:rsid w:val="00D772F7"/>
    <w:rsid w:val="00D8020D"/>
    <w:rsid w:val="00D81208"/>
    <w:rsid w:val="00D8175D"/>
    <w:rsid w:val="00D8305D"/>
    <w:rsid w:val="00D83C05"/>
    <w:rsid w:val="00D865F1"/>
    <w:rsid w:val="00D86723"/>
    <w:rsid w:val="00D87ABB"/>
    <w:rsid w:val="00D87D7C"/>
    <w:rsid w:val="00D901E6"/>
    <w:rsid w:val="00D90F27"/>
    <w:rsid w:val="00D91E19"/>
    <w:rsid w:val="00D92CBE"/>
    <w:rsid w:val="00D935DB"/>
    <w:rsid w:val="00D94FE6"/>
    <w:rsid w:val="00D97151"/>
    <w:rsid w:val="00D97B79"/>
    <w:rsid w:val="00DA0769"/>
    <w:rsid w:val="00DA0F10"/>
    <w:rsid w:val="00DA1624"/>
    <w:rsid w:val="00DA18CA"/>
    <w:rsid w:val="00DA1F4C"/>
    <w:rsid w:val="00DA2EDA"/>
    <w:rsid w:val="00DA51AD"/>
    <w:rsid w:val="00DA685B"/>
    <w:rsid w:val="00DA717E"/>
    <w:rsid w:val="00DB13C6"/>
    <w:rsid w:val="00DB1A95"/>
    <w:rsid w:val="00DB64FF"/>
    <w:rsid w:val="00DB78C0"/>
    <w:rsid w:val="00DC43B2"/>
    <w:rsid w:val="00DD01B9"/>
    <w:rsid w:val="00DD160F"/>
    <w:rsid w:val="00DD2C85"/>
    <w:rsid w:val="00DD3077"/>
    <w:rsid w:val="00DD45F2"/>
    <w:rsid w:val="00DD4F72"/>
    <w:rsid w:val="00DD55B5"/>
    <w:rsid w:val="00DD6179"/>
    <w:rsid w:val="00DD7426"/>
    <w:rsid w:val="00DD7780"/>
    <w:rsid w:val="00DE0953"/>
    <w:rsid w:val="00DE1305"/>
    <w:rsid w:val="00DE5DD4"/>
    <w:rsid w:val="00DE5F00"/>
    <w:rsid w:val="00DE7503"/>
    <w:rsid w:val="00DE799F"/>
    <w:rsid w:val="00DF02D3"/>
    <w:rsid w:val="00DF1579"/>
    <w:rsid w:val="00DF3395"/>
    <w:rsid w:val="00DF4292"/>
    <w:rsid w:val="00DF5BBE"/>
    <w:rsid w:val="00DF7220"/>
    <w:rsid w:val="00E0140C"/>
    <w:rsid w:val="00E02414"/>
    <w:rsid w:val="00E03CBE"/>
    <w:rsid w:val="00E1229E"/>
    <w:rsid w:val="00E13072"/>
    <w:rsid w:val="00E1345A"/>
    <w:rsid w:val="00E1466B"/>
    <w:rsid w:val="00E14BBB"/>
    <w:rsid w:val="00E14C95"/>
    <w:rsid w:val="00E22848"/>
    <w:rsid w:val="00E22CCE"/>
    <w:rsid w:val="00E23348"/>
    <w:rsid w:val="00E25430"/>
    <w:rsid w:val="00E27EF0"/>
    <w:rsid w:val="00E334E3"/>
    <w:rsid w:val="00E37C4A"/>
    <w:rsid w:val="00E41F2C"/>
    <w:rsid w:val="00E42F8D"/>
    <w:rsid w:val="00E4316F"/>
    <w:rsid w:val="00E44483"/>
    <w:rsid w:val="00E47FBB"/>
    <w:rsid w:val="00E50238"/>
    <w:rsid w:val="00E50898"/>
    <w:rsid w:val="00E516DE"/>
    <w:rsid w:val="00E53739"/>
    <w:rsid w:val="00E53E11"/>
    <w:rsid w:val="00E601CF"/>
    <w:rsid w:val="00E601FA"/>
    <w:rsid w:val="00E613A2"/>
    <w:rsid w:val="00E6267F"/>
    <w:rsid w:val="00E62DE8"/>
    <w:rsid w:val="00E70C25"/>
    <w:rsid w:val="00E71793"/>
    <w:rsid w:val="00E7629D"/>
    <w:rsid w:val="00E8178A"/>
    <w:rsid w:val="00E8220A"/>
    <w:rsid w:val="00E82294"/>
    <w:rsid w:val="00E82BBD"/>
    <w:rsid w:val="00E82D36"/>
    <w:rsid w:val="00E82E6E"/>
    <w:rsid w:val="00E83355"/>
    <w:rsid w:val="00E83B32"/>
    <w:rsid w:val="00E85A66"/>
    <w:rsid w:val="00E8743A"/>
    <w:rsid w:val="00E904AD"/>
    <w:rsid w:val="00E925C7"/>
    <w:rsid w:val="00E948C3"/>
    <w:rsid w:val="00EA2C56"/>
    <w:rsid w:val="00EA4611"/>
    <w:rsid w:val="00EA58B8"/>
    <w:rsid w:val="00EA596F"/>
    <w:rsid w:val="00EA773B"/>
    <w:rsid w:val="00EB1C09"/>
    <w:rsid w:val="00EB395A"/>
    <w:rsid w:val="00EB47A4"/>
    <w:rsid w:val="00EB4BCD"/>
    <w:rsid w:val="00EB664D"/>
    <w:rsid w:val="00EB6C3A"/>
    <w:rsid w:val="00EC1D9A"/>
    <w:rsid w:val="00EC205A"/>
    <w:rsid w:val="00EC390C"/>
    <w:rsid w:val="00EC539C"/>
    <w:rsid w:val="00EC6DAF"/>
    <w:rsid w:val="00ED0283"/>
    <w:rsid w:val="00ED0361"/>
    <w:rsid w:val="00ED182A"/>
    <w:rsid w:val="00ED3AB3"/>
    <w:rsid w:val="00ED3C9A"/>
    <w:rsid w:val="00ED5025"/>
    <w:rsid w:val="00ED5046"/>
    <w:rsid w:val="00ED57A8"/>
    <w:rsid w:val="00ED6E69"/>
    <w:rsid w:val="00EE120B"/>
    <w:rsid w:val="00EE3632"/>
    <w:rsid w:val="00EE425F"/>
    <w:rsid w:val="00EE47FD"/>
    <w:rsid w:val="00EE59A1"/>
    <w:rsid w:val="00EE7923"/>
    <w:rsid w:val="00EF1B95"/>
    <w:rsid w:val="00EF35D0"/>
    <w:rsid w:val="00EF3A19"/>
    <w:rsid w:val="00EF485A"/>
    <w:rsid w:val="00EF6A97"/>
    <w:rsid w:val="00EF6FA0"/>
    <w:rsid w:val="00EF7E52"/>
    <w:rsid w:val="00F02164"/>
    <w:rsid w:val="00F0236A"/>
    <w:rsid w:val="00F036AA"/>
    <w:rsid w:val="00F11418"/>
    <w:rsid w:val="00F11A83"/>
    <w:rsid w:val="00F12766"/>
    <w:rsid w:val="00F128B2"/>
    <w:rsid w:val="00F1315C"/>
    <w:rsid w:val="00F14201"/>
    <w:rsid w:val="00F160D3"/>
    <w:rsid w:val="00F1661D"/>
    <w:rsid w:val="00F17D71"/>
    <w:rsid w:val="00F17E9B"/>
    <w:rsid w:val="00F207C5"/>
    <w:rsid w:val="00F20B3D"/>
    <w:rsid w:val="00F210C3"/>
    <w:rsid w:val="00F2345D"/>
    <w:rsid w:val="00F23B7B"/>
    <w:rsid w:val="00F25540"/>
    <w:rsid w:val="00F25D32"/>
    <w:rsid w:val="00F26C83"/>
    <w:rsid w:val="00F27791"/>
    <w:rsid w:val="00F31C54"/>
    <w:rsid w:val="00F3231B"/>
    <w:rsid w:val="00F35E2F"/>
    <w:rsid w:val="00F36C1F"/>
    <w:rsid w:val="00F36DA1"/>
    <w:rsid w:val="00F37B77"/>
    <w:rsid w:val="00F4103D"/>
    <w:rsid w:val="00F44482"/>
    <w:rsid w:val="00F473BF"/>
    <w:rsid w:val="00F47C15"/>
    <w:rsid w:val="00F51C96"/>
    <w:rsid w:val="00F54CC1"/>
    <w:rsid w:val="00F6064F"/>
    <w:rsid w:val="00F61954"/>
    <w:rsid w:val="00F6201E"/>
    <w:rsid w:val="00F6336C"/>
    <w:rsid w:val="00F63BA1"/>
    <w:rsid w:val="00F65E5A"/>
    <w:rsid w:val="00F66157"/>
    <w:rsid w:val="00F66898"/>
    <w:rsid w:val="00F7035C"/>
    <w:rsid w:val="00F7269D"/>
    <w:rsid w:val="00F72D4F"/>
    <w:rsid w:val="00F776F5"/>
    <w:rsid w:val="00F77CAF"/>
    <w:rsid w:val="00F80C67"/>
    <w:rsid w:val="00F81CDF"/>
    <w:rsid w:val="00F82A25"/>
    <w:rsid w:val="00F83B3B"/>
    <w:rsid w:val="00F85499"/>
    <w:rsid w:val="00F86A23"/>
    <w:rsid w:val="00F876A4"/>
    <w:rsid w:val="00F915D8"/>
    <w:rsid w:val="00F9497A"/>
    <w:rsid w:val="00F950C0"/>
    <w:rsid w:val="00F95705"/>
    <w:rsid w:val="00F97D33"/>
    <w:rsid w:val="00FA040F"/>
    <w:rsid w:val="00FA0839"/>
    <w:rsid w:val="00FA0D06"/>
    <w:rsid w:val="00FA24C6"/>
    <w:rsid w:val="00FA3D3F"/>
    <w:rsid w:val="00FA451C"/>
    <w:rsid w:val="00FA4A95"/>
    <w:rsid w:val="00FA4D8E"/>
    <w:rsid w:val="00FA6358"/>
    <w:rsid w:val="00FA7882"/>
    <w:rsid w:val="00FB00BB"/>
    <w:rsid w:val="00FB1D9B"/>
    <w:rsid w:val="00FB57B6"/>
    <w:rsid w:val="00FB5980"/>
    <w:rsid w:val="00FB7019"/>
    <w:rsid w:val="00FC1122"/>
    <w:rsid w:val="00FC113C"/>
    <w:rsid w:val="00FC3790"/>
    <w:rsid w:val="00FC4F36"/>
    <w:rsid w:val="00FC782A"/>
    <w:rsid w:val="00FD0C13"/>
    <w:rsid w:val="00FD16CE"/>
    <w:rsid w:val="00FD1825"/>
    <w:rsid w:val="00FD1CD8"/>
    <w:rsid w:val="00FD2499"/>
    <w:rsid w:val="00FD4EB1"/>
    <w:rsid w:val="00FD5C16"/>
    <w:rsid w:val="00FD6788"/>
    <w:rsid w:val="00FD73E3"/>
    <w:rsid w:val="00FE0100"/>
    <w:rsid w:val="00FE10BA"/>
    <w:rsid w:val="00FE26ED"/>
    <w:rsid w:val="00FE3142"/>
    <w:rsid w:val="00FE36B8"/>
    <w:rsid w:val="00FE5250"/>
    <w:rsid w:val="00FE5766"/>
    <w:rsid w:val="00FE622C"/>
    <w:rsid w:val="00FE72D6"/>
    <w:rsid w:val="00FF28D5"/>
    <w:rsid w:val="00FF4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F5202"/>
    <w:rPr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BF520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5202"/>
    <w:pPr>
      <w:keepNext/>
      <w:ind w:right="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202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5202"/>
    <w:pPr>
      <w:keepNext/>
      <w:ind w:right="-483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F5202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F5202"/>
    <w:pPr>
      <w:keepNext/>
      <w:ind w:right="-483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5202"/>
    <w:pPr>
      <w:keepNext/>
      <w:ind w:right="-483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F5202"/>
    <w:pPr>
      <w:keepNext/>
      <w:spacing w:after="100"/>
      <w:ind w:right="-2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A18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F5202"/>
    <w:rPr>
      <w:rFonts w:ascii="Cambria" w:hAnsi="Cambria" w:cs="Cambria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uiPriority w:val="99"/>
    <w:semiHidden/>
    <w:rsid w:val="00BF5202"/>
    <w:rPr>
      <w:rFonts w:ascii="Cambria" w:hAnsi="Cambria" w:cs="Cambria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semiHidden/>
    <w:rsid w:val="00BF5202"/>
    <w:rPr>
      <w:rFonts w:ascii="Cambria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link w:val="4"/>
    <w:uiPriority w:val="99"/>
    <w:semiHidden/>
    <w:rsid w:val="00BF5202"/>
    <w:rPr>
      <w:rFonts w:ascii="Calibri" w:hAnsi="Calibri" w:cs="Calibri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rsid w:val="00BF5202"/>
    <w:rPr>
      <w:rFonts w:ascii="Calibri" w:hAnsi="Calibri" w:cs="Calibri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link w:val="6"/>
    <w:uiPriority w:val="99"/>
    <w:semiHidden/>
    <w:rsid w:val="00BF5202"/>
    <w:rPr>
      <w:rFonts w:ascii="Calibri" w:hAnsi="Calibri" w:cs="Calibri"/>
      <w:b/>
      <w:bCs/>
      <w:lang w:val="en-US" w:eastAsia="ru-RU"/>
    </w:rPr>
  </w:style>
  <w:style w:type="character" w:customStyle="1" w:styleId="70">
    <w:name w:val="Заголовок 7 Знак"/>
    <w:link w:val="7"/>
    <w:uiPriority w:val="99"/>
    <w:semiHidden/>
    <w:rsid w:val="00BF5202"/>
    <w:rPr>
      <w:rFonts w:ascii="Calibri" w:hAnsi="Calibri" w:cs="Calibri"/>
      <w:sz w:val="24"/>
      <w:szCs w:val="24"/>
      <w:lang w:val="en-US" w:eastAsia="ru-RU"/>
    </w:rPr>
  </w:style>
  <w:style w:type="character" w:customStyle="1" w:styleId="80">
    <w:name w:val="Заголовок 8 Знак"/>
    <w:link w:val="8"/>
    <w:uiPriority w:val="99"/>
    <w:semiHidden/>
    <w:rsid w:val="00BF5202"/>
    <w:rPr>
      <w:rFonts w:ascii="Calibri" w:hAnsi="Calibri" w:cs="Calibri"/>
      <w:i/>
      <w:iCs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99"/>
    <w:rsid w:val="00BF5202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BF5202"/>
    <w:rPr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BF5202"/>
    <w:pPr>
      <w:ind w:right="-2" w:firstLine="567"/>
      <w:jc w:val="both"/>
    </w:pPr>
  </w:style>
  <w:style w:type="character" w:customStyle="1" w:styleId="22">
    <w:name w:val="Основной текст 2 Знак"/>
    <w:link w:val="21"/>
    <w:uiPriority w:val="99"/>
    <w:semiHidden/>
    <w:rsid w:val="00BF5202"/>
    <w:rPr>
      <w:sz w:val="20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rsid w:val="00BF5202"/>
    <w:pPr>
      <w:ind w:right="-483"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BF5202"/>
    <w:rPr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rsid w:val="00BF5202"/>
    <w:pPr>
      <w:spacing w:before="120" w:after="120"/>
      <w:ind w:firstLine="567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BF5202"/>
    <w:rPr>
      <w:sz w:val="20"/>
      <w:szCs w:val="20"/>
      <w:lang w:val="en-US" w:eastAsia="ru-RU"/>
    </w:rPr>
  </w:style>
  <w:style w:type="paragraph" w:styleId="a7">
    <w:name w:val="Block Text"/>
    <w:basedOn w:val="a"/>
    <w:uiPriority w:val="99"/>
    <w:rsid w:val="00BF5202"/>
    <w:pPr>
      <w:ind w:left="5040" w:right="84"/>
    </w:pPr>
    <w:rPr>
      <w:b/>
      <w:bCs/>
      <w:sz w:val="24"/>
      <w:szCs w:val="24"/>
      <w:lang w:val="uk-UA"/>
    </w:rPr>
  </w:style>
  <w:style w:type="paragraph" w:styleId="31">
    <w:name w:val="Body Text 3"/>
    <w:basedOn w:val="a"/>
    <w:link w:val="32"/>
    <w:uiPriority w:val="99"/>
    <w:rsid w:val="00BF5202"/>
    <w:pPr>
      <w:tabs>
        <w:tab w:val="left" w:pos="0"/>
      </w:tabs>
      <w:ind w:right="84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BF5202"/>
    <w:rPr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rsid w:val="00BF520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sid w:val="00BF5202"/>
    <w:rPr>
      <w:sz w:val="20"/>
      <w:szCs w:val="20"/>
      <w:lang w:val="en-US" w:eastAsia="ru-RU"/>
    </w:rPr>
  </w:style>
  <w:style w:type="character" w:styleId="aa">
    <w:name w:val="page number"/>
    <w:basedOn w:val="a0"/>
    <w:uiPriority w:val="99"/>
    <w:rsid w:val="00BF5202"/>
  </w:style>
  <w:style w:type="paragraph" w:customStyle="1" w:styleId="Iauiue">
    <w:name w:val="Iau?iue"/>
    <w:uiPriority w:val="99"/>
    <w:rsid w:val="00BF5202"/>
    <w:rPr>
      <w:lang w:eastAsia="ru-RU"/>
    </w:rPr>
  </w:style>
  <w:style w:type="paragraph" w:styleId="33">
    <w:name w:val="Body Text Indent 3"/>
    <w:basedOn w:val="a"/>
    <w:link w:val="34"/>
    <w:uiPriority w:val="99"/>
    <w:rsid w:val="00BF5202"/>
    <w:pPr>
      <w:ind w:right="-483"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F5202"/>
    <w:rPr>
      <w:sz w:val="16"/>
      <w:szCs w:val="16"/>
      <w:lang w:val="en-US" w:eastAsia="ru-RU"/>
    </w:rPr>
  </w:style>
  <w:style w:type="paragraph" w:styleId="ab">
    <w:name w:val="footer"/>
    <w:basedOn w:val="a"/>
    <w:link w:val="ac"/>
    <w:uiPriority w:val="99"/>
    <w:rsid w:val="00BF520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sid w:val="00BF5202"/>
    <w:rPr>
      <w:sz w:val="20"/>
      <w:szCs w:val="20"/>
      <w:lang w:val="en-US" w:eastAsia="ru-RU"/>
    </w:rPr>
  </w:style>
  <w:style w:type="character" w:styleId="ad">
    <w:name w:val="Hyperlink"/>
    <w:uiPriority w:val="99"/>
    <w:rsid w:val="00BF5202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056F7C"/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2A217E"/>
    <w:rPr>
      <w:rFonts w:ascii="Verdana" w:hAnsi="Verdana" w:cs="Verdana"/>
      <w:lang w:eastAsia="en-US"/>
    </w:rPr>
  </w:style>
  <w:style w:type="paragraph" w:customStyle="1" w:styleId="FR2">
    <w:name w:val="FR2"/>
    <w:uiPriority w:val="99"/>
    <w:rsid w:val="00C83E38"/>
    <w:pPr>
      <w:widowControl w:val="0"/>
      <w:autoSpaceDE w:val="0"/>
      <w:autoSpaceDN w:val="0"/>
    </w:pPr>
    <w:rPr>
      <w:rFonts w:ascii="Arial" w:hAnsi="Arial" w:cs="Arial"/>
      <w:sz w:val="18"/>
      <w:szCs w:val="18"/>
      <w:lang w:eastAsia="ru-RU"/>
    </w:rPr>
  </w:style>
  <w:style w:type="paragraph" w:customStyle="1" w:styleId="StyleZakonu">
    <w:name w:val="StyleZakonu"/>
    <w:basedOn w:val="a"/>
    <w:uiPriority w:val="99"/>
    <w:rsid w:val="001A2079"/>
    <w:pPr>
      <w:spacing w:after="60" w:line="220" w:lineRule="exact"/>
      <w:ind w:firstLine="284"/>
      <w:jc w:val="both"/>
    </w:pPr>
    <w:rPr>
      <w:lang w:val="uk-UA"/>
    </w:rPr>
  </w:style>
  <w:style w:type="paragraph" w:styleId="ae">
    <w:name w:val="Normal (Web)"/>
    <w:aliases w:val="Обычный (Web)"/>
    <w:basedOn w:val="a"/>
    <w:uiPriority w:val="99"/>
    <w:rsid w:val="00C214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">
    <w:name w:val="Знак Знак Знак Знак"/>
    <w:basedOn w:val="a"/>
    <w:uiPriority w:val="99"/>
    <w:rsid w:val="00A201E0"/>
    <w:rPr>
      <w:rFonts w:ascii="Verdana" w:hAnsi="Verdana" w:cs="Verdana"/>
      <w:lang w:eastAsia="en-US"/>
    </w:rPr>
  </w:style>
  <w:style w:type="paragraph" w:customStyle="1" w:styleId="11">
    <w:name w:val="Знак Знак Знак Знак1"/>
    <w:basedOn w:val="a"/>
    <w:uiPriority w:val="99"/>
    <w:rsid w:val="00516513"/>
    <w:rPr>
      <w:rFonts w:ascii="Verdana" w:hAnsi="Verdana" w:cs="Verdana"/>
      <w:lang w:eastAsia="en-US"/>
    </w:rPr>
  </w:style>
  <w:style w:type="paragraph" w:styleId="af0">
    <w:name w:val="Balloon Text"/>
    <w:basedOn w:val="a"/>
    <w:link w:val="af1"/>
    <w:uiPriority w:val="99"/>
    <w:semiHidden/>
    <w:rsid w:val="00D901E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5202"/>
    <w:rPr>
      <w:rFonts w:ascii="Tahoma" w:hAnsi="Tahoma" w:cs="Tahoma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uiPriority w:val="99"/>
    <w:rsid w:val="00EE4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link w:val="HTML"/>
    <w:uiPriority w:val="99"/>
    <w:rsid w:val="00EE47FD"/>
    <w:rPr>
      <w:rFonts w:ascii="Courier New" w:hAnsi="Courier New" w:cs="Courier New"/>
      <w:lang w:val="ru-RU" w:eastAsia="ru-RU"/>
    </w:rPr>
  </w:style>
  <w:style w:type="paragraph" w:customStyle="1" w:styleId="af2">
    <w:name w:val="Стиль"/>
    <w:basedOn w:val="a"/>
    <w:uiPriority w:val="99"/>
    <w:rsid w:val="00A0028E"/>
    <w:rPr>
      <w:rFonts w:ascii="Verdana" w:hAnsi="Verdana" w:cs="Verdana"/>
      <w:lang w:eastAsia="en-US"/>
    </w:rPr>
  </w:style>
  <w:style w:type="table" w:styleId="af3">
    <w:name w:val="Table Grid"/>
    <w:basedOn w:val="a1"/>
    <w:uiPriority w:val="59"/>
    <w:rsid w:val="00555C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37">
    <w:name w:val="rvts37"/>
    <w:basedOn w:val="a0"/>
    <w:rsid w:val="00597622"/>
  </w:style>
  <w:style w:type="paragraph" w:customStyle="1" w:styleId="rvps2">
    <w:name w:val="rvps2"/>
    <w:basedOn w:val="a"/>
    <w:rsid w:val="00597622"/>
    <w:pPr>
      <w:spacing w:after="100" w:afterAutospacing="1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597622"/>
  </w:style>
  <w:style w:type="character" w:customStyle="1" w:styleId="rvts44">
    <w:name w:val="rvts44"/>
    <w:basedOn w:val="a0"/>
    <w:rsid w:val="00A42815"/>
  </w:style>
  <w:style w:type="character" w:customStyle="1" w:styleId="90">
    <w:name w:val="Заголовок 9 Знак"/>
    <w:link w:val="9"/>
    <w:uiPriority w:val="9"/>
    <w:rsid w:val="00DA18CA"/>
    <w:rPr>
      <w:rFonts w:ascii="Cambria" w:eastAsia="Times New Roman" w:hAnsi="Cambria" w:cs="Times New Roman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471-14/ed2016110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Головному організаційно- розпорядчому управлінню</vt:lpstr>
      <vt:lpstr>Головному організаційно- розпорядчому управлінню</vt:lpstr>
    </vt:vector>
  </TitlesOfParts>
  <Company>DEVELOP</Company>
  <LinksUpToDate>false</LinksUpToDate>
  <CharactersWithSpaces>9321</CharactersWithSpaces>
  <SharedDoc>false</SharedDoc>
  <HLinks>
    <vt:vector size="6" baseType="variant"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https://zakon.rada.gov.ua/laws/show/z1471-14/ed20161106</vt:lpwstr>
      </vt:variant>
      <vt:variant>
        <vt:lpwstr>n15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Головному організаційно- розпорядчому управлінню</dc:title>
  <dc:subject/>
  <dc:creator>Ivan</dc:creator>
  <cp:keywords/>
  <cp:lastModifiedBy>user</cp:lastModifiedBy>
  <cp:revision>9</cp:revision>
  <cp:lastPrinted>2019-08-02T12:47:00Z</cp:lastPrinted>
  <dcterms:created xsi:type="dcterms:W3CDTF">2020-07-22T14:12:00Z</dcterms:created>
  <dcterms:modified xsi:type="dcterms:W3CDTF">2020-07-28T14:03:00Z</dcterms:modified>
</cp:coreProperties>
</file>