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0D2" w:rsidRPr="00B52630" w:rsidRDefault="00C510D2" w:rsidP="00FC49C1">
      <w:pPr>
        <w:pStyle w:val="9"/>
        <w:shd w:val="clear" w:color="auto" w:fill="auto"/>
        <w:spacing w:after="29" w:line="240" w:lineRule="auto"/>
        <w:ind w:left="7088" w:hanging="1134"/>
        <w:rPr>
          <w:rFonts w:ascii="Times New Roman" w:hAnsi="Times New Roman" w:cs="Times New Roman"/>
          <w:sz w:val="28"/>
          <w:szCs w:val="28"/>
          <w:lang w:val="ru-RU"/>
        </w:rPr>
      </w:pPr>
      <w:r w:rsidRPr="00B52630">
        <w:rPr>
          <w:rFonts w:ascii="Times New Roman" w:hAnsi="Times New Roman" w:cs="Times New Roman"/>
          <w:sz w:val="28"/>
          <w:szCs w:val="28"/>
        </w:rPr>
        <w:t xml:space="preserve">Додаток </w:t>
      </w:r>
    </w:p>
    <w:p w:rsidR="00C510D2" w:rsidRPr="00B52630" w:rsidRDefault="00C510D2" w:rsidP="00C510D2">
      <w:pPr>
        <w:pStyle w:val="9"/>
        <w:shd w:val="clear" w:color="auto" w:fill="auto"/>
        <w:spacing w:after="29" w:line="240" w:lineRule="auto"/>
        <w:ind w:left="5954"/>
        <w:rPr>
          <w:rFonts w:ascii="Times New Roman" w:hAnsi="Times New Roman" w:cs="Times New Roman"/>
          <w:sz w:val="28"/>
          <w:szCs w:val="28"/>
        </w:rPr>
      </w:pPr>
      <w:r w:rsidRPr="00B52630">
        <w:rPr>
          <w:rFonts w:ascii="Times New Roman" w:hAnsi="Times New Roman" w:cs="Times New Roman"/>
          <w:sz w:val="28"/>
          <w:szCs w:val="28"/>
        </w:rPr>
        <w:t xml:space="preserve">до Порядку надання документів великого платника податків в електронній формі при проведенні документальної перевірки </w:t>
      </w:r>
    </w:p>
    <w:p w:rsidR="00FC49C1" w:rsidRPr="00B52630" w:rsidRDefault="007F30B6" w:rsidP="00187343">
      <w:pPr>
        <w:pStyle w:val="9"/>
        <w:shd w:val="clear" w:color="auto" w:fill="auto"/>
        <w:spacing w:after="29" w:line="360" w:lineRule="auto"/>
        <w:ind w:left="5954"/>
        <w:rPr>
          <w:rFonts w:ascii="Times New Roman" w:hAnsi="Times New Roman" w:cs="Times New Roman"/>
          <w:sz w:val="28"/>
          <w:szCs w:val="28"/>
        </w:rPr>
      </w:pPr>
      <w:r w:rsidRPr="00B52630">
        <w:rPr>
          <w:rFonts w:ascii="Times New Roman" w:hAnsi="Times New Roman" w:cs="Times New Roman"/>
          <w:sz w:val="28"/>
          <w:szCs w:val="28"/>
        </w:rPr>
        <w:t>(</w:t>
      </w:r>
      <w:r w:rsidR="009E27CA" w:rsidRPr="00B52630">
        <w:rPr>
          <w:rFonts w:ascii="Times New Roman" w:hAnsi="Times New Roman" w:cs="Times New Roman"/>
          <w:sz w:val="28"/>
          <w:szCs w:val="28"/>
        </w:rPr>
        <w:t>пункт 3.2 розділу ІІІ)</w:t>
      </w:r>
    </w:p>
    <w:p w:rsidR="001C245E" w:rsidRPr="00B52630" w:rsidRDefault="001C245E" w:rsidP="00187343">
      <w:pPr>
        <w:pStyle w:val="9"/>
        <w:shd w:val="clear" w:color="auto" w:fill="auto"/>
        <w:spacing w:after="29" w:line="240" w:lineRule="auto"/>
        <w:ind w:left="5954"/>
        <w:rPr>
          <w:rFonts w:ascii="Times New Roman" w:hAnsi="Times New Roman" w:cs="Times New Roman"/>
          <w:sz w:val="28"/>
          <w:szCs w:val="28"/>
        </w:rPr>
      </w:pPr>
      <w:r w:rsidRPr="00B52630">
        <w:rPr>
          <w:rFonts w:ascii="Times New Roman" w:hAnsi="Times New Roman" w:cs="Times New Roman"/>
          <w:sz w:val="28"/>
          <w:szCs w:val="28"/>
        </w:rPr>
        <w:t>(у редакції наказу Міністерства фінансів України від __.__.20</w:t>
      </w:r>
      <w:r w:rsidR="00CB6F70" w:rsidRPr="00B52630">
        <w:rPr>
          <w:rFonts w:ascii="Times New Roman" w:hAnsi="Times New Roman" w:cs="Times New Roman"/>
          <w:sz w:val="28"/>
          <w:szCs w:val="28"/>
        </w:rPr>
        <w:t>_</w:t>
      </w:r>
      <w:r w:rsidR="00720798" w:rsidRPr="00B52630">
        <w:rPr>
          <w:rFonts w:ascii="Times New Roman" w:hAnsi="Times New Roman" w:cs="Times New Roman"/>
          <w:sz w:val="28"/>
          <w:szCs w:val="28"/>
        </w:rPr>
        <w:t>_</w:t>
      </w:r>
      <w:r w:rsidRPr="00B52630">
        <w:rPr>
          <w:rFonts w:ascii="Times New Roman" w:hAnsi="Times New Roman" w:cs="Times New Roman"/>
          <w:sz w:val="28"/>
          <w:szCs w:val="28"/>
        </w:rPr>
        <w:t xml:space="preserve"> №__</w:t>
      </w:r>
      <w:r w:rsidR="00C755A5" w:rsidRPr="00B52630">
        <w:rPr>
          <w:rFonts w:ascii="Times New Roman" w:hAnsi="Times New Roman" w:cs="Times New Roman"/>
          <w:sz w:val="28"/>
          <w:szCs w:val="28"/>
        </w:rPr>
        <w:t>_</w:t>
      </w:r>
      <w:r w:rsidRPr="00B52630">
        <w:rPr>
          <w:rFonts w:ascii="Times New Roman" w:hAnsi="Times New Roman" w:cs="Times New Roman"/>
          <w:sz w:val="28"/>
          <w:szCs w:val="28"/>
        </w:rPr>
        <w:t xml:space="preserve"> )</w:t>
      </w:r>
    </w:p>
    <w:p w:rsidR="00540F19" w:rsidRPr="00B52630" w:rsidRDefault="00540F19" w:rsidP="00540F19">
      <w:pPr>
        <w:pStyle w:val="9"/>
        <w:shd w:val="clear" w:color="auto" w:fill="auto"/>
        <w:spacing w:after="29" w:line="240" w:lineRule="auto"/>
        <w:jc w:val="center"/>
        <w:rPr>
          <w:rFonts w:ascii="Times New Roman" w:hAnsi="Times New Roman" w:cs="Times New Roman"/>
          <w:b/>
          <w:sz w:val="24"/>
          <w:szCs w:val="24"/>
        </w:rPr>
      </w:pPr>
    </w:p>
    <w:p w:rsidR="00720798" w:rsidRPr="00B52630" w:rsidRDefault="00720798" w:rsidP="00540F19">
      <w:pPr>
        <w:pStyle w:val="9"/>
        <w:shd w:val="clear" w:color="auto" w:fill="auto"/>
        <w:spacing w:after="29" w:line="240" w:lineRule="auto"/>
        <w:jc w:val="center"/>
        <w:rPr>
          <w:rFonts w:ascii="Times New Roman" w:hAnsi="Times New Roman" w:cs="Times New Roman"/>
          <w:b/>
          <w:sz w:val="28"/>
          <w:szCs w:val="28"/>
        </w:rPr>
      </w:pPr>
    </w:p>
    <w:p w:rsidR="00AA0DAB" w:rsidRPr="00B52630" w:rsidRDefault="00540F19" w:rsidP="00540F19">
      <w:pPr>
        <w:pStyle w:val="9"/>
        <w:shd w:val="clear" w:color="auto" w:fill="auto"/>
        <w:spacing w:after="29" w:line="240" w:lineRule="auto"/>
        <w:jc w:val="center"/>
        <w:rPr>
          <w:rFonts w:ascii="Times New Roman" w:hAnsi="Times New Roman" w:cs="Times New Roman"/>
          <w:b/>
          <w:bCs/>
          <w:sz w:val="28"/>
          <w:szCs w:val="28"/>
        </w:rPr>
      </w:pPr>
      <w:r w:rsidRPr="00B52630">
        <w:rPr>
          <w:rFonts w:ascii="Times New Roman" w:hAnsi="Times New Roman" w:cs="Times New Roman"/>
          <w:b/>
          <w:sz w:val="28"/>
          <w:szCs w:val="28"/>
        </w:rPr>
        <w:t>Структура надання електронних документів (інформації) ВПП (стандартний аудиторський файл (SAF-T UA))</w:t>
      </w:r>
    </w:p>
    <w:p w:rsidR="006C27BE" w:rsidRPr="00B52630" w:rsidRDefault="006C27BE" w:rsidP="00BB188A">
      <w:pPr>
        <w:spacing w:after="0"/>
        <w:rPr>
          <w:rFonts w:ascii="Times New Roman" w:hAnsi="Times New Roman" w:cs="Times New Roman"/>
          <w:b/>
          <w:bCs/>
          <w:sz w:val="24"/>
          <w:szCs w:val="24"/>
          <w:lang w:val="ru-RU"/>
        </w:rPr>
      </w:pPr>
    </w:p>
    <w:p w:rsidR="00C638DC" w:rsidRPr="00B52630" w:rsidRDefault="0070462B" w:rsidP="00C638DC">
      <w:pPr>
        <w:spacing w:after="0"/>
        <w:ind w:firstLine="142"/>
        <w:rPr>
          <w:rFonts w:ascii="Times New Roman" w:hAnsi="Times New Roman" w:cs="Times New Roman"/>
          <w:b/>
          <w:bCs/>
          <w:sz w:val="28"/>
          <w:szCs w:val="28"/>
          <w:lang w:val="ru-RU"/>
        </w:rPr>
      </w:pPr>
      <w:r w:rsidRPr="00B52630">
        <w:rPr>
          <w:rFonts w:ascii="Times New Roman" w:hAnsi="Times New Roman" w:cs="Times New Roman"/>
          <w:b/>
          <w:bCs/>
          <w:sz w:val="28"/>
          <w:szCs w:val="28"/>
        </w:rPr>
        <w:t xml:space="preserve">Розділ </w:t>
      </w:r>
      <w:r w:rsidR="0059783C" w:rsidRPr="00B52630">
        <w:rPr>
          <w:rFonts w:ascii="Times New Roman" w:hAnsi="Times New Roman" w:cs="Times New Roman"/>
          <w:b/>
          <w:bCs/>
          <w:sz w:val="28"/>
          <w:szCs w:val="28"/>
        </w:rPr>
        <w:t>І</w:t>
      </w:r>
      <w:r w:rsidR="00284379" w:rsidRPr="00B52630">
        <w:rPr>
          <w:rFonts w:ascii="Times New Roman" w:hAnsi="Times New Roman" w:cs="Times New Roman"/>
          <w:b/>
          <w:bCs/>
          <w:sz w:val="28"/>
          <w:szCs w:val="28"/>
          <w:lang w:val="ru-RU"/>
        </w:rPr>
        <w:t xml:space="preserve">. </w:t>
      </w:r>
      <w:r w:rsidR="00284379" w:rsidRPr="00B52630">
        <w:rPr>
          <w:rFonts w:ascii="Times New Roman" w:hAnsi="Times New Roman" w:cs="Times New Roman"/>
          <w:b/>
          <w:bCs/>
          <w:sz w:val="28"/>
          <w:szCs w:val="28"/>
        </w:rPr>
        <w:t>ЗАГОЛОВОК</w:t>
      </w:r>
    </w:p>
    <w:p w:rsidR="009E74A8" w:rsidRPr="00B52630" w:rsidRDefault="00C638DC" w:rsidP="00C638DC">
      <w:pPr>
        <w:spacing w:after="0"/>
        <w:ind w:firstLine="142"/>
        <w:rPr>
          <w:rFonts w:ascii="Times New Roman" w:hAnsi="Times New Roman" w:cs="Times New Roman"/>
          <w:b/>
          <w:bCs/>
          <w:sz w:val="28"/>
          <w:szCs w:val="28"/>
        </w:rPr>
      </w:pPr>
      <w:r w:rsidRPr="00B52630">
        <w:rPr>
          <w:rFonts w:ascii="Times New Roman" w:hAnsi="Times New Roman" w:cs="Times New Roman"/>
          <w:b/>
          <w:bCs/>
          <w:sz w:val="28"/>
          <w:szCs w:val="28"/>
          <w:lang w:val="ru-RU"/>
        </w:rPr>
        <w:t>Підрозділ 1</w:t>
      </w:r>
      <w:r w:rsidR="00127F8C" w:rsidRPr="00B52630">
        <w:rPr>
          <w:rFonts w:ascii="Times New Roman" w:hAnsi="Times New Roman" w:cs="Times New Roman"/>
          <w:b/>
          <w:bCs/>
          <w:sz w:val="28"/>
          <w:szCs w:val="28"/>
          <w:lang w:val="ru-RU"/>
        </w:rPr>
        <w:t>.</w:t>
      </w:r>
      <w:r w:rsidRPr="00B52630">
        <w:rPr>
          <w:rFonts w:ascii="Times New Roman" w:hAnsi="Times New Roman" w:cs="Times New Roman"/>
          <w:b/>
          <w:bCs/>
          <w:sz w:val="28"/>
          <w:szCs w:val="28"/>
          <w:lang w:val="ru-RU"/>
        </w:rPr>
        <w:t xml:space="preserve">1. </w:t>
      </w:r>
      <w:r w:rsidR="00127F8C" w:rsidRPr="00B52630">
        <w:rPr>
          <w:rFonts w:ascii="Times New Roman" w:hAnsi="Times New Roman" w:cs="Times New Roman"/>
          <w:b/>
          <w:bCs/>
          <w:sz w:val="28"/>
          <w:szCs w:val="28"/>
          <w:lang w:val="ru-RU"/>
        </w:rPr>
        <w:t xml:space="preserve"> </w:t>
      </w:r>
      <w:r w:rsidR="00745EBB" w:rsidRPr="00B52630">
        <w:rPr>
          <w:rFonts w:ascii="Times New Roman" w:hAnsi="Times New Roman" w:cs="Times New Roman"/>
          <w:b/>
          <w:bCs/>
          <w:sz w:val="28"/>
          <w:szCs w:val="28"/>
        </w:rPr>
        <w:t>Загальна інформація ВПП</w:t>
      </w:r>
      <w:r w:rsidR="00D11201" w:rsidRPr="00B52630">
        <w:rPr>
          <w:rFonts w:ascii="Times New Roman" w:hAnsi="Times New Roman" w:cs="Times New Roman"/>
          <w:b/>
          <w:bCs/>
          <w:sz w:val="28"/>
          <w:szCs w:val="28"/>
        </w:rPr>
        <w:t>ˡ</w:t>
      </w:r>
      <w:r w:rsidR="00D56FD4" w:rsidRPr="00B52630">
        <w:rPr>
          <w:rFonts w:ascii="Times New Roman" w:hAnsi="Times New Roman" w:cs="Times New Roman"/>
          <w:b/>
          <w:bCs/>
          <w:sz w:val="28"/>
          <w:szCs w:val="28"/>
        </w:rPr>
        <w:t xml:space="preserve"> </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1276"/>
        <w:gridCol w:w="2590"/>
        <w:gridCol w:w="4380"/>
      </w:tblGrid>
      <w:tr w:rsidR="00FC10E4" w:rsidRPr="00B52630" w:rsidTr="003972B9">
        <w:trPr>
          <w:tblHeader/>
          <w:jc w:val="center"/>
        </w:trPr>
        <w:tc>
          <w:tcPr>
            <w:tcW w:w="1159" w:type="dxa"/>
          </w:tcPr>
          <w:p w:rsidR="003972B9" w:rsidRPr="00B52630" w:rsidRDefault="003972B9" w:rsidP="003C1D32">
            <w:pPr>
              <w:spacing w:after="0" w:line="240" w:lineRule="auto"/>
              <w:ind w:right="-108"/>
              <w:jc w:val="center"/>
              <w:rPr>
                <w:rFonts w:ascii="Times New Roman" w:hAnsi="Times New Roman"/>
                <w:b/>
                <w:bCs/>
                <w:sz w:val="24"/>
                <w:szCs w:val="28"/>
              </w:rPr>
            </w:pPr>
            <w:r w:rsidRPr="00B52630">
              <w:rPr>
                <w:rFonts w:ascii="Times New Roman" w:hAnsi="Times New Roman"/>
                <w:b/>
                <w:bCs/>
                <w:sz w:val="24"/>
                <w:szCs w:val="28"/>
              </w:rPr>
              <w:t>Номер елемента</w:t>
            </w:r>
          </w:p>
        </w:tc>
        <w:tc>
          <w:tcPr>
            <w:tcW w:w="1276" w:type="dxa"/>
          </w:tcPr>
          <w:p w:rsidR="003972B9" w:rsidRPr="00B52630" w:rsidRDefault="003972B9" w:rsidP="002F5D01">
            <w:pPr>
              <w:tabs>
                <w:tab w:val="left" w:pos="-1101"/>
                <w:tab w:val="left" w:pos="326"/>
              </w:tabs>
              <w:spacing w:after="0" w:line="240" w:lineRule="auto"/>
              <w:ind w:left="-108" w:right="-108"/>
              <w:jc w:val="center"/>
              <w:rPr>
                <w:rFonts w:ascii="Times New Roman" w:hAnsi="Times New Roman"/>
                <w:b/>
                <w:bCs/>
                <w:sz w:val="24"/>
                <w:szCs w:val="28"/>
              </w:rPr>
            </w:pPr>
            <w:r w:rsidRPr="00B52630">
              <w:rPr>
                <w:rFonts w:ascii="Times New Roman" w:hAnsi="Times New Roman"/>
                <w:b/>
                <w:bCs/>
                <w:sz w:val="24"/>
                <w:szCs w:val="28"/>
              </w:rPr>
              <w:t>Обов’яз</w:t>
            </w:r>
            <w:r w:rsidR="002F5D01" w:rsidRPr="00B52630">
              <w:rPr>
                <w:rFonts w:ascii="Times New Roman" w:hAnsi="Times New Roman"/>
                <w:b/>
                <w:bCs/>
                <w:sz w:val="24"/>
                <w:szCs w:val="28"/>
              </w:rPr>
              <w:t xml:space="preserve">-  </w:t>
            </w:r>
            <w:r w:rsidRPr="00B52630">
              <w:rPr>
                <w:rFonts w:ascii="Times New Roman" w:hAnsi="Times New Roman"/>
                <w:b/>
                <w:bCs/>
                <w:sz w:val="24"/>
                <w:szCs w:val="28"/>
              </w:rPr>
              <w:t>ковість заповнення</w:t>
            </w:r>
          </w:p>
        </w:tc>
        <w:tc>
          <w:tcPr>
            <w:tcW w:w="2590" w:type="dxa"/>
            <w:shd w:val="clear" w:color="auto" w:fill="auto"/>
          </w:tcPr>
          <w:p w:rsidR="003972B9" w:rsidRPr="00B52630" w:rsidRDefault="003972B9" w:rsidP="001447AE">
            <w:pPr>
              <w:spacing w:after="0" w:line="240" w:lineRule="auto"/>
              <w:jc w:val="center"/>
              <w:rPr>
                <w:rFonts w:ascii="Times New Roman" w:hAnsi="Times New Roman"/>
                <w:b/>
                <w:bCs/>
                <w:sz w:val="24"/>
                <w:szCs w:val="28"/>
              </w:rPr>
            </w:pPr>
            <w:r w:rsidRPr="00B52630">
              <w:rPr>
                <w:rFonts w:ascii="Times New Roman" w:hAnsi="Times New Roman"/>
                <w:b/>
                <w:bCs/>
                <w:sz w:val="24"/>
                <w:szCs w:val="28"/>
              </w:rPr>
              <w:t>Елемент</w:t>
            </w:r>
          </w:p>
        </w:tc>
        <w:tc>
          <w:tcPr>
            <w:tcW w:w="4380" w:type="dxa"/>
            <w:shd w:val="clear" w:color="auto" w:fill="auto"/>
          </w:tcPr>
          <w:p w:rsidR="003972B9" w:rsidRPr="00B52630" w:rsidRDefault="003972B9" w:rsidP="001447AE">
            <w:pPr>
              <w:spacing w:after="0" w:line="240" w:lineRule="auto"/>
              <w:jc w:val="center"/>
              <w:rPr>
                <w:rFonts w:ascii="Times New Roman" w:hAnsi="Times New Roman"/>
                <w:b/>
                <w:bCs/>
                <w:sz w:val="24"/>
                <w:szCs w:val="28"/>
              </w:rPr>
            </w:pPr>
            <w:r w:rsidRPr="00B52630">
              <w:rPr>
                <w:rFonts w:ascii="Times New Roman" w:hAnsi="Times New Roman"/>
                <w:b/>
                <w:bCs/>
                <w:sz w:val="24"/>
                <w:szCs w:val="28"/>
              </w:rPr>
              <w:t>Характеристика елемента</w:t>
            </w:r>
          </w:p>
        </w:tc>
      </w:tr>
      <w:tr w:rsidR="00FC10E4" w:rsidRPr="00B52630" w:rsidTr="003972B9">
        <w:trPr>
          <w:trHeight w:val="210"/>
          <w:jc w:val="center"/>
        </w:trPr>
        <w:tc>
          <w:tcPr>
            <w:tcW w:w="1159" w:type="dxa"/>
            <w:tcBorders>
              <w:bottom w:val="nil"/>
            </w:tcBorders>
          </w:tcPr>
          <w:p w:rsidR="003972B9" w:rsidRPr="00B52630" w:rsidRDefault="003972B9" w:rsidP="00D42E7C">
            <w:pPr>
              <w:spacing w:after="0" w:line="240" w:lineRule="auto"/>
              <w:ind w:hanging="116"/>
              <w:rPr>
                <w:rFonts w:ascii="Times New Roman" w:hAnsi="Times New Roman"/>
                <w:bCs/>
                <w:sz w:val="24"/>
                <w:szCs w:val="28"/>
                <w:lang w:val="ru-RU"/>
              </w:rPr>
            </w:pPr>
            <w:r w:rsidRPr="00B52630">
              <w:rPr>
                <w:rFonts w:ascii="Times New Roman" w:hAnsi="Times New Roman"/>
                <w:bCs/>
                <w:sz w:val="24"/>
                <w:szCs w:val="28"/>
                <w:lang w:val="ru-RU"/>
              </w:rPr>
              <w:t>1</w:t>
            </w:r>
            <w:r w:rsidRPr="00B52630">
              <w:rPr>
                <w:rFonts w:ascii="Times New Roman" w:hAnsi="Times New Roman"/>
                <w:bCs/>
                <w:sz w:val="24"/>
                <w:szCs w:val="28"/>
              </w:rPr>
              <w:t>.1</w:t>
            </w:r>
            <w:r w:rsidR="00127F8C" w:rsidRPr="00B52630">
              <w:rPr>
                <w:rFonts w:ascii="Times New Roman" w:hAnsi="Times New Roman"/>
                <w:bCs/>
                <w:sz w:val="24"/>
                <w:szCs w:val="28"/>
                <w:lang w:val="ru-RU"/>
              </w:rPr>
              <w:t>.</w:t>
            </w:r>
          </w:p>
        </w:tc>
        <w:tc>
          <w:tcPr>
            <w:tcW w:w="1276" w:type="dxa"/>
            <w:tcBorders>
              <w:bottom w:val="nil"/>
            </w:tcBorders>
          </w:tcPr>
          <w:p w:rsidR="003972B9" w:rsidRPr="00B52630" w:rsidRDefault="003972B9" w:rsidP="003C1D32">
            <w:pPr>
              <w:spacing w:after="0" w:line="240" w:lineRule="auto"/>
              <w:jc w:val="center"/>
              <w:rPr>
                <w:rFonts w:ascii="Times New Roman" w:hAnsi="Times New Roman"/>
                <w:bCs/>
                <w:sz w:val="24"/>
                <w:szCs w:val="28"/>
              </w:rPr>
            </w:pPr>
            <w:r w:rsidRPr="00B52630">
              <w:rPr>
                <w:rFonts w:ascii="Times New Roman" w:hAnsi="Times New Roman"/>
                <w:bCs/>
                <w:sz w:val="24"/>
                <w:szCs w:val="28"/>
              </w:rPr>
              <w:t>*</w:t>
            </w:r>
          </w:p>
        </w:tc>
        <w:tc>
          <w:tcPr>
            <w:tcW w:w="2590" w:type="dxa"/>
            <w:tcBorders>
              <w:bottom w:val="nil"/>
            </w:tcBorders>
            <w:shd w:val="clear" w:color="auto" w:fill="auto"/>
          </w:tcPr>
          <w:p w:rsidR="003972B9" w:rsidRPr="00B52630" w:rsidRDefault="003972B9" w:rsidP="002F5D01">
            <w:pPr>
              <w:spacing w:after="0" w:line="240" w:lineRule="auto"/>
              <w:rPr>
                <w:rFonts w:ascii="Times New Roman" w:hAnsi="Times New Roman"/>
                <w:bCs/>
                <w:sz w:val="24"/>
                <w:szCs w:val="28"/>
              </w:rPr>
            </w:pPr>
            <w:r w:rsidRPr="00B52630">
              <w:rPr>
                <w:rFonts w:ascii="Times New Roman" w:hAnsi="Times New Roman"/>
                <w:bCs/>
                <w:sz w:val="24"/>
                <w:szCs w:val="28"/>
              </w:rPr>
              <w:t xml:space="preserve">Версія </w:t>
            </w:r>
            <w:r w:rsidRPr="00B52630">
              <w:rPr>
                <w:rFonts w:ascii="Times New Roman" w:hAnsi="Times New Roman"/>
                <w:bCs/>
                <w:sz w:val="24"/>
                <w:szCs w:val="28"/>
                <w:lang w:val="en-US"/>
              </w:rPr>
              <w:t>c</w:t>
            </w:r>
            <w:r w:rsidRPr="00B52630">
              <w:rPr>
                <w:rFonts w:ascii="Times New Roman" w:hAnsi="Times New Roman"/>
                <w:bCs/>
                <w:sz w:val="24"/>
                <w:szCs w:val="28"/>
              </w:rPr>
              <w:t>тандартного аудиторського файл</w:t>
            </w:r>
            <w:r w:rsidR="002F5D01" w:rsidRPr="00B52630">
              <w:rPr>
                <w:rFonts w:ascii="Times New Roman" w:hAnsi="Times New Roman"/>
                <w:bCs/>
                <w:sz w:val="24"/>
                <w:szCs w:val="28"/>
              </w:rPr>
              <w:t>а</w:t>
            </w:r>
            <w:r w:rsidRPr="00B52630">
              <w:rPr>
                <w:rFonts w:ascii="Times New Roman" w:hAnsi="Times New Roman"/>
                <w:bCs/>
                <w:sz w:val="24"/>
                <w:szCs w:val="28"/>
              </w:rPr>
              <w:t xml:space="preserve"> </w:t>
            </w:r>
          </w:p>
        </w:tc>
        <w:tc>
          <w:tcPr>
            <w:tcW w:w="4380" w:type="dxa"/>
            <w:tcBorders>
              <w:bottom w:val="nil"/>
            </w:tcBorders>
            <w:shd w:val="clear" w:color="auto" w:fill="auto"/>
          </w:tcPr>
          <w:p w:rsidR="003972B9" w:rsidRPr="00B52630" w:rsidRDefault="003972B9" w:rsidP="009F5B72">
            <w:pPr>
              <w:spacing w:after="0" w:line="240" w:lineRule="auto"/>
              <w:jc w:val="both"/>
              <w:rPr>
                <w:rFonts w:ascii="Times New Roman" w:hAnsi="Times New Roman"/>
                <w:sz w:val="24"/>
                <w:szCs w:val="28"/>
              </w:rPr>
            </w:pPr>
            <w:r w:rsidRPr="00B52630">
              <w:rPr>
                <w:rFonts w:ascii="Times New Roman" w:hAnsi="Times New Roman"/>
                <w:sz w:val="24"/>
                <w:szCs w:val="28"/>
              </w:rPr>
              <w:t>Визначення версії, що використовується суб’єктом господарювання (SAF-T UA)</w:t>
            </w:r>
          </w:p>
        </w:tc>
      </w:tr>
      <w:tr w:rsidR="00FC10E4" w:rsidRPr="00B52630" w:rsidTr="003972B9">
        <w:trPr>
          <w:trHeight w:val="210"/>
          <w:jc w:val="center"/>
        </w:trPr>
        <w:tc>
          <w:tcPr>
            <w:tcW w:w="1159" w:type="dxa"/>
            <w:tcBorders>
              <w:bottom w:val="nil"/>
            </w:tcBorders>
          </w:tcPr>
          <w:p w:rsidR="003972B9" w:rsidRPr="00B52630" w:rsidRDefault="003972B9" w:rsidP="00D42E7C">
            <w:pPr>
              <w:spacing w:after="0" w:line="240" w:lineRule="auto"/>
              <w:ind w:hanging="116"/>
              <w:rPr>
                <w:rFonts w:ascii="Times New Roman" w:hAnsi="Times New Roman"/>
                <w:bCs/>
                <w:sz w:val="24"/>
                <w:szCs w:val="28"/>
                <w:lang w:val="en-US"/>
              </w:rPr>
            </w:pPr>
            <w:r w:rsidRPr="00B52630">
              <w:rPr>
                <w:rFonts w:ascii="Times New Roman" w:hAnsi="Times New Roman"/>
                <w:bCs/>
                <w:sz w:val="24"/>
                <w:szCs w:val="28"/>
                <w:lang w:val="en-US"/>
              </w:rPr>
              <w:t>1</w:t>
            </w:r>
            <w:r w:rsidRPr="00B52630">
              <w:rPr>
                <w:rFonts w:ascii="Times New Roman" w:hAnsi="Times New Roman"/>
                <w:bCs/>
                <w:sz w:val="24"/>
                <w:szCs w:val="28"/>
              </w:rPr>
              <w:t>.2</w:t>
            </w:r>
            <w:r w:rsidR="00127F8C" w:rsidRPr="00B52630">
              <w:rPr>
                <w:rFonts w:ascii="Times New Roman" w:hAnsi="Times New Roman"/>
                <w:bCs/>
                <w:sz w:val="24"/>
                <w:szCs w:val="28"/>
                <w:lang w:val="en-US"/>
              </w:rPr>
              <w:t>.</w:t>
            </w:r>
          </w:p>
        </w:tc>
        <w:tc>
          <w:tcPr>
            <w:tcW w:w="1276" w:type="dxa"/>
            <w:tcBorders>
              <w:bottom w:val="nil"/>
            </w:tcBorders>
          </w:tcPr>
          <w:p w:rsidR="003972B9" w:rsidRPr="00B52630" w:rsidRDefault="003972B9" w:rsidP="003C1D32">
            <w:pPr>
              <w:spacing w:after="0" w:line="240" w:lineRule="auto"/>
              <w:jc w:val="center"/>
              <w:rPr>
                <w:rFonts w:ascii="Times New Roman" w:hAnsi="Times New Roman"/>
                <w:bCs/>
                <w:sz w:val="24"/>
                <w:szCs w:val="28"/>
              </w:rPr>
            </w:pPr>
            <w:r w:rsidRPr="00B52630">
              <w:rPr>
                <w:rFonts w:ascii="Times New Roman" w:hAnsi="Times New Roman"/>
                <w:bCs/>
                <w:sz w:val="24"/>
                <w:szCs w:val="28"/>
              </w:rPr>
              <w:t>*</w:t>
            </w:r>
          </w:p>
        </w:tc>
        <w:tc>
          <w:tcPr>
            <w:tcW w:w="2590" w:type="dxa"/>
            <w:tcBorders>
              <w:bottom w:val="nil"/>
            </w:tcBorders>
            <w:shd w:val="clear" w:color="auto" w:fill="auto"/>
          </w:tcPr>
          <w:p w:rsidR="003972B9" w:rsidRPr="00B52630" w:rsidRDefault="003972B9" w:rsidP="0012053F">
            <w:pPr>
              <w:spacing w:after="0" w:line="240" w:lineRule="auto"/>
              <w:rPr>
                <w:rFonts w:ascii="Times New Roman" w:hAnsi="Times New Roman"/>
                <w:bCs/>
                <w:sz w:val="24"/>
                <w:szCs w:val="28"/>
              </w:rPr>
            </w:pPr>
            <w:r w:rsidRPr="00B52630">
              <w:rPr>
                <w:rFonts w:ascii="Times New Roman" w:hAnsi="Times New Roman"/>
                <w:bCs/>
                <w:sz w:val="24"/>
                <w:szCs w:val="28"/>
              </w:rPr>
              <w:t xml:space="preserve">Країна аудиту </w:t>
            </w:r>
          </w:p>
        </w:tc>
        <w:tc>
          <w:tcPr>
            <w:tcW w:w="4380" w:type="dxa"/>
            <w:tcBorders>
              <w:bottom w:val="nil"/>
            </w:tcBorders>
            <w:shd w:val="clear" w:color="auto" w:fill="auto"/>
          </w:tcPr>
          <w:p w:rsidR="003972B9" w:rsidRPr="00B52630" w:rsidRDefault="003972B9" w:rsidP="0012053F">
            <w:pPr>
              <w:spacing w:after="0" w:line="240" w:lineRule="auto"/>
              <w:jc w:val="both"/>
              <w:rPr>
                <w:rFonts w:ascii="Times New Roman" w:hAnsi="Times New Roman"/>
                <w:sz w:val="24"/>
                <w:szCs w:val="28"/>
                <w:lang w:val="en-US"/>
              </w:rPr>
            </w:pPr>
            <w:r w:rsidRPr="00B52630">
              <w:rPr>
                <w:rFonts w:ascii="Times New Roman" w:hAnsi="Times New Roman"/>
                <w:sz w:val="24"/>
                <w:szCs w:val="28"/>
              </w:rPr>
              <w:t xml:space="preserve">Двобуквений код країни </w:t>
            </w:r>
          </w:p>
          <w:p w:rsidR="003972B9" w:rsidRPr="00B52630" w:rsidRDefault="003972B9" w:rsidP="0012053F">
            <w:pPr>
              <w:spacing w:after="0" w:line="240" w:lineRule="auto"/>
              <w:jc w:val="both"/>
              <w:rPr>
                <w:rFonts w:ascii="Times New Roman" w:hAnsi="Times New Roman"/>
                <w:sz w:val="24"/>
                <w:szCs w:val="28"/>
                <w:lang w:val="en-US"/>
              </w:rPr>
            </w:pPr>
            <w:r w:rsidRPr="00B52630">
              <w:rPr>
                <w:rFonts w:ascii="Times New Roman" w:hAnsi="Times New Roman"/>
                <w:sz w:val="24"/>
                <w:szCs w:val="28"/>
              </w:rPr>
              <w:t>(</w:t>
            </w:r>
            <w:r w:rsidRPr="00B52630">
              <w:rPr>
                <w:rFonts w:ascii="Times New Roman" w:hAnsi="Times New Roman"/>
                <w:sz w:val="24"/>
                <w:szCs w:val="28"/>
                <w:lang w:val="en-US"/>
              </w:rPr>
              <w:t>ISO 3166-1)</w:t>
            </w:r>
          </w:p>
        </w:tc>
      </w:tr>
      <w:tr w:rsidR="00FC10E4" w:rsidRPr="00B52630" w:rsidTr="003972B9">
        <w:trPr>
          <w:trHeight w:val="210"/>
          <w:jc w:val="center"/>
        </w:trPr>
        <w:tc>
          <w:tcPr>
            <w:tcW w:w="1159" w:type="dxa"/>
            <w:tcBorders>
              <w:bottom w:val="nil"/>
            </w:tcBorders>
          </w:tcPr>
          <w:p w:rsidR="003972B9" w:rsidRPr="00B52630" w:rsidRDefault="003972B9" w:rsidP="00D42E7C">
            <w:pPr>
              <w:spacing w:after="0" w:line="240" w:lineRule="auto"/>
              <w:ind w:hanging="116"/>
              <w:rPr>
                <w:rFonts w:ascii="Times New Roman" w:hAnsi="Times New Roman"/>
                <w:bCs/>
                <w:sz w:val="24"/>
                <w:szCs w:val="28"/>
                <w:lang w:val="en-US"/>
              </w:rPr>
            </w:pPr>
            <w:r w:rsidRPr="00B52630">
              <w:rPr>
                <w:rFonts w:ascii="Times New Roman" w:hAnsi="Times New Roman"/>
                <w:bCs/>
                <w:sz w:val="24"/>
                <w:szCs w:val="28"/>
              </w:rPr>
              <w:t>1.3</w:t>
            </w:r>
            <w:r w:rsidR="00127F8C" w:rsidRPr="00B52630">
              <w:rPr>
                <w:rFonts w:ascii="Times New Roman" w:hAnsi="Times New Roman"/>
                <w:bCs/>
                <w:sz w:val="24"/>
                <w:szCs w:val="28"/>
                <w:lang w:val="en-US"/>
              </w:rPr>
              <w:t>.</w:t>
            </w:r>
          </w:p>
        </w:tc>
        <w:tc>
          <w:tcPr>
            <w:tcW w:w="1276" w:type="dxa"/>
            <w:tcBorders>
              <w:bottom w:val="nil"/>
            </w:tcBorders>
          </w:tcPr>
          <w:p w:rsidR="003972B9" w:rsidRPr="00B52630" w:rsidRDefault="003972B9" w:rsidP="00B16663">
            <w:pPr>
              <w:jc w:val="center"/>
            </w:pPr>
            <w:r w:rsidRPr="00B52630">
              <w:rPr>
                <w:rFonts w:ascii="Times New Roman" w:hAnsi="Times New Roman"/>
                <w:bCs/>
                <w:sz w:val="24"/>
                <w:szCs w:val="28"/>
              </w:rPr>
              <w:t>*</w:t>
            </w:r>
          </w:p>
        </w:tc>
        <w:tc>
          <w:tcPr>
            <w:tcW w:w="2590" w:type="dxa"/>
            <w:tcBorders>
              <w:bottom w:val="nil"/>
            </w:tcBorders>
            <w:shd w:val="clear" w:color="auto" w:fill="auto"/>
          </w:tcPr>
          <w:p w:rsidR="003972B9" w:rsidRPr="00B52630" w:rsidRDefault="003972B9" w:rsidP="0012053F">
            <w:pPr>
              <w:spacing w:after="0" w:line="240" w:lineRule="auto"/>
              <w:rPr>
                <w:rFonts w:ascii="Times New Roman" w:hAnsi="Times New Roman"/>
                <w:bCs/>
                <w:sz w:val="24"/>
                <w:szCs w:val="28"/>
              </w:rPr>
            </w:pPr>
            <w:r w:rsidRPr="00B52630">
              <w:rPr>
                <w:rFonts w:ascii="Times New Roman" w:hAnsi="Times New Roman"/>
                <w:bCs/>
                <w:sz w:val="24"/>
                <w:szCs w:val="28"/>
              </w:rPr>
              <w:t>Регіон аудиту</w:t>
            </w:r>
          </w:p>
        </w:tc>
        <w:tc>
          <w:tcPr>
            <w:tcW w:w="4380" w:type="dxa"/>
            <w:tcBorders>
              <w:bottom w:val="nil"/>
            </w:tcBorders>
            <w:shd w:val="clear" w:color="auto" w:fill="auto"/>
          </w:tcPr>
          <w:p w:rsidR="003972B9" w:rsidRPr="00B52630" w:rsidRDefault="003972B9" w:rsidP="0012053F">
            <w:pPr>
              <w:spacing w:after="0" w:line="240" w:lineRule="auto"/>
              <w:jc w:val="both"/>
              <w:rPr>
                <w:rFonts w:ascii="Times New Roman" w:hAnsi="Times New Roman"/>
                <w:sz w:val="24"/>
                <w:szCs w:val="28"/>
              </w:rPr>
            </w:pPr>
            <w:r w:rsidRPr="00B52630">
              <w:rPr>
                <w:rFonts w:ascii="Times New Roman" w:hAnsi="Times New Roman"/>
                <w:sz w:val="24"/>
                <w:szCs w:val="28"/>
              </w:rPr>
              <w:t>Код регіону країни</w:t>
            </w:r>
          </w:p>
        </w:tc>
      </w:tr>
      <w:tr w:rsidR="00FC10E4" w:rsidRPr="00B52630" w:rsidTr="003972B9">
        <w:trPr>
          <w:trHeight w:val="210"/>
          <w:jc w:val="center"/>
        </w:trPr>
        <w:tc>
          <w:tcPr>
            <w:tcW w:w="1159" w:type="dxa"/>
            <w:tcBorders>
              <w:bottom w:val="nil"/>
            </w:tcBorders>
          </w:tcPr>
          <w:p w:rsidR="003972B9" w:rsidRPr="00B52630" w:rsidRDefault="003972B9" w:rsidP="00D42E7C">
            <w:pPr>
              <w:spacing w:after="0" w:line="240" w:lineRule="auto"/>
              <w:ind w:hanging="116"/>
              <w:rPr>
                <w:rFonts w:ascii="Times New Roman" w:hAnsi="Times New Roman"/>
                <w:bCs/>
                <w:sz w:val="24"/>
                <w:szCs w:val="28"/>
                <w:lang w:val="en-US"/>
              </w:rPr>
            </w:pPr>
            <w:r w:rsidRPr="00B52630">
              <w:rPr>
                <w:rFonts w:ascii="Times New Roman" w:hAnsi="Times New Roman"/>
                <w:bCs/>
                <w:sz w:val="24"/>
                <w:szCs w:val="28"/>
              </w:rPr>
              <w:t>1.4</w:t>
            </w:r>
            <w:r w:rsidR="00127F8C" w:rsidRPr="00B52630">
              <w:rPr>
                <w:rFonts w:ascii="Times New Roman" w:hAnsi="Times New Roman"/>
                <w:bCs/>
                <w:sz w:val="24"/>
                <w:szCs w:val="28"/>
                <w:lang w:val="en-US"/>
              </w:rPr>
              <w:t>.</w:t>
            </w:r>
          </w:p>
        </w:tc>
        <w:tc>
          <w:tcPr>
            <w:tcW w:w="1276" w:type="dxa"/>
            <w:tcBorders>
              <w:bottom w:val="nil"/>
            </w:tcBorders>
          </w:tcPr>
          <w:p w:rsidR="003972B9" w:rsidRPr="00B52630" w:rsidRDefault="003972B9" w:rsidP="00B16663">
            <w:pPr>
              <w:jc w:val="center"/>
            </w:pPr>
            <w:r w:rsidRPr="00B52630">
              <w:rPr>
                <w:rFonts w:ascii="Times New Roman" w:hAnsi="Times New Roman"/>
                <w:bCs/>
                <w:sz w:val="24"/>
                <w:szCs w:val="28"/>
              </w:rPr>
              <w:t>*</w:t>
            </w:r>
          </w:p>
        </w:tc>
        <w:tc>
          <w:tcPr>
            <w:tcW w:w="2590" w:type="dxa"/>
            <w:tcBorders>
              <w:bottom w:val="nil"/>
            </w:tcBorders>
            <w:shd w:val="clear" w:color="auto" w:fill="auto"/>
          </w:tcPr>
          <w:p w:rsidR="003972B9" w:rsidRPr="00B52630" w:rsidRDefault="003972B9" w:rsidP="0012053F">
            <w:pPr>
              <w:spacing w:after="0" w:line="240" w:lineRule="auto"/>
              <w:rPr>
                <w:rFonts w:ascii="Times New Roman" w:hAnsi="Times New Roman"/>
                <w:bCs/>
                <w:sz w:val="24"/>
                <w:szCs w:val="28"/>
              </w:rPr>
            </w:pPr>
            <w:r w:rsidRPr="00B52630">
              <w:rPr>
                <w:rFonts w:ascii="Times New Roman" w:hAnsi="Times New Roman"/>
                <w:bCs/>
                <w:sz w:val="24"/>
                <w:szCs w:val="28"/>
              </w:rPr>
              <w:t>Дата створення</w:t>
            </w:r>
          </w:p>
        </w:tc>
        <w:tc>
          <w:tcPr>
            <w:tcW w:w="4380" w:type="dxa"/>
            <w:tcBorders>
              <w:bottom w:val="nil"/>
            </w:tcBorders>
            <w:shd w:val="clear" w:color="auto" w:fill="auto"/>
          </w:tcPr>
          <w:p w:rsidR="003972B9" w:rsidRPr="00B52630" w:rsidRDefault="003972B9" w:rsidP="0012053F">
            <w:pPr>
              <w:spacing w:after="0" w:line="240" w:lineRule="auto"/>
              <w:jc w:val="both"/>
              <w:rPr>
                <w:rFonts w:ascii="Times New Roman" w:hAnsi="Times New Roman"/>
                <w:sz w:val="24"/>
                <w:szCs w:val="28"/>
              </w:rPr>
            </w:pPr>
            <w:r w:rsidRPr="00B52630">
              <w:rPr>
                <w:rFonts w:ascii="Times New Roman" w:hAnsi="Times New Roman"/>
                <w:sz w:val="24"/>
                <w:szCs w:val="28"/>
              </w:rPr>
              <w:t>Дата створення файлу SAF-T UA</w:t>
            </w:r>
          </w:p>
        </w:tc>
      </w:tr>
      <w:tr w:rsidR="00FC10E4" w:rsidRPr="00B52630" w:rsidTr="003972B9">
        <w:trPr>
          <w:trHeight w:val="210"/>
          <w:jc w:val="center"/>
        </w:trPr>
        <w:tc>
          <w:tcPr>
            <w:tcW w:w="1159" w:type="dxa"/>
            <w:tcBorders>
              <w:bottom w:val="nil"/>
            </w:tcBorders>
          </w:tcPr>
          <w:p w:rsidR="003972B9" w:rsidRPr="00B52630" w:rsidRDefault="003972B9" w:rsidP="00D42E7C">
            <w:pPr>
              <w:spacing w:after="0" w:line="240" w:lineRule="auto"/>
              <w:ind w:hanging="116"/>
              <w:rPr>
                <w:rFonts w:ascii="Times New Roman" w:hAnsi="Times New Roman"/>
                <w:bCs/>
                <w:sz w:val="24"/>
                <w:szCs w:val="28"/>
                <w:lang w:val="en-US"/>
              </w:rPr>
            </w:pPr>
            <w:r w:rsidRPr="00B52630">
              <w:rPr>
                <w:rFonts w:ascii="Times New Roman" w:hAnsi="Times New Roman"/>
                <w:bCs/>
                <w:sz w:val="24"/>
                <w:szCs w:val="28"/>
              </w:rPr>
              <w:t>1.5</w:t>
            </w:r>
            <w:r w:rsidR="00127F8C" w:rsidRPr="00B52630">
              <w:rPr>
                <w:rFonts w:ascii="Times New Roman" w:hAnsi="Times New Roman"/>
                <w:bCs/>
                <w:sz w:val="24"/>
                <w:szCs w:val="28"/>
                <w:lang w:val="en-US"/>
              </w:rPr>
              <w:t>.</w:t>
            </w:r>
          </w:p>
        </w:tc>
        <w:tc>
          <w:tcPr>
            <w:tcW w:w="1276" w:type="dxa"/>
            <w:tcBorders>
              <w:bottom w:val="nil"/>
            </w:tcBorders>
          </w:tcPr>
          <w:p w:rsidR="003972B9" w:rsidRPr="00B52630" w:rsidRDefault="003972B9" w:rsidP="00B16663">
            <w:pPr>
              <w:jc w:val="center"/>
            </w:pPr>
            <w:r w:rsidRPr="00B52630">
              <w:rPr>
                <w:rFonts w:ascii="Times New Roman" w:hAnsi="Times New Roman"/>
                <w:bCs/>
                <w:sz w:val="24"/>
                <w:szCs w:val="28"/>
              </w:rPr>
              <w:t>*</w:t>
            </w:r>
          </w:p>
        </w:tc>
        <w:tc>
          <w:tcPr>
            <w:tcW w:w="2590" w:type="dxa"/>
            <w:tcBorders>
              <w:bottom w:val="nil"/>
            </w:tcBorders>
            <w:shd w:val="clear" w:color="auto" w:fill="auto"/>
          </w:tcPr>
          <w:p w:rsidR="003972B9" w:rsidRPr="00B52630" w:rsidRDefault="003972B9" w:rsidP="0012053F">
            <w:pPr>
              <w:spacing w:after="0" w:line="240" w:lineRule="auto"/>
              <w:rPr>
                <w:rFonts w:ascii="Times New Roman" w:hAnsi="Times New Roman"/>
                <w:bCs/>
                <w:sz w:val="24"/>
                <w:szCs w:val="28"/>
              </w:rPr>
            </w:pPr>
            <w:r w:rsidRPr="00B52630">
              <w:rPr>
                <w:rFonts w:ascii="Times New Roman" w:hAnsi="Times New Roman"/>
                <w:bCs/>
                <w:sz w:val="24"/>
                <w:szCs w:val="28"/>
              </w:rPr>
              <w:t xml:space="preserve">Назва компанії програмного забезпечення </w:t>
            </w:r>
          </w:p>
        </w:tc>
        <w:tc>
          <w:tcPr>
            <w:tcW w:w="4380" w:type="dxa"/>
            <w:tcBorders>
              <w:bottom w:val="nil"/>
            </w:tcBorders>
            <w:shd w:val="clear" w:color="auto" w:fill="auto"/>
          </w:tcPr>
          <w:p w:rsidR="003972B9" w:rsidRPr="00B52630" w:rsidRDefault="003972B9" w:rsidP="002C0059">
            <w:pPr>
              <w:spacing w:after="0" w:line="240" w:lineRule="auto"/>
              <w:jc w:val="both"/>
              <w:rPr>
                <w:rFonts w:ascii="Times New Roman" w:hAnsi="Times New Roman"/>
                <w:sz w:val="24"/>
                <w:szCs w:val="28"/>
              </w:rPr>
            </w:pPr>
            <w:r w:rsidRPr="00B52630">
              <w:rPr>
                <w:rFonts w:ascii="Times New Roman" w:hAnsi="Times New Roman"/>
                <w:sz w:val="24"/>
                <w:szCs w:val="28"/>
              </w:rPr>
              <w:t xml:space="preserve">Назва виробника програмного забезпечення, що формує </w:t>
            </w:r>
          </w:p>
          <w:p w:rsidR="003972B9" w:rsidRPr="00B52630" w:rsidRDefault="003972B9" w:rsidP="002C0059">
            <w:pPr>
              <w:spacing w:after="0" w:line="240" w:lineRule="auto"/>
              <w:jc w:val="both"/>
              <w:rPr>
                <w:rFonts w:ascii="Times New Roman" w:hAnsi="Times New Roman"/>
                <w:sz w:val="24"/>
                <w:szCs w:val="28"/>
              </w:rPr>
            </w:pPr>
            <w:r w:rsidRPr="00B52630">
              <w:rPr>
                <w:rFonts w:ascii="Times New Roman" w:hAnsi="Times New Roman"/>
                <w:sz w:val="24"/>
                <w:szCs w:val="28"/>
              </w:rPr>
              <w:t>SAF-T UA</w:t>
            </w:r>
          </w:p>
        </w:tc>
      </w:tr>
      <w:tr w:rsidR="00FC10E4" w:rsidRPr="00B52630" w:rsidTr="003972B9">
        <w:trPr>
          <w:trHeight w:val="210"/>
          <w:jc w:val="center"/>
        </w:trPr>
        <w:tc>
          <w:tcPr>
            <w:tcW w:w="1159" w:type="dxa"/>
            <w:tcBorders>
              <w:bottom w:val="nil"/>
            </w:tcBorders>
          </w:tcPr>
          <w:p w:rsidR="003972B9" w:rsidRPr="00B52630" w:rsidRDefault="003972B9" w:rsidP="00D42E7C">
            <w:pPr>
              <w:spacing w:after="0" w:line="240" w:lineRule="auto"/>
              <w:ind w:hanging="116"/>
              <w:rPr>
                <w:rFonts w:ascii="Times New Roman" w:hAnsi="Times New Roman"/>
                <w:bCs/>
                <w:sz w:val="24"/>
                <w:szCs w:val="28"/>
                <w:lang w:val="en-US"/>
              </w:rPr>
            </w:pPr>
            <w:r w:rsidRPr="00B52630">
              <w:rPr>
                <w:rFonts w:ascii="Times New Roman" w:hAnsi="Times New Roman"/>
                <w:bCs/>
                <w:sz w:val="24"/>
                <w:szCs w:val="28"/>
              </w:rPr>
              <w:t>1.6</w:t>
            </w:r>
            <w:r w:rsidR="00127F8C" w:rsidRPr="00B52630">
              <w:rPr>
                <w:rFonts w:ascii="Times New Roman" w:hAnsi="Times New Roman"/>
                <w:bCs/>
                <w:sz w:val="24"/>
                <w:szCs w:val="28"/>
                <w:lang w:val="en-US"/>
              </w:rPr>
              <w:t>.</w:t>
            </w:r>
          </w:p>
        </w:tc>
        <w:tc>
          <w:tcPr>
            <w:tcW w:w="1276" w:type="dxa"/>
            <w:tcBorders>
              <w:bottom w:val="nil"/>
            </w:tcBorders>
          </w:tcPr>
          <w:p w:rsidR="003972B9" w:rsidRPr="00B52630" w:rsidRDefault="003972B9" w:rsidP="00B16663">
            <w:pPr>
              <w:jc w:val="center"/>
            </w:pPr>
            <w:r w:rsidRPr="00B52630">
              <w:rPr>
                <w:rFonts w:ascii="Times New Roman" w:hAnsi="Times New Roman"/>
                <w:bCs/>
                <w:sz w:val="24"/>
                <w:szCs w:val="28"/>
              </w:rPr>
              <w:t>*</w:t>
            </w:r>
          </w:p>
        </w:tc>
        <w:tc>
          <w:tcPr>
            <w:tcW w:w="2590" w:type="dxa"/>
            <w:tcBorders>
              <w:bottom w:val="nil"/>
            </w:tcBorders>
            <w:shd w:val="clear" w:color="auto" w:fill="auto"/>
          </w:tcPr>
          <w:p w:rsidR="003972B9" w:rsidRPr="00B52630" w:rsidRDefault="003972B9" w:rsidP="0012053F">
            <w:pPr>
              <w:spacing w:after="0" w:line="240" w:lineRule="auto"/>
              <w:rPr>
                <w:rFonts w:ascii="Times New Roman" w:hAnsi="Times New Roman"/>
                <w:bCs/>
                <w:sz w:val="24"/>
                <w:szCs w:val="28"/>
              </w:rPr>
            </w:pPr>
            <w:r w:rsidRPr="00B52630">
              <w:rPr>
                <w:rFonts w:ascii="Times New Roman" w:hAnsi="Times New Roman"/>
                <w:bCs/>
                <w:sz w:val="24"/>
                <w:szCs w:val="28"/>
              </w:rPr>
              <w:t>Ідентифікатор програмного забезпечення</w:t>
            </w:r>
          </w:p>
        </w:tc>
        <w:tc>
          <w:tcPr>
            <w:tcW w:w="4380" w:type="dxa"/>
            <w:tcBorders>
              <w:bottom w:val="nil"/>
            </w:tcBorders>
            <w:shd w:val="clear" w:color="auto" w:fill="auto"/>
          </w:tcPr>
          <w:p w:rsidR="003972B9" w:rsidRPr="00B52630" w:rsidRDefault="003972B9" w:rsidP="0012053F">
            <w:pPr>
              <w:spacing w:after="0" w:line="240" w:lineRule="auto"/>
              <w:jc w:val="both"/>
              <w:rPr>
                <w:rFonts w:ascii="Times New Roman" w:hAnsi="Times New Roman"/>
                <w:sz w:val="24"/>
                <w:szCs w:val="28"/>
              </w:rPr>
            </w:pPr>
            <w:r w:rsidRPr="00B52630">
              <w:rPr>
                <w:rFonts w:ascii="Times New Roman" w:hAnsi="Times New Roman"/>
                <w:sz w:val="24"/>
                <w:szCs w:val="28"/>
              </w:rPr>
              <w:t>Назва програмного забезпечення, що генерує файл аудиту</w:t>
            </w:r>
          </w:p>
        </w:tc>
      </w:tr>
      <w:tr w:rsidR="00FC10E4" w:rsidRPr="00B52630" w:rsidTr="003972B9">
        <w:trPr>
          <w:trHeight w:val="210"/>
          <w:jc w:val="center"/>
        </w:trPr>
        <w:tc>
          <w:tcPr>
            <w:tcW w:w="1159" w:type="dxa"/>
            <w:tcBorders>
              <w:bottom w:val="nil"/>
            </w:tcBorders>
          </w:tcPr>
          <w:p w:rsidR="003972B9" w:rsidRPr="00B52630" w:rsidRDefault="003972B9" w:rsidP="001917CD">
            <w:pPr>
              <w:spacing w:after="0" w:line="240" w:lineRule="auto"/>
              <w:ind w:hanging="116"/>
              <w:rPr>
                <w:rFonts w:ascii="Times New Roman" w:hAnsi="Times New Roman"/>
                <w:bCs/>
                <w:sz w:val="24"/>
                <w:szCs w:val="28"/>
                <w:lang w:val="en-US"/>
              </w:rPr>
            </w:pPr>
            <w:r w:rsidRPr="00B52630">
              <w:rPr>
                <w:rFonts w:ascii="Times New Roman" w:hAnsi="Times New Roman"/>
                <w:bCs/>
                <w:sz w:val="24"/>
                <w:szCs w:val="28"/>
              </w:rPr>
              <w:t>1.7</w:t>
            </w:r>
            <w:r w:rsidR="00C638DC" w:rsidRPr="00B52630">
              <w:rPr>
                <w:rFonts w:ascii="Times New Roman" w:hAnsi="Times New Roman"/>
                <w:bCs/>
                <w:sz w:val="24"/>
                <w:szCs w:val="28"/>
                <w:lang w:val="en-US"/>
              </w:rPr>
              <w:t>.</w:t>
            </w:r>
          </w:p>
        </w:tc>
        <w:tc>
          <w:tcPr>
            <w:tcW w:w="1276" w:type="dxa"/>
            <w:tcBorders>
              <w:bottom w:val="nil"/>
            </w:tcBorders>
          </w:tcPr>
          <w:p w:rsidR="003972B9" w:rsidRPr="00B52630" w:rsidRDefault="003972B9" w:rsidP="00B16663">
            <w:pPr>
              <w:jc w:val="center"/>
            </w:pPr>
            <w:r w:rsidRPr="00B52630">
              <w:rPr>
                <w:rFonts w:ascii="Times New Roman" w:hAnsi="Times New Roman"/>
                <w:bCs/>
                <w:sz w:val="24"/>
                <w:szCs w:val="28"/>
              </w:rPr>
              <w:t>*</w:t>
            </w:r>
          </w:p>
        </w:tc>
        <w:tc>
          <w:tcPr>
            <w:tcW w:w="2590" w:type="dxa"/>
            <w:tcBorders>
              <w:bottom w:val="nil"/>
            </w:tcBorders>
            <w:shd w:val="clear" w:color="auto" w:fill="auto"/>
          </w:tcPr>
          <w:p w:rsidR="003972B9" w:rsidRPr="00B52630" w:rsidRDefault="003972B9" w:rsidP="0012053F">
            <w:pPr>
              <w:spacing w:after="0" w:line="240" w:lineRule="auto"/>
              <w:rPr>
                <w:rFonts w:ascii="Times New Roman" w:hAnsi="Times New Roman"/>
                <w:bCs/>
                <w:sz w:val="24"/>
                <w:szCs w:val="28"/>
              </w:rPr>
            </w:pPr>
            <w:r w:rsidRPr="00B52630">
              <w:rPr>
                <w:rFonts w:ascii="Times New Roman" w:hAnsi="Times New Roman"/>
                <w:bCs/>
                <w:sz w:val="24"/>
                <w:szCs w:val="28"/>
              </w:rPr>
              <w:t>Версія програмного забезпечення</w:t>
            </w:r>
          </w:p>
        </w:tc>
        <w:tc>
          <w:tcPr>
            <w:tcW w:w="4380" w:type="dxa"/>
            <w:tcBorders>
              <w:bottom w:val="nil"/>
            </w:tcBorders>
            <w:shd w:val="clear" w:color="auto" w:fill="auto"/>
          </w:tcPr>
          <w:p w:rsidR="003972B9" w:rsidRPr="00B52630" w:rsidRDefault="003972B9" w:rsidP="002F5D01">
            <w:pPr>
              <w:spacing w:after="0" w:line="240" w:lineRule="auto"/>
              <w:jc w:val="both"/>
              <w:rPr>
                <w:rFonts w:ascii="Times New Roman" w:hAnsi="Times New Roman"/>
                <w:sz w:val="24"/>
                <w:szCs w:val="28"/>
              </w:rPr>
            </w:pPr>
            <w:r w:rsidRPr="00B52630">
              <w:rPr>
                <w:rFonts w:ascii="Times New Roman" w:hAnsi="Times New Roman"/>
                <w:sz w:val="24"/>
                <w:szCs w:val="28"/>
              </w:rPr>
              <w:t xml:space="preserve">Версія програмного забезпечення, за </w:t>
            </w:r>
            <w:r w:rsidRPr="00B52630">
              <w:rPr>
                <w:rFonts w:ascii="Times New Roman" w:hAnsi="Times New Roman" w:cstheme="minorHAnsi"/>
                <w:spacing w:val="-8"/>
                <w:sz w:val="24"/>
                <w:szCs w:val="28"/>
              </w:rPr>
              <w:t>д</w:t>
            </w:r>
            <w:r w:rsidR="001917CD" w:rsidRPr="00B52630">
              <w:rPr>
                <w:rFonts w:ascii="Times New Roman" w:hAnsi="Times New Roman" w:cstheme="minorHAnsi"/>
                <w:spacing w:val="-8"/>
                <w:sz w:val="24"/>
                <w:szCs w:val="28"/>
              </w:rPr>
              <w:t>опомогою якого сформовано SAF-T</w:t>
            </w:r>
            <w:r w:rsidR="001917CD" w:rsidRPr="00B52630">
              <w:rPr>
                <w:rFonts w:ascii="Times New Roman" w:hAnsi="Times New Roman" w:cstheme="minorHAnsi"/>
                <w:spacing w:val="-8"/>
                <w:sz w:val="24"/>
                <w:szCs w:val="28"/>
                <w:lang w:val="en-US"/>
              </w:rPr>
              <w:t> </w:t>
            </w:r>
            <w:r w:rsidRPr="00B52630">
              <w:rPr>
                <w:rFonts w:ascii="Times New Roman" w:hAnsi="Times New Roman" w:cstheme="minorHAnsi"/>
                <w:spacing w:val="-8"/>
                <w:sz w:val="24"/>
                <w:szCs w:val="28"/>
              </w:rPr>
              <w:t>UA</w:t>
            </w:r>
          </w:p>
        </w:tc>
      </w:tr>
      <w:tr w:rsidR="00FC10E4" w:rsidRPr="00B52630" w:rsidTr="003972B9">
        <w:trPr>
          <w:trHeight w:val="210"/>
          <w:jc w:val="center"/>
        </w:trPr>
        <w:tc>
          <w:tcPr>
            <w:tcW w:w="1159" w:type="dxa"/>
            <w:tcBorders>
              <w:bottom w:val="nil"/>
            </w:tcBorders>
          </w:tcPr>
          <w:p w:rsidR="003972B9" w:rsidRPr="00B52630" w:rsidRDefault="003972B9" w:rsidP="00BD60CF">
            <w:pPr>
              <w:spacing w:after="0" w:line="240" w:lineRule="auto"/>
              <w:ind w:hanging="116"/>
              <w:rPr>
                <w:rFonts w:ascii="Times New Roman" w:hAnsi="Times New Roman"/>
                <w:bCs/>
                <w:sz w:val="24"/>
                <w:szCs w:val="28"/>
                <w:lang w:val="en-US"/>
              </w:rPr>
            </w:pPr>
            <w:r w:rsidRPr="00B52630">
              <w:rPr>
                <w:rFonts w:ascii="Times New Roman" w:hAnsi="Times New Roman"/>
                <w:bCs/>
                <w:sz w:val="24"/>
                <w:szCs w:val="28"/>
              </w:rPr>
              <w:t>1.8</w:t>
            </w:r>
            <w:r w:rsidR="00C638DC" w:rsidRPr="00B52630">
              <w:rPr>
                <w:rFonts w:ascii="Times New Roman" w:hAnsi="Times New Roman"/>
                <w:bCs/>
                <w:sz w:val="24"/>
                <w:szCs w:val="28"/>
                <w:lang w:val="en-US"/>
              </w:rPr>
              <w:t>.</w:t>
            </w:r>
          </w:p>
        </w:tc>
        <w:tc>
          <w:tcPr>
            <w:tcW w:w="1276" w:type="dxa"/>
            <w:tcBorders>
              <w:bottom w:val="nil"/>
            </w:tcBorders>
          </w:tcPr>
          <w:p w:rsidR="003972B9" w:rsidRPr="00B52630" w:rsidRDefault="003972B9" w:rsidP="00CA7FB1">
            <w:pPr>
              <w:spacing w:after="0" w:line="240" w:lineRule="auto"/>
              <w:jc w:val="center"/>
              <w:rPr>
                <w:rFonts w:ascii="Times New Roman" w:hAnsi="Times New Roman"/>
                <w:bCs/>
                <w:sz w:val="24"/>
                <w:szCs w:val="28"/>
              </w:rPr>
            </w:pPr>
            <w:r w:rsidRPr="00B52630">
              <w:rPr>
                <w:rFonts w:ascii="Times New Roman" w:hAnsi="Times New Roman"/>
                <w:bCs/>
                <w:sz w:val="24"/>
                <w:szCs w:val="28"/>
              </w:rPr>
              <w:t>*</w:t>
            </w:r>
          </w:p>
        </w:tc>
        <w:tc>
          <w:tcPr>
            <w:tcW w:w="2590" w:type="dxa"/>
            <w:tcBorders>
              <w:bottom w:val="nil"/>
            </w:tcBorders>
            <w:shd w:val="clear" w:color="auto" w:fill="auto"/>
          </w:tcPr>
          <w:p w:rsidR="003972B9" w:rsidRPr="00B52630" w:rsidRDefault="003972B9" w:rsidP="00CA7FB1">
            <w:pPr>
              <w:spacing w:after="0" w:line="240" w:lineRule="auto"/>
              <w:rPr>
                <w:rFonts w:ascii="Times New Roman" w:hAnsi="Times New Roman"/>
                <w:bCs/>
                <w:sz w:val="24"/>
                <w:szCs w:val="28"/>
              </w:rPr>
            </w:pPr>
            <w:r w:rsidRPr="00B52630">
              <w:rPr>
                <w:rFonts w:ascii="Times New Roman" w:hAnsi="Times New Roman"/>
                <w:bCs/>
                <w:sz w:val="24"/>
                <w:szCs w:val="28"/>
              </w:rPr>
              <w:t>Суб’єкт господарювання</w:t>
            </w:r>
          </w:p>
        </w:tc>
        <w:tc>
          <w:tcPr>
            <w:tcW w:w="4380" w:type="dxa"/>
            <w:tcBorders>
              <w:bottom w:val="nil"/>
            </w:tcBorders>
            <w:shd w:val="clear" w:color="auto" w:fill="auto"/>
          </w:tcPr>
          <w:p w:rsidR="003972B9" w:rsidRPr="00B52630" w:rsidRDefault="003972B9" w:rsidP="00CA7FB1">
            <w:pPr>
              <w:spacing w:after="0" w:line="240" w:lineRule="auto"/>
              <w:jc w:val="both"/>
              <w:rPr>
                <w:rFonts w:ascii="Times New Roman" w:hAnsi="Times New Roman"/>
                <w:sz w:val="24"/>
                <w:szCs w:val="28"/>
              </w:rPr>
            </w:pPr>
            <w:r w:rsidRPr="00B52630">
              <w:rPr>
                <w:rFonts w:ascii="Times New Roman" w:hAnsi="Times New Roman"/>
                <w:sz w:val="24"/>
                <w:szCs w:val="28"/>
              </w:rPr>
              <w:t>Дані про суб’єкта господарювання</w:t>
            </w:r>
          </w:p>
        </w:tc>
      </w:tr>
      <w:tr w:rsidR="00FC10E4" w:rsidRPr="00B52630" w:rsidTr="003972B9">
        <w:trPr>
          <w:trHeight w:val="660"/>
          <w:jc w:val="center"/>
        </w:trPr>
        <w:tc>
          <w:tcPr>
            <w:tcW w:w="1159" w:type="dxa"/>
            <w:tcBorders>
              <w:top w:val="nil"/>
              <w:bottom w:val="nil"/>
              <w:right w:val="single" w:sz="4" w:space="0" w:color="auto"/>
            </w:tcBorders>
          </w:tcPr>
          <w:p w:rsidR="003972B9" w:rsidRPr="00B52630" w:rsidRDefault="003972B9" w:rsidP="00C638DC">
            <w:pPr>
              <w:spacing w:after="0" w:line="240" w:lineRule="auto"/>
              <w:ind w:left="-116"/>
              <w:rPr>
                <w:rFonts w:ascii="Times New Roman" w:hAnsi="Times New Roman"/>
                <w:bCs/>
                <w:sz w:val="24"/>
                <w:szCs w:val="28"/>
                <w:lang w:val="en-US"/>
              </w:rPr>
            </w:pPr>
            <w:r w:rsidRPr="00B52630">
              <w:rPr>
                <w:rFonts w:ascii="Times New Roman" w:hAnsi="Times New Roman"/>
                <w:bCs/>
                <w:sz w:val="24"/>
                <w:szCs w:val="28"/>
              </w:rPr>
              <w:t>1.8.1</w:t>
            </w:r>
            <w:r w:rsidR="00C638DC" w:rsidRPr="00B52630">
              <w:rPr>
                <w:rFonts w:ascii="Times New Roman" w:hAnsi="Times New Roman"/>
                <w:bCs/>
                <w:sz w:val="24"/>
                <w:szCs w:val="28"/>
                <w:lang w:val="en-US"/>
              </w:rPr>
              <w:t>.</w:t>
            </w:r>
          </w:p>
        </w:tc>
        <w:tc>
          <w:tcPr>
            <w:tcW w:w="1276" w:type="dxa"/>
            <w:tcBorders>
              <w:top w:val="nil"/>
              <w:bottom w:val="nil"/>
            </w:tcBorders>
          </w:tcPr>
          <w:p w:rsidR="003972B9" w:rsidRPr="00B52630" w:rsidRDefault="003972B9" w:rsidP="003C1D32">
            <w:pPr>
              <w:spacing w:after="0" w:line="240" w:lineRule="auto"/>
              <w:ind w:left="33"/>
              <w:jc w:val="center"/>
              <w:rPr>
                <w:rFonts w:ascii="Times New Roman" w:hAnsi="Times New Roman"/>
                <w:bCs/>
                <w:sz w:val="24"/>
                <w:szCs w:val="28"/>
              </w:rPr>
            </w:pPr>
            <w:r w:rsidRPr="00B52630">
              <w:rPr>
                <w:rFonts w:ascii="Times New Roman" w:hAnsi="Times New Roman"/>
                <w:bCs/>
                <w:sz w:val="24"/>
                <w:szCs w:val="28"/>
              </w:rPr>
              <w:t>*</w:t>
            </w:r>
          </w:p>
        </w:tc>
        <w:tc>
          <w:tcPr>
            <w:tcW w:w="2590" w:type="dxa"/>
            <w:tcBorders>
              <w:top w:val="nil"/>
              <w:bottom w:val="nil"/>
              <w:right w:val="single" w:sz="4" w:space="0" w:color="auto"/>
            </w:tcBorders>
            <w:shd w:val="clear" w:color="auto" w:fill="auto"/>
          </w:tcPr>
          <w:p w:rsidR="003972B9" w:rsidRPr="00B52630" w:rsidRDefault="003972B9" w:rsidP="0012053F">
            <w:pPr>
              <w:spacing w:after="0" w:line="240" w:lineRule="auto"/>
              <w:ind w:left="567"/>
              <w:rPr>
                <w:rFonts w:ascii="Times New Roman" w:hAnsi="Times New Roman"/>
                <w:bCs/>
                <w:sz w:val="24"/>
                <w:szCs w:val="28"/>
              </w:rPr>
            </w:pPr>
            <w:r w:rsidRPr="00B52630">
              <w:rPr>
                <w:rFonts w:ascii="Times New Roman" w:hAnsi="Times New Roman"/>
                <w:bCs/>
                <w:sz w:val="24"/>
                <w:szCs w:val="28"/>
              </w:rPr>
              <w:t>Код ЄДРПОУ</w:t>
            </w:r>
          </w:p>
          <w:p w:rsidR="003972B9" w:rsidRPr="00B52630" w:rsidRDefault="003972B9" w:rsidP="0012053F">
            <w:pPr>
              <w:spacing w:after="0" w:line="240" w:lineRule="auto"/>
              <w:ind w:left="567"/>
              <w:rPr>
                <w:rFonts w:ascii="Times New Roman" w:hAnsi="Times New Roman"/>
                <w:bCs/>
                <w:sz w:val="24"/>
                <w:szCs w:val="28"/>
              </w:rPr>
            </w:pPr>
          </w:p>
          <w:p w:rsidR="003972B9" w:rsidRPr="00B52630" w:rsidRDefault="003972B9" w:rsidP="0012053F">
            <w:pPr>
              <w:spacing w:after="0" w:line="240" w:lineRule="auto"/>
              <w:ind w:left="1134"/>
              <w:rPr>
                <w:rFonts w:ascii="Times New Roman" w:hAnsi="Times New Roman"/>
                <w:bCs/>
                <w:sz w:val="24"/>
                <w:szCs w:val="28"/>
              </w:rPr>
            </w:pPr>
          </w:p>
        </w:tc>
        <w:tc>
          <w:tcPr>
            <w:tcW w:w="4380" w:type="dxa"/>
            <w:tcBorders>
              <w:top w:val="nil"/>
              <w:left w:val="single" w:sz="4" w:space="0" w:color="auto"/>
              <w:bottom w:val="nil"/>
            </w:tcBorders>
            <w:shd w:val="clear" w:color="auto" w:fill="auto"/>
          </w:tcPr>
          <w:p w:rsidR="003972B9" w:rsidRPr="00B52630" w:rsidRDefault="003972B9" w:rsidP="0012053F">
            <w:pPr>
              <w:tabs>
                <w:tab w:val="left" w:pos="2175"/>
              </w:tabs>
              <w:spacing w:after="0" w:line="240" w:lineRule="auto"/>
              <w:rPr>
                <w:rFonts w:ascii="Times New Roman" w:hAnsi="Times New Roman"/>
                <w:sz w:val="24"/>
                <w:szCs w:val="28"/>
              </w:rPr>
            </w:pPr>
            <w:r w:rsidRPr="00B52630">
              <w:rPr>
                <w:rFonts w:ascii="Times New Roman" w:hAnsi="Times New Roman"/>
                <w:sz w:val="24"/>
                <w:szCs w:val="28"/>
              </w:rPr>
              <w:t>Унікальний ідентифікаційний номер юридичної особи в Єдиному державному реєстрі підприємств та організацій України</w:t>
            </w:r>
          </w:p>
        </w:tc>
      </w:tr>
      <w:tr w:rsidR="00FC10E4" w:rsidRPr="00B52630" w:rsidTr="003972B9">
        <w:trPr>
          <w:trHeight w:val="165"/>
          <w:jc w:val="center"/>
        </w:trPr>
        <w:tc>
          <w:tcPr>
            <w:tcW w:w="1159" w:type="dxa"/>
            <w:tcBorders>
              <w:top w:val="nil"/>
              <w:bottom w:val="nil"/>
              <w:right w:val="single" w:sz="4" w:space="0" w:color="auto"/>
            </w:tcBorders>
          </w:tcPr>
          <w:p w:rsidR="003972B9" w:rsidRPr="00B52630" w:rsidRDefault="003972B9" w:rsidP="00C638DC">
            <w:pPr>
              <w:spacing w:after="0" w:line="240" w:lineRule="auto"/>
              <w:ind w:left="-116"/>
              <w:rPr>
                <w:rFonts w:ascii="Times New Roman" w:hAnsi="Times New Roman"/>
                <w:bCs/>
                <w:sz w:val="24"/>
                <w:szCs w:val="28"/>
                <w:lang w:val="en-US"/>
              </w:rPr>
            </w:pPr>
            <w:r w:rsidRPr="00B52630">
              <w:rPr>
                <w:rFonts w:ascii="Times New Roman" w:hAnsi="Times New Roman"/>
                <w:bCs/>
                <w:sz w:val="24"/>
                <w:szCs w:val="28"/>
              </w:rPr>
              <w:t>1.8.2</w:t>
            </w:r>
            <w:r w:rsidR="00C638DC" w:rsidRPr="00B52630">
              <w:rPr>
                <w:rFonts w:ascii="Times New Roman" w:hAnsi="Times New Roman"/>
                <w:bCs/>
                <w:sz w:val="24"/>
                <w:szCs w:val="28"/>
                <w:lang w:val="en-US"/>
              </w:rPr>
              <w:t>.</w:t>
            </w:r>
          </w:p>
        </w:tc>
        <w:tc>
          <w:tcPr>
            <w:tcW w:w="1276" w:type="dxa"/>
            <w:tcBorders>
              <w:top w:val="nil"/>
              <w:bottom w:val="nil"/>
            </w:tcBorders>
          </w:tcPr>
          <w:p w:rsidR="003972B9" w:rsidRPr="00B52630" w:rsidRDefault="003972B9" w:rsidP="003C1D32">
            <w:pPr>
              <w:jc w:val="center"/>
            </w:pPr>
            <w:r w:rsidRPr="00B52630">
              <w:rPr>
                <w:rFonts w:ascii="Times New Roman" w:hAnsi="Times New Roman"/>
                <w:bCs/>
                <w:sz w:val="24"/>
                <w:szCs w:val="28"/>
              </w:rPr>
              <w:t>*</w:t>
            </w:r>
          </w:p>
        </w:tc>
        <w:tc>
          <w:tcPr>
            <w:tcW w:w="2590" w:type="dxa"/>
            <w:tcBorders>
              <w:top w:val="nil"/>
              <w:bottom w:val="nil"/>
              <w:right w:val="single" w:sz="4" w:space="0" w:color="auto"/>
            </w:tcBorders>
            <w:shd w:val="clear" w:color="auto" w:fill="auto"/>
          </w:tcPr>
          <w:p w:rsidR="003972B9" w:rsidRPr="00B52630" w:rsidRDefault="003972B9" w:rsidP="00554E25">
            <w:pPr>
              <w:spacing w:after="0" w:line="240" w:lineRule="auto"/>
              <w:ind w:left="567"/>
              <w:rPr>
                <w:rFonts w:ascii="Times New Roman" w:hAnsi="Times New Roman"/>
                <w:bCs/>
                <w:sz w:val="24"/>
                <w:szCs w:val="28"/>
              </w:rPr>
            </w:pPr>
            <w:r w:rsidRPr="00B52630">
              <w:rPr>
                <w:rFonts w:ascii="Times New Roman" w:hAnsi="Times New Roman"/>
                <w:bCs/>
                <w:sz w:val="24"/>
                <w:szCs w:val="28"/>
              </w:rPr>
              <w:t xml:space="preserve">Назва суб’єкта господарювання </w:t>
            </w:r>
          </w:p>
        </w:tc>
        <w:tc>
          <w:tcPr>
            <w:tcW w:w="4380" w:type="dxa"/>
            <w:tcBorders>
              <w:top w:val="nil"/>
              <w:left w:val="single" w:sz="4" w:space="0" w:color="auto"/>
              <w:bottom w:val="nil"/>
            </w:tcBorders>
            <w:shd w:val="clear" w:color="auto" w:fill="auto"/>
          </w:tcPr>
          <w:p w:rsidR="003972B9" w:rsidRPr="00B52630" w:rsidRDefault="003972B9" w:rsidP="00A31B4E">
            <w:pPr>
              <w:tabs>
                <w:tab w:val="left" w:pos="2175"/>
              </w:tabs>
              <w:spacing w:after="0" w:line="240" w:lineRule="auto"/>
              <w:rPr>
                <w:rFonts w:ascii="Times New Roman" w:hAnsi="Times New Roman"/>
                <w:sz w:val="24"/>
                <w:szCs w:val="28"/>
              </w:rPr>
            </w:pPr>
            <w:r w:rsidRPr="00B52630">
              <w:rPr>
                <w:rFonts w:ascii="Times New Roman" w:hAnsi="Times New Roman"/>
                <w:sz w:val="24"/>
                <w:szCs w:val="28"/>
              </w:rPr>
              <w:t>Назва суб’єкта господарювання, що надає SAF-T UA</w:t>
            </w:r>
          </w:p>
        </w:tc>
      </w:tr>
      <w:tr w:rsidR="00FC10E4" w:rsidRPr="00B52630" w:rsidTr="00720798">
        <w:trPr>
          <w:trHeight w:val="150"/>
          <w:jc w:val="center"/>
        </w:trPr>
        <w:tc>
          <w:tcPr>
            <w:tcW w:w="1159" w:type="dxa"/>
            <w:tcBorders>
              <w:top w:val="nil"/>
              <w:bottom w:val="nil"/>
              <w:right w:val="single" w:sz="4" w:space="0" w:color="auto"/>
            </w:tcBorders>
          </w:tcPr>
          <w:p w:rsidR="003972B9" w:rsidRPr="00B52630" w:rsidRDefault="003972B9" w:rsidP="00C638DC">
            <w:pPr>
              <w:spacing w:after="0" w:line="240" w:lineRule="auto"/>
              <w:ind w:left="-116"/>
              <w:rPr>
                <w:rFonts w:ascii="Times New Roman" w:hAnsi="Times New Roman"/>
                <w:bCs/>
                <w:sz w:val="24"/>
                <w:szCs w:val="28"/>
                <w:lang w:val="en-US"/>
              </w:rPr>
            </w:pPr>
            <w:r w:rsidRPr="00B52630">
              <w:rPr>
                <w:rFonts w:ascii="Times New Roman" w:hAnsi="Times New Roman"/>
                <w:bCs/>
                <w:sz w:val="24"/>
                <w:szCs w:val="28"/>
              </w:rPr>
              <w:t>1.8.3</w:t>
            </w:r>
            <w:r w:rsidR="00C638DC" w:rsidRPr="00B52630">
              <w:rPr>
                <w:rFonts w:ascii="Times New Roman" w:hAnsi="Times New Roman"/>
                <w:bCs/>
                <w:sz w:val="24"/>
                <w:szCs w:val="28"/>
                <w:lang w:val="en-US"/>
              </w:rPr>
              <w:t>.</w:t>
            </w:r>
          </w:p>
        </w:tc>
        <w:tc>
          <w:tcPr>
            <w:tcW w:w="1276" w:type="dxa"/>
            <w:tcBorders>
              <w:top w:val="nil"/>
              <w:bottom w:val="nil"/>
            </w:tcBorders>
          </w:tcPr>
          <w:p w:rsidR="003972B9" w:rsidRPr="00B52630" w:rsidRDefault="003972B9" w:rsidP="003C1D32">
            <w:pPr>
              <w:jc w:val="center"/>
            </w:pPr>
            <w:r w:rsidRPr="00B52630">
              <w:rPr>
                <w:rFonts w:ascii="Times New Roman" w:hAnsi="Times New Roman"/>
                <w:bCs/>
                <w:sz w:val="24"/>
                <w:szCs w:val="28"/>
              </w:rPr>
              <w:t>*</w:t>
            </w:r>
          </w:p>
        </w:tc>
        <w:tc>
          <w:tcPr>
            <w:tcW w:w="2590" w:type="dxa"/>
            <w:tcBorders>
              <w:top w:val="nil"/>
              <w:bottom w:val="nil"/>
              <w:right w:val="single" w:sz="4" w:space="0" w:color="auto"/>
            </w:tcBorders>
            <w:shd w:val="clear" w:color="auto" w:fill="auto"/>
          </w:tcPr>
          <w:p w:rsidR="003972B9" w:rsidRPr="00B52630" w:rsidRDefault="003972B9" w:rsidP="0012053F">
            <w:pPr>
              <w:spacing w:after="0" w:line="240" w:lineRule="auto"/>
              <w:ind w:left="567"/>
              <w:rPr>
                <w:rFonts w:ascii="Times New Roman" w:hAnsi="Times New Roman"/>
                <w:bCs/>
                <w:sz w:val="24"/>
                <w:szCs w:val="28"/>
              </w:rPr>
            </w:pPr>
            <w:r w:rsidRPr="00B52630">
              <w:rPr>
                <w:rFonts w:ascii="Times New Roman" w:hAnsi="Times New Roman"/>
                <w:bCs/>
                <w:sz w:val="24"/>
                <w:szCs w:val="28"/>
              </w:rPr>
              <w:t>Місцезнаходжен</w:t>
            </w:r>
            <w:r w:rsidR="00CB6F70" w:rsidRPr="00B52630">
              <w:rPr>
                <w:rFonts w:ascii="Times New Roman" w:hAnsi="Times New Roman"/>
                <w:bCs/>
                <w:sz w:val="24"/>
                <w:szCs w:val="28"/>
              </w:rPr>
              <w:t>-</w:t>
            </w:r>
            <w:r w:rsidRPr="00B52630">
              <w:rPr>
                <w:rFonts w:ascii="Times New Roman" w:hAnsi="Times New Roman"/>
                <w:bCs/>
                <w:sz w:val="24"/>
                <w:szCs w:val="28"/>
              </w:rPr>
              <w:t>ня</w:t>
            </w:r>
          </w:p>
        </w:tc>
        <w:tc>
          <w:tcPr>
            <w:tcW w:w="4380" w:type="dxa"/>
            <w:tcBorders>
              <w:top w:val="nil"/>
              <w:left w:val="single" w:sz="4" w:space="0" w:color="auto"/>
              <w:bottom w:val="nil"/>
            </w:tcBorders>
            <w:shd w:val="clear" w:color="auto" w:fill="auto"/>
          </w:tcPr>
          <w:p w:rsidR="003972B9" w:rsidRPr="00B52630" w:rsidRDefault="003972B9" w:rsidP="0012053F">
            <w:pPr>
              <w:tabs>
                <w:tab w:val="left" w:pos="2175"/>
              </w:tabs>
              <w:spacing w:after="0" w:line="240" w:lineRule="auto"/>
              <w:rPr>
                <w:rFonts w:ascii="Times New Roman" w:hAnsi="Times New Roman"/>
                <w:sz w:val="24"/>
                <w:szCs w:val="28"/>
              </w:rPr>
            </w:pPr>
            <w:r w:rsidRPr="00B52630">
              <w:rPr>
                <w:rFonts w:ascii="Times New Roman" w:hAnsi="Times New Roman"/>
                <w:bCs/>
                <w:sz w:val="24"/>
                <w:szCs w:val="28"/>
              </w:rPr>
              <w:t>Місцезнаходження</w:t>
            </w:r>
            <w:r w:rsidRPr="00B52630">
              <w:rPr>
                <w:rFonts w:ascii="Times New Roman" w:hAnsi="Times New Roman"/>
                <w:sz w:val="24"/>
                <w:szCs w:val="28"/>
              </w:rPr>
              <w:t xml:space="preserve"> суб’єкта господарювання</w:t>
            </w:r>
          </w:p>
        </w:tc>
      </w:tr>
      <w:tr w:rsidR="00FC10E4" w:rsidRPr="00B52630" w:rsidTr="00720798">
        <w:trPr>
          <w:trHeight w:val="180"/>
          <w:jc w:val="center"/>
        </w:trPr>
        <w:tc>
          <w:tcPr>
            <w:tcW w:w="1159" w:type="dxa"/>
            <w:tcBorders>
              <w:top w:val="nil"/>
              <w:bottom w:val="single" w:sz="4" w:space="0" w:color="auto"/>
              <w:right w:val="single" w:sz="4" w:space="0" w:color="auto"/>
            </w:tcBorders>
          </w:tcPr>
          <w:p w:rsidR="003972B9" w:rsidRPr="00B52630" w:rsidRDefault="003972B9" w:rsidP="00C638DC">
            <w:pPr>
              <w:spacing w:after="0" w:line="240" w:lineRule="auto"/>
              <w:ind w:left="-116"/>
              <w:rPr>
                <w:rFonts w:ascii="Times New Roman" w:hAnsi="Times New Roman"/>
                <w:bCs/>
                <w:sz w:val="24"/>
                <w:szCs w:val="28"/>
                <w:lang w:val="ru-RU"/>
              </w:rPr>
            </w:pPr>
            <w:r w:rsidRPr="00B52630">
              <w:rPr>
                <w:rFonts w:ascii="Times New Roman" w:hAnsi="Times New Roman"/>
                <w:bCs/>
                <w:sz w:val="24"/>
                <w:szCs w:val="28"/>
              </w:rPr>
              <w:t>1.8.3</w:t>
            </w:r>
            <w:r w:rsidR="00C638DC" w:rsidRPr="00B52630">
              <w:rPr>
                <w:rFonts w:ascii="Times New Roman" w:hAnsi="Times New Roman"/>
                <w:bCs/>
                <w:sz w:val="24"/>
                <w:szCs w:val="28"/>
                <w:lang w:val="ru-RU"/>
              </w:rPr>
              <w:t xml:space="preserve">.1. </w:t>
            </w:r>
          </w:p>
        </w:tc>
        <w:tc>
          <w:tcPr>
            <w:tcW w:w="1276" w:type="dxa"/>
            <w:tcBorders>
              <w:top w:val="nil"/>
              <w:bottom w:val="single" w:sz="4" w:space="0" w:color="auto"/>
            </w:tcBorders>
          </w:tcPr>
          <w:p w:rsidR="003972B9" w:rsidRPr="00B52630" w:rsidRDefault="003972B9" w:rsidP="003C1D32">
            <w:pPr>
              <w:jc w:val="center"/>
            </w:pPr>
            <w:r w:rsidRPr="00B52630">
              <w:rPr>
                <w:rFonts w:ascii="Times New Roman" w:hAnsi="Times New Roman"/>
                <w:bCs/>
                <w:sz w:val="24"/>
                <w:szCs w:val="28"/>
              </w:rPr>
              <w:t>*</w:t>
            </w:r>
          </w:p>
        </w:tc>
        <w:tc>
          <w:tcPr>
            <w:tcW w:w="2590" w:type="dxa"/>
            <w:tcBorders>
              <w:top w:val="nil"/>
              <w:bottom w:val="single" w:sz="4" w:space="0" w:color="auto"/>
              <w:right w:val="single" w:sz="4" w:space="0" w:color="auto"/>
            </w:tcBorders>
            <w:shd w:val="clear" w:color="auto" w:fill="auto"/>
          </w:tcPr>
          <w:p w:rsidR="003972B9" w:rsidRPr="00B52630" w:rsidRDefault="003972B9" w:rsidP="0012053F">
            <w:pPr>
              <w:spacing w:after="0" w:line="240" w:lineRule="auto"/>
              <w:ind w:left="1134"/>
              <w:rPr>
                <w:rFonts w:ascii="Times New Roman" w:hAnsi="Times New Roman"/>
                <w:bCs/>
                <w:sz w:val="24"/>
                <w:szCs w:val="28"/>
              </w:rPr>
            </w:pPr>
            <w:r w:rsidRPr="00B52630">
              <w:rPr>
                <w:rFonts w:ascii="Times New Roman" w:hAnsi="Times New Roman"/>
                <w:bCs/>
                <w:sz w:val="24"/>
                <w:szCs w:val="28"/>
              </w:rPr>
              <w:t>Назва вулиці</w:t>
            </w:r>
          </w:p>
        </w:tc>
        <w:tc>
          <w:tcPr>
            <w:tcW w:w="4380" w:type="dxa"/>
            <w:tcBorders>
              <w:top w:val="nil"/>
              <w:left w:val="single" w:sz="4" w:space="0" w:color="auto"/>
              <w:bottom w:val="single" w:sz="4" w:space="0" w:color="auto"/>
            </w:tcBorders>
            <w:shd w:val="clear" w:color="auto" w:fill="auto"/>
          </w:tcPr>
          <w:p w:rsidR="003972B9" w:rsidRPr="00B52630" w:rsidRDefault="003972B9" w:rsidP="0012053F">
            <w:pPr>
              <w:spacing w:after="0" w:line="240" w:lineRule="auto"/>
              <w:rPr>
                <w:rFonts w:ascii="Times New Roman" w:hAnsi="Times New Roman"/>
                <w:sz w:val="24"/>
                <w:szCs w:val="28"/>
              </w:rPr>
            </w:pPr>
            <w:r w:rsidRPr="00B52630">
              <w:rPr>
                <w:rFonts w:ascii="Times New Roman" w:hAnsi="Times New Roman"/>
                <w:sz w:val="24"/>
                <w:szCs w:val="28"/>
              </w:rPr>
              <w:t>Назва вулиці</w:t>
            </w:r>
          </w:p>
        </w:tc>
      </w:tr>
      <w:tr w:rsidR="00FC10E4" w:rsidRPr="00B52630" w:rsidTr="00720798">
        <w:trPr>
          <w:trHeight w:val="165"/>
          <w:jc w:val="center"/>
        </w:trPr>
        <w:tc>
          <w:tcPr>
            <w:tcW w:w="1159" w:type="dxa"/>
            <w:tcBorders>
              <w:top w:val="single" w:sz="4" w:space="0" w:color="auto"/>
              <w:bottom w:val="nil"/>
              <w:right w:val="single" w:sz="4" w:space="0" w:color="auto"/>
            </w:tcBorders>
          </w:tcPr>
          <w:p w:rsidR="003972B9" w:rsidRPr="00B52630" w:rsidRDefault="003972B9" w:rsidP="00E30767">
            <w:pPr>
              <w:spacing w:after="0" w:line="240" w:lineRule="auto"/>
              <w:ind w:left="-116"/>
              <w:rPr>
                <w:rFonts w:ascii="Times New Roman" w:hAnsi="Times New Roman"/>
                <w:bCs/>
                <w:sz w:val="24"/>
                <w:szCs w:val="28"/>
                <w:lang w:val="ru-RU"/>
              </w:rPr>
            </w:pPr>
            <w:r w:rsidRPr="00B52630">
              <w:rPr>
                <w:rFonts w:ascii="Times New Roman" w:hAnsi="Times New Roman"/>
                <w:bCs/>
                <w:sz w:val="24"/>
                <w:szCs w:val="28"/>
              </w:rPr>
              <w:lastRenderedPageBreak/>
              <w:t>1.8.3.2</w:t>
            </w:r>
            <w:r w:rsidR="00C638DC" w:rsidRPr="00B52630">
              <w:rPr>
                <w:rFonts w:ascii="Times New Roman" w:hAnsi="Times New Roman"/>
                <w:bCs/>
                <w:sz w:val="24"/>
                <w:szCs w:val="28"/>
                <w:lang w:val="ru-RU"/>
              </w:rPr>
              <w:t>.</w:t>
            </w:r>
          </w:p>
        </w:tc>
        <w:tc>
          <w:tcPr>
            <w:tcW w:w="1276" w:type="dxa"/>
            <w:tcBorders>
              <w:top w:val="single" w:sz="4" w:space="0" w:color="auto"/>
              <w:bottom w:val="nil"/>
            </w:tcBorders>
          </w:tcPr>
          <w:p w:rsidR="003972B9" w:rsidRPr="00B52630" w:rsidRDefault="003972B9" w:rsidP="003C1D32">
            <w:pPr>
              <w:jc w:val="center"/>
            </w:pPr>
            <w:r w:rsidRPr="00B52630">
              <w:rPr>
                <w:rFonts w:ascii="Times New Roman" w:hAnsi="Times New Roman"/>
                <w:bCs/>
                <w:sz w:val="24"/>
                <w:szCs w:val="28"/>
              </w:rPr>
              <w:t>*</w:t>
            </w:r>
          </w:p>
        </w:tc>
        <w:tc>
          <w:tcPr>
            <w:tcW w:w="2590" w:type="dxa"/>
            <w:tcBorders>
              <w:top w:val="single" w:sz="4" w:space="0" w:color="auto"/>
              <w:bottom w:val="nil"/>
              <w:right w:val="single" w:sz="4" w:space="0" w:color="auto"/>
            </w:tcBorders>
            <w:shd w:val="clear" w:color="auto" w:fill="auto"/>
          </w:tcPr>
          <w:p w:rsidR="003972B9" w:rsidRPr="00B52630" w:rsidRDefault="003972B9" w:rsidP="0012053F">
            <w:pPr>
              <w:spacing w:after="0" w:line="240" w:lineRule="auto"/>
              <w:ind w:left="1134"/>
              <w:rPr>
                <w:rFonts w:ascii="Times New Roman" w:hAnsi="Times New Roman"/>
                <w:bCs/>
                <w:sz w:val="24"/>
                <w:szCs w:val="28"/>
              </w:rPr>
            </w:pPr>
            <w:r w:rsidRPr="00B52630">
              <w:rPr>
                <w:rFonts w:ascii="Times New Roman" w:hAnsi="Times New Roman"/>
                <w:bCs/>
                <w:sz w:val="24"/>
                <w:szCs w:val="28"/>
              </w:rPr>
              <w:t>Номер будинку</w:t>
            </w:r>
          </w:p>
        </w:tc>
        <w:tc>
          <w:tcPr>
            <w:tcW w:w="4380" w:type="dxa"/>
            <w:tcBorders>
              <w:top w:val="single" w:sz="4" w:space="0" w:color="auto"/>
              <w:left w:val="single" w:sz="4" w:space="0" w:color="auto"/>
              <w:bottom w:val="nil"/>
            </w:tcBorders>
            <w:shd w:val="clear" w:color="auto" w:fill="auto"/>
          </w:tcPr>
          <w:p w:rsidR="003972B9" w:rsidRPr="00B52630" w:rsidRDefault="003972B9" w:rsidP="0012053F">
            <w:pPr>
              <w:spacing w:after="0" w:line="240" w:lineRule="auto"/>
              <w:rPr>
                <w:rFonts w:ascii="Times New Roman" w:hAnsi="Times New Roman"/>
                <w:sz w:val="24"/>
                <w:szCs w:val="28"/>
              </w:rPr>
            </w:pPr>
            <w:r w:rsidRPr="00B52630">
              <w:rPr>
                <w:rFonts w:ascii="Times New Roman" w:hAnsi="Times New Roman"/>
                <w:sz w:val="24"/>
                <w:szCs w:val="28"/>
              </w:rPr>
              <w:t>Номер будинку</w:t>
            </w:r>
          </w:p>
        </w:tc>
      </w:tr>
      <w:tr w:rsidR="00FC10E4" w:rsidRPr="00B52630" w:rsidTr="003972B9">
        <w:trPr>
          <w:trHeight w:val="240"/>
          <w:jc w:val="center"/>
        </w:trPr>
        <w:tc>
          <w:tcPr>
            <w:tcW w:w="1159" w:type="dxa"/>
            <w:tcBorders>
              <w:top w:val="nil"/>
              <w:bottom w:val="nil"/>
              <w:right w:val="single" w:sz="4" w:space="0" w:color="auto"/>
            </w:tcBorders>
          </w:tcPr>
          <w:p w:rsidR="003972B9" w:rsidRPr="00B52630" w:rsidRDefault="003972B9" w:rsidP="00E30767">
            <w:pPr>
              <w:ind w:hanging="116"/>
              <w:rPr>
                <w:lang w:val="ru-RU"/>
              </w:rPr>
            </w:pPr>
            <w:r w:rsidRPr="00B52630">
              <w:rPr>
                <w:rFonts w:ascii="Times New Roman" w:hAnsi="Times New Roman"/>
                <w:bCs/>
                <w:sz w:val="24"/>
                <w:szCs w:val="28"/>
              </w:rPr>
              <w:t>1.8.3.3</w:t>
            </w:r>
            <w:r w:rsidR="00C638DC" w:rsidRPr="00B52630">
              <w:rPr>
                <w:rFonts w:ascii="Times New Roman" w:hAnsi="Times New Roman"/>
                <w:bCs/>
                <w:sz w:val="24"/>
                <w:szCs w:val="28"/>
                <w:lang w:val="ru-RU"/>
              </w:rPr>
              <w:t>.</w:t>
            </w:r>
          </w:p>
        </w:tc>
        <w:tc>
          <w:tcPr>
            <w:tcW w:w="1276" w:type="dxa"/>
            <w:tcBorders>
              <w:top w:val="nil"/>
              <w:bottom w:val="nil"/>
            </w:tcBorders>
          </w:tcPr>
          <w:p w:rsidR="003972B9" w:rsidRPr="00B52630" w:rsidRDefault="003972B9" w:rsidP="003C1D32">
            <w:pPr>
              <w:jc w:val="center"/>
            </w:pPr>
            <w:r w:rsidRPr="00B52630">
              <w:rPr>
                <w:rFonts w:ascii="Times New Roman" w:hAnsi="Times New Roman"/>
                <w:bCs/>
                <w:sz w:val="24"/>
                <w:szCs w:val="28"/>
              </w:rPr>
              <w:t>*</w:t>
            </w:r>
          </w:p>
        </w:tc>
        <w:tc>
          <w:tcPr>
            <w:tcW w:w="2590" w:type="dxa"/>
            <w:tcBorders>
              <w:top w:val="nil"/>
              <w:bottom w:val="nil"/>
              <w:right w:val="single" w:sz="4" w:space="0" w:color="auto"/>
            </w:tcBorders>
            <w:shd w:val="clear" w:color="auto" w:fill="auto"/>
          </w:tcPr>
          <w:p w:rsidR="003972B9" w:rsidRPr="00B52630" w:rsidRDefault="003972B9" w:rsidP="00261B79">
            <w:pPr>
              <w:spacing w:after="0" w:line="240" w:lineRule="auto"/>
              <w:ind w:left="1134"/>
              <w:rPr>
                <w:rFonts w:ascii="Times New Roman" w:hAnsi="Times New Roman"/>
                <w:bCs/>
                <w:sz w:val="24"/>
                <w:szCs w:val="28"/>
              </w:rPr>
            </w:pPr>
            <w:r w:rsidRPr="00B52630">
              <w:rPr>
                <w:rFonts w:ascii="Times New Roman" w:hAnsi="Times New Roman"/>
                <w:sz w:val="24"/>
                <w:szCs w:val="28"/>
              </w:rPr>
              <w:t>Населений пункт</w:t>
            </w:r>
          </w:p>
        </w:tc>
        <w:tc>
          <w:tcPr>
            <w:tcW w:w="4380" w:type="dxa"/>
            <w:tcBorders>
              <w:top w:val="nil"/>
              <w:left w:val="single" w:sz="4" w:space="0" w:color="auto"/>
              <w:bottom w:val="nil"/>
            </w:tcBorders>
            <w:shd w:val="clear" w:color="auto" w:fill="auto"/>
          </w:tcPr>
          <w:p w:rsidR="003972B9" w:rsidRPr="00B52630" w:rsidRDefault="003972B9" w:rsidP="00261B79">
            <w:pPr>
              <w:spacing w:after="0" w:line="240" w:lineRule="auto"/>
              <w:rPr>
                <w:rFonts w:ascii="Times New Roman" w:hAnsi="Times New Roman"/>
                <w:sz w:val="24"/>
                <w:szCs w:val="28"/>
              </w:rPr>
            </w:pPr>
            <w:r w:rsidRPr="00B52630">
              <w:rPr>
                <w:rFonts w:ascii="Times New Roman" w:hAnsi="Times New Roman"/>
                <w:sz w:val="24"/>
                <w:szCs w:val="28"/>
              </w:rPr>
              <w:t>Назва населеного пункту (міста, селища, смт)</w:t>
            </w:r>
          </w:p>
        </w:tc>
      </w:tr>
      <w:tr w:rsidR="00FC10E4" w:rsidRPr="00B52630" w:rsidTr="003972B9">
        <w:trPr>
          <w:trHeight w:val="150"/>
          <w:jc w:val="center"/>
        </w:trPr>
        <w:tc>
          <w:tcPr>
            <w:tcW w:w="1159" w:type="dxa"/>
            <w:tcBorders>
              <w:top w:val="nil"/>
              <w:bottom w:val="nil"/>
              <w:right w:val="single" w:sz="4" w:space="0" w:color="auto"/>
            </w:tcBorders>
          </w:tcPr>
          <w:p w:rsidR="003972B9" w:rsidRPr="00B52630" w:rsidRDefault="003972B9" w:rsidP="00E30767">
            <w:pPr>
              <w:ind w:hanging="116"/>
              <w:rPr>
                <w:lang w:val="en-US"/>
              </w:rPr>
            </w:pPr>
            <w:r w:rsidRPr="00B52630">
              <w:rPr>
                <w:rFonts w:ascii="Times New Roman" w:hAnsi="Times New Roman"/>
                <w:bCs/>
                <w:sz w:val="24"/>
                <w:szCs w:val="28"/>
              </w:rPr>
              <w:t>1.8.3.4</w:t>
            </w:r>
            <w:r w:rsidR="00C638DC" w:rsidRPr="00B52630">
              <w:rPr>
                <w:rFonts w:ascii="Times New Roman" w:hAnsi="Times New Roman"/>
                <w:bCs/>
                <w:sz w:val="24"/>
                <w:szCs w:val="28"/>
                <w:lang w:val="en-US"/>
              </w:rPr>
              <w:t>.</w:t>
            </w:r>
          </w:p>
        </w:tc>
        <w:tc>
          <w:tcPr>
            <w:tcW w:w="1276" w:type="dxa"/>
            <w:tcBorders>
              <w:top w:val="nil"/>
              <w:bottom w:val="nil"/>
            </w:tcBorders>
          </w:tcPr>
          <w:p w:rsidR="003972B9" w:rsidRPr="00B52630" w:rsidRDefault="003972B9" w:rsidP="003C1D32">
            <w:pPr>
              <w:jc w:val="center"/>
            </w:pPr>
            <w:r w:rsidRPr="00B52630">
              <w:rPr>
                <w:rFonts w:ascii="Times New Roman" w:hAnsi="Times New Roman"/>
                <w:bCs/>
                <w:sz w:val="24"/>
                <w:szCs w:val="28"/>
              </w:rPr>
              <w:t>*</w:t>
            </w:r>
          </w:p>
        </w:tc>
        <w:tc>
          <w:tcPr>
            <w:tcW w:w="2590" w:type="dxa"/>
            <w:tcBorders>
              <w:top w:val="nil"/>
              <w:bottom w:val="nil"/>
              <w:right w:val="single" w:sz="4" w:space="0" w:color="auto"/>
            </w:tcBorders>
            <w:shd w:val="clear" w:color="auto" w:fill="auto"/>
          </w:tcPr>
          <w:p w:rsidR="003972B9" w:rsidRPr="00B52630" w:rsidRDefault="003972B9" w:rsidP="007D6651">
            <w:pPr>
              <w:spacing w:after="0" w:line="240" w:lineRule="auto"/>
              <w:ind w:left="1134"/>
              <w:rPr>
                <w:rFonts w:ascii="Times New Roman" w:hAnsi="Times New Roman"/>
                <w:bCs/>
                <w:sz w:val="24"/>
                <w:szCs w:val="28"/>
              </w:rPr>
            </w:pPr>
            <w:r w:rsidRPr="00B52630">
              <w:rPr>
                <w:rFonts w:ascii="Times New Roman" w:hAnsi="Times New Roman"/>
                <w:bCs/>
                <w:sz w:val="24"/>
                <w:szCs w:val="28"/>
              </w:rPr>
              <w:t>Область</w:t>
            </w:r>
          </w:p>
        </w:tc>
        <w:tc>
          <w:tcPr>
            <w:tcW w:w="4380" w:type="dxa"/>
            <w:tcBorders>
              <w:top w:val="nil"/>
              <w:left w:val="single" w:sz="4" w:space="0" w:color="auto"/>
              <w:bottom w:val="nil"/>
            </w:tcBorders>
            <w:shd w:val="clear" w:color="auto" w:fill="auto"/>
          </w:tcPr>
          <w:p w:rsidR="003972B9" w:rsidRPr="00B52630" w:rsidRDefault="003972B9" w:rsidP="0012053F">
            <w:pPr>
              <w:spacing w:after="0" w:line="240" w:lineRule="auto"/>
              <w:rPr>
                <w:rFonts w:ascii="Times New Roman" w:hAnsi="Times New Roman"/>
                <w:sz w:val="24"/>
                <w:szCs w:val="28"/>
              </w:rPr>
            </w:pPr>
            <w:r w:rsidRPr="00B52630">
              <w:rPr>
                <w:rFonts w:ascii="Times New Roman" w:hAnsi="Times New Roman"/>
                <w:sz w:val="24"/>
                <w:szCs w:val="28"/>
              </w:rPr>
              <w:t>Назва області</w:t>
            </w:r>
          </w:p>
        </w:tc>
      </w:tr>
      <w:tr w:rsidR="00FC10E4" w:rsidRPr="00B52630" w:rsidTr="003972B9">
        <w:trPr>
          <w:trHeight w:val="135"/>
          <w:jc w:val="center"/>
        </w:trPr>
        <w:tc>
          <w:tcPr>
            <w:tcW w:w="1159" w:type="dxa"/>
            <w:tcBorders>
              <w:top w:val="nil"/>
              <w:bottom w:val="single" w:sz="4" w:space="0" w:color="auto"/>
              <w:right w:val="single" w:sz="4" w:space="0" w:color="auto"/>
            </w:tcBorders>
          </w:tcPr>
          <w:p w:rsidR="003972B9" w:rsidRPr="00B52630" w:rsidRDefault="003972B9" w:rsidP="00E30767">
            <w:pPr>
              <w:ind w:hanging="116"/>
              <w:rPr>
                <w:lang w:val="en-US"/>
              </w:rPr>
            </w:pPr>
            <w:r w:rsidRPr="00B52630">
              <w:rPr>
                <w:rFonts w:ascii="Times New Roman" w:hAnsi="Times New Roman"/>
                <w:bCs/>
                <w:sz w:val="24"/>
                <w:szCs w:val="28"/>
              </w:rPr>
              <w:t>1.8.3.5</w:t>
            </w:r>
            <w:r w:rsidR="00C638DC" w:rsidRPr="00B52630">
              <w:rPr>
                <w:rFonts w:ascii="Times New Roman" w:hAnsi="Times New Roman"/>
                <w:bCs/>
                <w:sz w:val="24"/>
                <w:szCs w:val="28"/>
                <w:lang w:val="en-US"/>
              </w:rPr>
              <w:t>.</w:t>
            </w:r>
          </w:p>
        </w:tc>
        <w:tc>
          <w:tcPr>
            <w:tcW w:w="1276" w:type="dxa"/>
            <w:tcBorders>
              <w:top w:val="nil"/>
              <w:bottom w:val="single" w:sz="4" w:space="0" w:color="auto"/>
            </w:tcBorders>
          </w:tcPr>
          <w:p w:rsidR="003972B9" w:rsidRPr="00B52630" w:rsidRDefault="003972B9" w:rsidP="003C1D32">
            <w:pPr>
              <w:jc w:val="center"/>
            </w:pPr>
            <w:r w:rsidRPr="00B52630">
              <w:rPr>
                <w:rFonts w:ascii="Times New Roman" w:hAnsi="Times New Roman"/>
                <w:bCs/>
                <w:sz w:val="24"/>
                <w:szCs w:val="28"/>
              </w:rPr>
              <w:t>*</w:t>
            </w:r>
          </w:p>
        </w:tc>
        <w:tc>
          <w:tcPr>
            <w:tcW w:w="2590" w:type="dxa"/>
            <w:tcBorders>
              <w:top w:val="nil"/>
              <w:bottom w:val="single" w:sz="4" w:space="0" w:color="auto"/>
              <w:right w:val="single" w:sz="4" w:space="0" w:color="auto"/>
            </w:tcBorders>
            <w:shd w:val="clear" w:color="auto" w:fill="auto"/>
          </w:tcPr>
          <w:p w:rsidR="003972B9" w:rsidRPr="00B52630" w:rsidRDefault="003972B9" w:rsidP="0012053F">
            <w:pPr>
              <w:spacing w:after="0" w:line="240" w:lineRule="auto"/>
              <w:ind w:left="1134"/>
              <w:rPr>
                <w:rFonts w:ascii="Times New Roman" w:hAnsi="Times New Roman"/>
                <w:bCs/>
                <w:sz w:val="24"/>
                <w:szCs w:val="28"/>
              </w:rPr>
            </w:pPr>
            <w:r w:rsidRPr="00B52630">
              <w:rPr>
                <w:rFonts w:ascii="Times New Roman" w:hAnsi="Times New Roman"/>
                <w:bCs/>
                <w:sz w:val="24"/>
                <w:szCs w:val="28"/>
              </w:rPr>
              <w:t>Поштовий індекс</w:t>
            </w:r>
          </w:p>
        </w:tc>
        <w:tc>
          <w:tcPr>
            <w:tcW w:w="4380" w:type="dxa"/>
            <w:tcBorders>
              <w:top w:val="nil"/>
              <w:left w:val="single" w:sz="4" w:space="0" w:color="auto"/>
              <w:bottom w:val="single" w:sz="4" w:space="0" w:color="auto"/>
            </w:tcBorders>
            <w:shd w:val="clear" w:color="auto" w:fill="auto"/>
          </w:tcPr>
          <w:p w:rsidR="003972B9" w:rsidRPr="00B52630" w:rsidRDefault="003972B9" w:rsidP="0012053F">
            <w:pPr>
              <w:spacing w:after="0" w:line="240" w:lineRule="auto"/>
              <w:rPr>
                <w:rFonts w:ascii="Times New Roman" w:hAnsi="Times New Roman"/>
                <w:sz w:val="24"/>
                <w:szCs w:val="28"/>
              </w:rPr>
            </w:pPr>
            <w:r w:rsidRPr="00B52630">
              <w:rPr>
                <w:rFonts w:ascii="Times New Roman" w:hAnsi="Times New Roman"/>
                <w:sz w:val="24"/>
                <w:szCs w:val="28"/>
              </w:rPr>
              <w:t>Поштовий індекс</w:t>
            </w:r>
          </w:p>
        </w:tc>
      </w:tr>
      <w:tr w:rsidR="00FC10E4" w:rsidRPr="00B52630" w:rsidTr="003972B9">
        <w:trPr>
          <w:trHeight w:val="210"/>
          <w:jc w:val="center"/>
        </w:trPr>
        <w:tc>
          <w:tcPr>
            <w:tcW w:w="1159" w:type="dxa"/>
            <w:tcBorders>
              <w:top w:val="nil"/>
              <w:bottom w:val="nil"/>
              <w:right w:val="single" w:sz="4" w:space="0" w:color="auto"/>
            </w:tcBorders>
          </w:tcPr>
          <w:p w:rsidR="003972B9" w:rsidRPr="00B52630" w:rsidRDefault="003972B9" w:rsidP="00E30767">
            <w:pPr>
              <w:spacing w:after="0" w:line="240" w:lineRule="auto"/>
              <w:ind w:left="-116" w:right="-108"/>
              <w:rPr>
                <w:rFonts w:ascii="Times New Roman" w:hAnsi="Times New Roman"/>
                <w:bCs/>
                <w:sz w:val="24"/>
                <w:szCs w:val="28"/>
                <w:lang w:val="en-US"/>
              </w:rPr>
            </w:pPr>
            <w:r w:rsidRPr="00B52630">
              <w:rPr>
                <w:rFonts w:ascii="Times New Roman" w:hAnsi="Times New Roman"/>
                <w:bCs/>
                <w:sz w:val="24"/>
                <w:szCs w:val="28"/>
              </w:rPr>
              <w:t>1.8.4</w:t>
            </w:r>
            <w:r w:rsidR="00C638DC" w:rsidRPr="00B52630">
              <w:rPr>
                <w:rFonts w:ascii="Times New Roman" w:hAnsi="Times New Roman"/>
                <w:bCs/>
                <w:sz w:val="24"/>
                <w:szCs w:val="28"/>
                <w:lang w:val="en-US"/>
              </w:rPr>
              <w:t>.</w:t>
            </w:r>
          </w:p>
        </w:tc>
        <w:tc>
          <w:tcPr>
            <w:tcW w:w="1276" w:type="dxa"/>
            <w:tcBorders>
              <w:top w:val="nil"/>
              <w:bottom w:val="nil"/>
            </w:tcBorders>
          </w:tcPr>
          <w:p w:rsidR="003972B9" w:rsidRPr="00B52630" w:rsidRDefault="003972B9" w:rsidP="003C1D32">
            <w:pPr>
              <w:jc w:val="center"/>
            </w:pPr>
            <w:r w:rsidRPr="00B52630">
              <w:rPr>
                <w:rFonts w:ascii="Times New Roman" w:hAnsi="Times New Roman"/>
                <w:bCs/>
                <w:sz w:val="24"/>
                <w:szCs w:val="28"/>
              </w:rPr>
              <w:t>*</w:t>
            </w:r>
          </w:p>
        </w:tc>
        <w:tc>
          <w:tcPr>
            <w:tcW w:w="2590" w:type="dxa"/>
            <w:tcBorders>
              <w:top w:val="nil"/>
              <w:bottom w:val="nil"/>
              <w:right w:val="single" w:sz="4" w:space="0" w:color="auto"/>
            </w:tcBorders>
            <w:shd w:val="clear" w:color="auto" w:fill="auto"/>
          </w:tcPr>
          <w:p w:rsidR="003972B9" w:rsidRPr="00B52630" w:rsidRDefault="003972B9" w:rsidP="00C543C8">
            <w:pPr>
              <w:spacing w:after="0" w:line="240" w:lineRule="auto"/>
              <w:ind w:left="44" w:right="-69"/>
              <w:rPr>
                <w:rFonts w:ascii="Times New Roman" w:hAnsi="Times New Roman"/>
                <w:bCs/>
                <w:sz w:val="24"/>
                <w:szCs w:val="28"/>
              </w:rPr>
            </w:pPr>
            <w:r w:rsidRPr="00B52630">
              <w:rPr>
                <w:rFonts w:ascii="Times New Roman" w:hAnsi="Times New Roman"/>
                <w:bCs/>
                <w:sz w:val="24"/>
                <w:szCs w:val="28"/>
              </w:rPr>
              <w:t>Посадові (уповноважені) особи</w:t>
            </w:r>
            <w:r w:rsidR="0082632F" w:rsidRPr="00B52630">
              <w:rPr>
                <w:rFonts w:ascii="Times New Roman" w:hAnsi="Times New Roman"/>
                <w:bCs/>
                <w:sz w:val="24"/>
                <w:szCs w:val="28"/>
              </w:rPr>
              <w:t xml:space="preserve"> </w:t>
            </w:r>
            <w:r w:rsidR="00C543C8" w:rsidRPr="00B52630">
              <w:rPr>
                <w:rFonts w:ascii="Times New Roman" w:hAnsi="Times New Roman"/>
                <w:bCs/>
                <w:sz w:val="24"/>
                <w:szCs w:val="28"/>
              </w:rPr>
              <w:t>у</w:t>
            </w:r>
            <w:r w:rsidR="0082632F" w:rsidRPr="00B52630">
              <w:rPr>
                <w:rFonts w:ascii="Times New Roman" w:hAnsi="Times New Roman"/>
                <w:bCs/>
                <w:sz w:val="24"/>
                <w:szCs w:val="28"/>
              </w:rPr>
              <w:t xml:space="preserve"> періоді, за який сформовано </w:t>
            </w:r>
            <w:r w:rsidR="0082632F" w:rsidRPr="00B52630">
              <w:rPr>
                <w:rFonts w:ascii="Times New Roman" w:hAnsi="Times New Roman"/>
                <w:sz w:val="24"/>
                <w:szCs w:val="28"/>
              </w:rPr>
              <w:t>SAF-T UA</w:t>
            </w:r>
          </w:p>
        </w:tc>
        <w:tc>
          <w:tcPr>
            <w:tcW w:w="4380" w:type="dxa"/>
            <w:tcBorders>
              <w:top w:val="nil"/>
              <w:left w:val="single" w:sz="4" w:space="0" w:color="auto"/>
              <w:bottom w:val="nil"/>
            </w:tcBorders>
            <w:shd w:val="clear" w:color="auto" w:fill="auto"/>
          </w:tcPr>
          <w:p w:rsidR="003972B9" w:rsidRPr="00B52630" w:rsidRDefault="003972B9" w:rsidP="00C543C8">
            <w:pPr>
              <w:spacing w:after="0" w:line="240" w:lineRule="auto"/>
              <w:rPr>
                <w:rFonts w:ascii="Times New Roman" w:hAnsi="Times New Roman"/>
                <w:bCs/>
                <w:sz w:val="24"/>
                <w:szCs w:val="28"/>
              </w:rPr>
            </w:pPr>
            <w:r w:rsidRPr="00B52630">
              <w:rPr>
                <w:rFonts w:ascii="Times New Roman" w:hAnsi="Times New Roman"/>
                <w:sz w:val="24"/>
                <w:szCs w:val="28"/>
              </w:rPr>
              <w:t>Інформація про п</w:t>
            </w:r>
            <w:r w:rsidRPr="00B52630">
              <w:rPr>
                <w:rFonts w:ascii="Times New Roman" w:hAnsi="Times New Roman"/>
                <w:bCs/>
                <w:sz w:val="24"/>
                <w:szCs w:val="28"/>
              </w:rPr>
              <w:t>осадових (уповноважених)</w:t>
            </w:r>
            <w:r w:rsidRPr="00B52630">
              <w:rPr>
                <w:rFonts w:ascii="Times New Roman" w:hAnsi="Times New Roman"/>
                <w:sz w:val="24"/>
                <w:szCs w:val="28"/>
              </w:rPr>
              <w:t xml:space="preserve"> осіб суб’єкта господарювання </w:t>
            </w:r>
            <w:r w:rsidR="00C543C8" w:rsidRPr="00B52630">
              <w:rPr>
                <w:rFonts w:ascii="Times New Roman" w:hAnsi="Times New Roman"/>
                <w:sz w:val="24"/>
                <w:szCs w:val="28"/>
              </w:rPr>
              <w:t>за</w:t>
            </w:r>
            <w:r w:rsidR="00D01D8C" w:rsidRPr="00B52630">
              <w:rPr>
                <w:rFonts w:ascii="Times New Roman" w:hAnsi="Times New Roman"/>
                <w:bCs/>
                <w:sz w:val="24"/>
                <w:szCs w:val="28"/>
              </w:rPr>
              <w:t xml:space="preserve"> період</w:t>
            </w:r>
            <w:r w:rsidR="00C543C8" w:rsidRPr="00B52630">
              <w:rPr>
                <w:rFonts w:ascii="Times New Roman" w:hAnsi="Times New Roman"/>
                <w:bCs/>
                <w:sz w:val="24"/>
                <w:szCs w:val="28"/>
              </w:rPr>
              <w:t xml:space="preserve"> господарської діяльності</w:t>
            </w:r>
            <w:r w:rsidR="00D01D8C" w:rsidRPr="00B52630">
              <w:rPr>
                <w:rFonts w:ascii="Times New Roman" w:hAnsi="Times New Roman"/>
                <w:bCs/>
                <w:sz w:val="24"/>
                <w:szCs w:val="28"/>
              </w:rPr>
              <w:t xml:space="preserve">, за який сформовано </w:t>
            </w:r>
            <w:r w:rsidR="00D01D8C" w:rsidRPr="00B52630">
              <w:rPr>
                <w:rFonts w:ascii="Times New Roman" w:hAnsi="Times New Roman"/>
                <w:sz w:val="24"/>
                <w:szCs w:val="28"/>
              </w:rPr>
              <w:t>SAF-T UA (заповнюється окремо щодо кожної такої особи)</w:t>
            </w:r>
          </w:p>
        </w:tc>
      </w:tr>
      <w:tr w:rsidR="00FC10E4" w:rsidRPr="00B52630" w:rsidTr="003972B9">
        <w:trPr>
          <w:trHeight w:val="135"/>
          <w:jc w:val="center"/>
        </w:trPr>
        <w:tc>
          <w:tcPr>
            <w:tcW w:w="1159" w:type="dxa"/>
            <w:tcBorders>
              <w:top w:val="nil"/>
              <w:bottom w:val="nil"/>
              <w:right w:val="single" w:sz="4" w:space="0" w:color="auto"/>
            </w:tcBorders>
          </w:tcPr>
          <w:p w:rsidR="003972B9" w:rsidRPr="00B52630" w:rsidRDefault="003972B9" w:rsidP="00E30767">
            <w:pPr>
              <w:spacing w:after="0" w:line="240" w:lineRule="auto"/>
              <w:ind w:left="-116" w:right="-108"/>
              <w:rPr>
                <w:rFonts w:ascii="Times New Roman" w:hAnsi="Times New Roman"/>
                <w:bCs/>
                <w:sz w:val="24"/>
                <w:szCs w:val="28"/>
                <w:lang w:val="en-US"/>
              </w:rPr>
            </w:pPr>
            <w:r w:rsidRPr="00B52630">
              <w:rPr>
                <w:rFonts w:ascii="Times New Roman" w:hAnsi="Times New Roman"/>
                <w:bCs/>
                <w:sz w:val="24"/>
                <w:szCs w:val="28"/>
              </w:rPr>
              <w:t>1.8.4.1</w:t>
            </w:r>
            <w:r w:rsidR="00C638DC" w:rsidRPr="00B52630">
              <w:rPr>
                <w:rFonts w:ascii="Times New Roman" w:hAnsi="Times New Roman"/>
                <w:bCs/>
                <w:sz w:val="24"/>
                <w:szCs w:val="28"/>
                <w:lang w:val="en-US"/>
              </w:rPr>
              <w:t>.</w:t>
            </w:r>
          </w:p>
        </w:tc>
        <w:tc>
          <w:tcPr>
            <w:tcW w:w="1276" w:type="dxa"/>
            <w:tcBorders>
              <w:top w:val="nil"/>
              <w:bottom w:val="nil"/>
            </w:tcBorders>
          </w:tcPr>
          <w:p w:rsidR="003972B9" w:rsidRPr="00B52630" w:rsidRDefault="003972B9" w:rsidP="003C1D32">
            <w:pPr>
              <w:jc w:val="center"/>
            </w:pPr>
            <w:r w:rsidRPr="00B52630">
              <w:rPr>
                <w:rFonts w:ascii="Times New Roman" w:hAnsi="Times New Roman"/>
                <w:bCs/>
                <w:sz w:val="24"/>
                <w:szCs w:val="28"/>
              </w:rPr>
              <w:t>*</w:t>
            </w:r>
          </w:p>
        </w:tc>
        <w:tc>
          <w:tcPr>
            <w:tcW w:w="2590" w:type="dxa"/>
            <w:tcBorders>
              <w:top w:val="nil"/>
              <w:bottom w:val="nil"/>
              <w:right w:val="single" w:sz="4" w:space="0" w:color="auto"/>
            </w:tcBorders>
            <w:shd w:val="clear" w:color="auto" w:fill="auto"/>
          </w:tcPr>
          <w:p w:rsidR="003972B9" w:rsidRPr="00B52630" w:rsidRDefault="003972B9" w:rsidP="00FC45DE">
            <w:pPr>
              <w:spacing w:after="0" w:line="240" w:lineRule="auto"/>
              <w:ind w:left="1701" w:hanging="533"/>
              <w:rPr>
                <w:rFonts w:ascii="Times New Roman" w:hAnsi="Times New Roman"/>
                <w:bCs/>
                <w:sz w:val="24"/>
                <w:szCs w:val="28"/>
              </w:rPr>
            </w:pPr>
            <w:r w:rsidRPr="00B52630">
              <w:rPr>
                <w:rFonts w:ascii="Times New Roman" w:hAnsi="Times New Roman"/>
                <w:bCs/>
                <w:sz w:val="24"/>
                <w:szCs w:val="28"/>
              </w:rPr>
              <w:t>Посади</w:t>
            </w:r>
          </w:p>
        </w:tc>
        <w:tc>
          <w:tcPr>
            <w:tcW w:w="4380" w:type="dxa"/>
            <w:tcBorders>
              <w:top w:val="nil"/>
              <w:left w:val="single" w:sz="4" w:space="0" w:color="auto"/>
              <w:bottom w:val="nil"/>
            </w:tcBorders>
            <w:shd w:val="clear" w:color="auto" w:fill="auto"/>
          </w:tcPr>
          <w:p w:rsidR="003972B9" w:rsidRPr="00B52630" w:rsidRDefault="003972B9" w:rsidP="006B5D84">
            <w:pPr>
              <w:spacing w:after="0" w:line="240" w:lineRule="auto"/>
              <w:rPr>
                <w:rFonts w:ascii="Times New Roman" w:hAnsi="Times New Roman"/>
                <w:sz w:val="24"/>
                <w:szCs w:val="28"/>
              </w:rPr>
            </w:pPr>
            <w:r w:rsidRPr="00B52630">
              <w:rPr>
                <w:rFonts w:ascii="Times New Roman" w:hAnsi="Times New Roman"/>
                <w:sz w:val="24"/>
                <w:szCs w:val="28"/>
              </w:rPr>
              <w:t>Посада особи суб’єкта господарювання</w:t>
            </w:r>
          </w:p>
        </w:tc>
      </w:tr>
      <w:tr w:rsidR="00FC10E4" w:rsidRPr="00B52630" w:rsidTr="003972B9">
        <w:trPr>
          <w:trHeight w:val="210"/>
          <w:jc w:val="center"/>
        </w:trPr>
        <w:tc>
          <w:tcPr>
            <w:tcW w:w="1159" w:type="dxa"/>
            <w:tcBorders>
              <w:top w:val="nil"/>
              <w:bottom w:val="nil"/>
              <w:right w:val="single" w:sz="4" w:space="0" w:color="auto"/>
            </w:tcBorders>
          </w:tcPr>
          <w:p w:rsidR="003972B9" w:rsidRPr="00B52630" w:rsidRDefault="003972B9" w:rsidP="00E30767">
            <w:pPr>
              <w:spacing w:after="0" w:line="240" w:lineRule="auto"/>
              <w:ind w:left="-116" w:right="-108"/>
              <w:rPr>
                <w:rFonts w:ascii="Times New Roman" w:hAnsi="Times New Roman"/>
                <w:bCs/>
                <w:sz w:val="24"/>
                <w:szCs w:val="28"/>
                <w:lang w:val="en-US"/>
              </w:rPr>
            </w:pPr>
            <w:r w:rsidRPr="00B52630">
              <w:rPr>
                <w:rFonts w:ascii="Times New Roman" w:hAnsi="Times New Roman"/>
                <w:bCs/>
                <w:sz w:val="24"/>
                <w:szCs w:val="28"/>
              </w:rPr>
              <w:t>1.8.4.2</w:t>
            </w:r>
            <w:r w:rsidR="00C638DC" w:rsidRPr="00B52630">
              <w:rPr>
                <w:rFonts w:ascii="Times New Roman" w:hAnsi="Times New Roman"/>
                <w:bCs/>
                <w:sz w:val="24"/>
                <w:szCs w:val="28"/>
                <w:lang w:val="en-US"/>
              </w:rPr>
              <w:t>.</w:t>
            </w:r>
          </w:p>
        </w:tc>
        <w:tc>
          <w:tcPr>
            <w:tcW w:w="1276" w:type="dxa"/>
            <w:tcBorders>
              <w:top w:val="nil"/>
              <w:bottom w:val="nil"/>
            </w:tcBorders>
          </w:tcPr>
          <w:p w:rsidR="003972B9" w:rsidRPr="00B52630" w:rsidRDefault="003972B9" w:rsidP="003C1D32">
            <w:pPr>
              <w:jc w:val="center"/>
            </w:pPr>
            <w:r w:rsidRPr="00B52630">
              <w:rPr>
                <w:rFonts w:ascii="Times New Roman" w:hAnsi="Times New Roman"/>
                <w:bCs/>
                <w:sz w:val="24"/>
                <w:szCs w:val="28"/>
              </w:rPr>
              <w:t>*</w:t>
            </w:r>
          </w:p>
        </w:tc>
        <w:tc>
          <w:tcPr>
            <w:tcW w:w="2590" w:type="dxa"/>
            <w:tcBorders>
              <w:top w:val="nil"/>
              <w:bottom w:val="nil"/>
              <w:right w:val="single" w:sz="4" w:space="0" w:color="auto"/>
            </w:tcBorders>
            <w:shd w:val="clear" w:color="auto" w:fill="auto"/>
          </w:tcPr>
          <w:p w:rsidR="003972B9" w:rsidRPr="00B52630" w:rsidRDefault="003972B9" w:rsidP="00FC45DE">
            <w:pPr>
              <w:spacing w:after="0" w:line="240" w:lineRule="auto"/>
              <w:ind w:left="1701" w:hanging="533"/>
              <w:rPr>
                <w:rFonts w:ascii="Times New Roman" w:hAnsi="Times New Roman"/>
                <w:bCs/>
                <w:sz w:val="24"/>
                <w:szCs w:val="28"/>
              </w:rPr>
            </w:pPr>
            <w:r w:rsidRPr="00B52630">
              <w:rPr>
                <w:rFonts w:ascii="Times New Roman" w:hAnsi="Times New Roman"/>
                <w:bCs/>
                <w:sz w:val="24"/>
                <w:szCs w:val="28"/>
              </w:rPr>
              <w:t>Прізвище, ім’я</w:t>
            </w:r>
          </w:p>
        </w:tc>
        <w:tc>
          <w:tcPr>
            <w:tcW w:w="4380" w:type="dxa"/>
            <w:tcBorders>
              <w:top w:val="nil"/>
              <w:left w:val="single" w:sz="4" w:space="0" w:color="auto"/>
              <w:bottom w:val="nil"/>
            </w:tcBorders>
            <w:shd w:val="clear" w:color="auto" w:fill="auto"/>
          </w:tcPr>
          <w:p w:rsidR="003972B9" w:rsidRPr="00B52630" w:rsidRDefault="003972B9" w:rsidP="006B5D84">
            <w:pPr>
              <w:spacing w:after="0" w:line="240" w:lineRule="auto"/>
              <w:rPr>
                <w:rFonts w:ascii="Times New Roman" w:hAnsi="Times New Roman"/>
                <w:sz w:val="24"/>
                <w:szCs w:val="28"/>
              </w:rPr>
            </w:pPr>
            <w:r w:rsidRPr="00B52630">
              <w:rPr>
                <w:rFonts w:ascii="Times New Roman" w:hAnsi="Times New Roman"/>
                <w:sz w:val="24"/>
                <w:szCs w:val="28"/>
              </w:rPr>
              <w:t>Прізвище, ім’я особи суб’єкта господарювання</w:t>
            </w:r>
          </w:p>
        </w:tc>
      </w:tr>
      <w:tr w:rsidR="00FC10E4" w:rsidRPr="00B52630" w:rsidTr="003972B9">
        <w:trPr>
          <w:trHeight w:val="195"/>
          <w:jc w:val="center"/>
        </w:trPr>
        <w:tc>
          <w:tcPr>
            <w:tcW w:w="1159" w:type="dxa"/>
            <w:tcBorders>
              <w:top w:val="nil"/>
              <w:left w:val="single" w:sz="4" w:space="0" w:color="auto"/>
              <w:bottom w:val="nil"/>
              <w:right w:val="single" w:sz="4" w:space="0" w:color="auto"/>
            </w:tcBorders>
          </w:tcPr>
          <w:p w:rsidR="003972B9" w:rsidRPr="00B52630" w:rsidRDefault="003972B9" w:rsidP="00E30767">
            <w:pPr>
              <w:spacing w:after="0" w:line="240" w:lineRule="auto"/>
              <w:ind w:left="-116" w:right="-108"/>
              <w:rPr>
                <w:rFonts w:ascii="Times New Roman" w:hAnsi="Times New Roman"/>
                <w:bCs/>
                <w:sz w:val="24"/>
                <w:szCs w:val="28"/>
                <w:lang w:val="en-US"/>
              </w:rPr>
            </w:pPr>
            <w:r w:rsidRPr="00B52630">
              <w:rPr>
                <w:rFonts w:ascii="Times New Roman" w:hAnsi="Times New Roman"/>
                <w:bCs/>
                <w:sz w:val="24"/>
                <w:szCs w:val="28"/>
              </w:rPr>
              <w:t>1.8.4.3</w:t>
            </w:r>
            <w:r w:rsidR="00C638DC" w:rsidRPr="00B52630">
              <w:rPr>
                <w:rFonts w:ascii="Times New Roman" w:hAnsi="Times New Roman"/>
                <w:bCs/>
                <w:sz w:val="24"/>
                <w:szCs w:val="28"/>
                <w:lang w:val="en-US"/>
              </w:rPr>
              <w:t>.</w:t>
            </w:r>
          </w:p>
        </w:tc>
        <w:tc>
          <w:tcPr>
            <w:tcW w:w="1276" w:type="dxa"/>
            <w:tcBorders>
              <w:top w:val="nil"/>
              <w:left w:val="single" w:sz="4" w:space="0" w:color="auto"/>
              <w:bottom w:val="nil"/>
              <w:right w:val="single" w:sz="4" w:space="0" w:color="auto"/>
            </w:tcBorders>
          </w:tcPr>
          <w:p w:rsidR="003972B9" w:rsidRPr="00B52630" w:rsidRDefault="003972B9" w:rsidP="003C1D32">
            <w:pPr>
              <w:jc w:val="center"/>
            </w:pPr>
          </w:p>
        </w:tc>
        <w:tc>
          <w:tcPr>
            <w:tcW w:w="2590" w:type="dxa"/>
            <w:tcBorders>
              <w:top w:val="nil"/>
              <w:left w:val="single" w:sz="4" w:space="0" w:color="auto"/>
              <w:bottom w:val="nil"/>
              <w:right w:val="single" w:sz="4" w:space="0" w:color="auto"/>
            </w:tcBorders>
            <w:shd w:val="clear" w:color="auto" w:fill="auto"/>
          </w:tcPr>
          <w:p w:rsidR="003972B9" w:rsidRPr="00B52630" w:rsidRDefault="003972B9" w:rsidP="0012053F">
            <w:pPr>
              <w:spacing w:after="0" w:line="240" w:lineRule="auto"/>
              <w:ind w:left="1134"/>
              <w:rPr>
                <w:rFonts w:ascii="Times New Roman" w:hAnsi="Times New Roman"/>
                <w:bCs/>
                <w:sz w:val="24"/>
                <w:szCs w:val="28"/>
              </w:rPr>
            </w:pPr>
            <w:r w:rsidRPr="00B52630">
              <w:rPr>
                <w:rFonts w:ascii="Times New Roman" w:hAnsi="Times New Roman"/>
                <w:bCs/>
                <w:sz w:val="24"/>
                <w:szCs w:val="28"/>
              </w:rPr>
              <w:t>Телефон</w:t>
            </w:r>
          </w:p>
        </w:tc>
        <w:tc>
          <w:tcPr>
            <w:tcW w:w="4380" w:type="dxa"/>
            <w:tcBorders>
              <w:top w:val="nil"/>
              <w:left w:val="single" w:sz="4" w:space="0" w:color="auto"/>
              <w:bottom w:val="nil"/>
              <w:right w:val="single" w:sz="4" w:space="0" w:color="auto"/>
            </w:tcBorders>
            <w:shd w:val="clear" w:color="auto" w:fill="auto"/>
          </w:tcPr>
          <w:p w:rsidR="003972B9" w:rsidRPr="00B52630" w:rsidRDefault="003972B9" w:rsidP="0012053F">
            <w:pPr>
              <w:spacing w:after="0" w:line="240" w:lineRule="auto"/>
              <w:rPr>
                <w:rFonts w:ascii="Times New Roman" w:hAnsi="Times New Roman"/>
                <w:sz w:val="24"/>
                <w:szCs w:val="28"/>
              </w:rPr>
            </w:pPr>
            <w:r w:rsidRPr="00B52630">
              <w:rPr>
                <w:rFonts w:ascii="Times New Roman" w:hAnsi="Times New Roman"/>
                <w:sz w:val="24"/>
                <w:szCs w:val="28"/>
              </w:rPr>
              <w:t>Номер телефону посадової (уповноваженої) особи суб’єкта господарювання</w:t>
            </w:r>
          </w:p>
        </w:tc>
      </w:tr>
      <w:tr w:rsidR="00FC10E4" w:rsidRPr="00B52630" w:rsidTr="003972B9">
        <w:trPr>
          <w:trHeight w:val="180"/>
          <w:jc w:val="center"/>
        </w:trPr>
        <w:tc>
          <w:tcPr>
            <w:tcW w:w="1159" w:type="dxa"/>
            <w:tcBorders>
              <w:top w:val="nil"/>
              <w:left w:val="single" w:sz="4" w:space="0" w:color="auto"/>
              <w:bottom w:val="nil"/>
              <w:right w:val="single" w:sz="4" w:space="0" w:color="auto"/>
            </w:tcBorders>
          </w:tcPr>
          <w:p w:rsidR="003972B9" w:rsidRPr="00B52630" w:rsidRDefault="003972B9" w:rsidP="00E30767">
            <w:pPr>
              <w:spacing w:after="0" w:line="240" w:lineRule="auto"/>
              <w:ind w:left="-116" w:right="-108"/>
              <w:rPr>
                <w:rFonts w:ascii="Times New Roman" w:hAnsi="Times New Roman"/>
                <w:bCs/>
                <w:sz w:val="24"/>
                <w:szCs w:val="28"/>
                <w:lang w:val="en-US"/>
              </w:rPr>
            </w:pPr>
            <w:r w:rsidRPr="00B52630">
              <w:rPr>
                <w:rFonts w:ascii="Times New Roman" w:hAnsi="Times New Roman"/>
                <w:bCs/>
                <w:sz w:val="24"/>
                <w:szCs w:val="28"/>
              </w:rPr>
              <w:t>1.8.4.4</w:t>
            </w:r>
            <w:r w:rsidR="00C638DC" w:rsidRPr="00B52630">
              <w:rPr>
                <w:rFonts w:ascii="Times New Roman" w:hAnsi="Times New Roman"/>
                <w:bCs/>
                <w:sz w:val="24"/>
                <w:szCs w:val="28"/>
                <w:lang w:val="en-US"/>
              </w:rPr>
              <w:t>.</w:t>
            </w:r>
          </w:p>
        </w:tc>
        <w:tc>
          <w:tcPr>
            <w:tcW w:w="1276" w:type="dxa"/>
            <w:tcBorders>
              <w:top w:val="nil"/>
              <w:left w:val="single" w:sz="4" w:space="0" w:color="auto"/>
              <w:bottom w:val="nil"/>
              <w:right w:val="single" w:sz="4" w:space="0" w:color="auto"/>
            </w:tcBorders>
          </w:tcPr>
          <w:p w:rsidR="003972B9" w:rsidRPr="00B52630" w:rsidRDefault="003972B9" w:rsidP="003C1D32">
            <w:pPr>
              <w:jc w:val="center"/>
            </w:pPr>
          </w:p>
        </w:tc>
        <w:tc>
          <w:tcPr>
            <w:tcW w:w="2590" w:type="dxa"/>
            <w:tcBorders>
              <w:top w:val="nil"/>
              <w:left w:val="single" w:sz="4" w:space="0" w:color="auto"/>
              <w:bottom w:val="nil"/>
              <w:right w:val="single" w:sz="4" w:space="0" w:color="auto"/>
            </w:tcBorders>
            <w:shd w:val="clear" w:color="auto" w:fill="auto"/>
          </w:tcPr>
          <w:p w:rsidR="003972B9" w:rsidRPr="00B52630" w:rsidRDefault="003972B9" w:rsidP="00B73EC2">
            <w:pPr>
              <w:spacing w:after="0" w:line="240" w:lineRule="auto"/>
              <w:ind w:left="1134"/>
              <w:rPr>
                <w:rFonts w:ascii="Times New Roman" w:hAnsi="Times New Roman"/>
                <w:bCs/>
                <w:sz w:val="24"/>
                <w:szCs w:val="28"/>
              </w:rPr>
            </w:pPr>
            <w:r w:rsidRPr="00B52630">
              <w:rPr>
                <w:rFonts w:ascii="Times New Roman" w:hAnsi="Times New Roman"/>
                <w:bCs/>
                <w:sz w:val="24"/>
                <w:szCs w:val="28"/>
              </w:rPr>
              <w:t>E-mail</w:t>
            </w:r>
          </w:p>
        </w:tc>
        <w:tc>
          <w:tcPr>
            <w:tcW w:w="4380" w:type="dxa"/>
            <w:tcBorders>
              <w:top w:val="nil"/>
              <w:left w:val="single" w:sz="4" w:space="0" w:color="auto"/>
              <w:bottom w:val="nil"/>
              <w:right w:val="single" w:sz="4" w:space="0" w:color="auto"/>
            </w:tcBorders>
            <w:shd w:val="clear" w:color="auto" w:fill="auto"/>
          </w:tcPr>
          <w:p w:rsidR="003972B9" w:rsidRPr="00B52630" w:rsidRDefault="003972B9" w:rsidP="00B73EC2">
            <w:pPr>
              <w:spacing w:after="0" w:line="240" w:lineRule="auto"/>
              <w:rPr>
                <w:rFonts w:ascii="Times New Roman" w:hAnsi="Times New Roman"/>
                <w:sz w:val="24"/>
                <w:szCs w:val="28"/>
              </w:rPr>
            </w:pPr>
            <w:r w:rsidRPr="00B52630">
              <w:rPr>
                <w:rFonts w:ascii="Times New Roman" w:hAnsi="Times New Roman"/>
                <w:sz w:val="24"/>
                <w:szCs w:val="28"/>
              </w:rPr>
              <w:t>Адреса електронної пошти суб’єкта господарювання</w:t>
            </w:r>
          </w:p>
        </w:tc>
      </w:tr>
      <w:tr w:rsidR="00FC10E4" w:rsidRPr="00B52630" w:rsidTr="003972B9">
        <w:trPr>
          <w:trHeight w:val="180"/>
          <w:jc w:val="center"/>
        </w:trPr>
        <w:tc>
          <w:tcPr>
            <w:tcW w:w="1159" w:type="dxa"/>
            <w:tcBorders>
              <w:top w:val="nil"/>
              <w:left w:val="single" w:sz="4" w:space="0" w:color="auto"/>
              <w:bottom w:val="nil"/>
              <w:right w:val="single" w:sz="4" w:space="0" w:color="auto"/>
            </w:tcBorders>
          </w:tcPr>
          <w:p w:rsidR="00D01D8C" w:rsidRPr="00B52630" w:rsidRDefault="00D01D8C" w:rsidP="007D6314">
            <w:pPr>
              <w:spacing w:after="0" w:line="240" w:lineRule="auto"/>
              <w:ind w:left="-116" w:right="-108"/>
              <w:rPr>
                <w:rFonts w:ascii="Times New Roman" w:hAnsi="Times New Roman"/>
                <w:bCs/>
                <w:sz w:val="24"/>
                <w:szCs w:val="28"/>
                <w:lang w:val="en-US"/>
              </w:rPr>
            </w:pPr>
            <w:r w:rsidRPr="00B52630">
              <w:rPr>
                <w:rFonts w:ascii="Times New Roman" w:hAnsi="Times New Roman"/>
                <w:bCs/>
                <w:sz w:val="24"/>
                <w:szCs w:val="28"/>
              </w:rPr>
              <w:t>1.8.</w:t>
            </w:r>
            <w:r w:rsidR="007D6314" w:rsidRPr="00B52630">
              <w:rPr>
                <w:rFonts w:ascii="Times New Roman" w:hAnsi="Times New Roman"/>
                <w:bCs/>
                <w:sz w:val="24"/>
                <w:szCs w:val="28"/>
              </w:rPr>
              <w:t>5</w:t>
            </w:r>
            <w:r w:rsidR="00C638DC" w:rsidRPr="00B52630">
              <w:rPr>
                <w:rFonts w:ascii="Times New Roman" w:hAnsi="Times New Roman"/>
                <w:bCs/>
                <w:sz w:val="24"/>
                <w:szCs w:val="28"/>
                <w:lang w:val="en-US"/>
              </w:rPr>
              <w:t>.</w:t>
            </w:r>
          </w:p>
        </w:tc>
        <w:tc>
          <w:tcPr>
            <w:tcW w:w="1276" w:type="dxa"/>
            <w:tcBorders>
              <w:top w:val="nil"/>
              <w:left w:val="single" w:sz="4" w:space="0" w:color="auto"/>
              <w:bottom w:val="nil"/>
              <w:right w:val="single" w:sz="4" w:space="0" w:color="auto"/>
            </w:tcBorders>
          </w:tcPr>
          <w:p w:rsidR="00D01D8C" w:rsidRPr="00B52630" w:rsidRDefault="00D01D8C" w:rsidP="00DB3C35">
            <w:pPr>
              <w:jc w:val="center"/>
            </w:pPr>
            <w:r w:rsidRPr="00B52630">
              <w:rPr>
                <w:rFonts w:ascii="Times New Roman" w:hAnsi="Times New Roman"/>
                <w:bCs/>
                <w:sz w:val="24"/>
                <w:szCs w:val="28"/>
              </w:rPr>
              <w:t>*</w:t>
            </w:r>
          </w:p>
        </w:tc>
        <w:tc>
          <w:tcPr>
            <w:tcW w:w="2590" w:type="dxa"/>
            <w:tcBorders>
              <w:top w:val="nil"/>
              <w:left w:val="single" w:sz="4" w:space="0" w:color="auto"/>
              <w:bottom w:val="nil"/>
              <w:right w:val="single" w:sz="4" w:space="0" w:color="auto"/>
            </w:tcBorders>
            <w:shd w:val="clear" w:color="auto" w:fill="auto"/>
          </w:tcPr>
          <w:p w:rsidR="00D01D8C" w:rsidRPr="00B52630" w:rsidRDefault="00D01D8C" w:rsidP="00D01D8C">
            <w:pPr>
              <w:spacing w:after="0" w:line="240" w:lineRule="auto"/>
              <w:ind w:left="44" w:right="-69"/>
              <w:rPr>
                <w:rFonts w:ascii="Times New Roman" w:hAnsi="Times New Roman"/>
                <w:bCs/>
                <w:sz w:val="24"/>
                <w:szCs w:val="28"/>
              </w:rPr>
            </w:pPr>
            <w:r w:rsidRPr="00B52630">
              <w:rPr>
                <w:rFonts w:ascii="Times New Roman" w:hAnsi="Times New Roman"/>
                <w:bCs/>
                <w:sz w:val="24"/>
                <w:szCs w:val="28"/>
              </w:rPr>
              <w:t xml:space="preserve">Посадові (уповноважені) особи що підписали          </w:t>
            </w:r>
            <w:r w:rsidRPr="00B52630">
              <w:rPr>
                <w:rFonts w:ascii="Times New Roman" w:hAnsi="Times New Roman"/>
                <w:sz w:val="24"/>
                <w:szCs w:val="28"/>
              </w:rPr>
              <w:t>SAF-T UA</w:t>
            </w:r>
          </w:p>
        </w:tc>
        <w:tc>
          <w:tcPr>
            <w:tcW w:w="4380" w:type="dxa"/>
            <w:tcBorders>
              <w:top w:val="nil"/>
              <w:left w:val="single" w:sz="4" w:space="0" w:color="auto"/>
              <w:bottom w:val="nil"/>
              <w:right w:val="single" w:sz="4" w:space="0" w:color="auto"/>
            </w:tcBorders>
            <w:shd w:val="clear" w:color="auto" w:fill="auto"/>
          </w:tcPr>
          <w:p w:rsidR="00D01D8C" w:rsidRPr="00B52630" w:rsidRDefault="00D01D8C" w:rsidP="00521061">
            <w:pPr>
              <w:spacing w:after="0" w:line="240" w:lineRule="auto"/>
              <w:ind w:right="-84"/>
              <w:rPr>
                <w:rFonts w:ascii="Times New Roman" w:hAnsi="Times New Roman"/>
                <w:bCs/>
                <w:sz w:val="24"/>
                <w:szCs w:val="28"/>
              </w:rPr>
            </w:pPr>
            <w:r w:rsidRPr="00B52630">
              <w:rPr>
                <w:rFonts w:ascii="Times New Roman" w:hAnsi="Times New Roman"/>
                <w:sz w:val="24"/>
                <w:szCs w:val="28"/>
              </w:rPr>
              <w:t>Інформація про п</w:t>
            </w:r>
            <w:r w:rsidRPr="00B52630">
              <w:rPr>
                <w:rFonts w:ascii="Times New Roman" w:hAnsi="Times New Roman"/>
                <w:bCs/>
                <w:sz w:val="24"/>
                <w:szCs w:val="28"/>
              </w:rPr>
              <w:t>осадових (уповноважених)</w:t>
            </w:r>
            <w:r w:rsidRPr="00B52630">
              <w:rPr>
                <w:rFonts w:ascii="Times New Roman" w:hAnsi="Times New Roman"/>
                <w:sz w:val="24"/>
                <w:szCs w:val="28"/>
              </w:rPr>
              <w:t xml:space="preserve"> осіб суб’єкта господарювання</w:t>
            </w:r>
            <w:r w:rsidR="00521061" w:rsidRPr="00B52630">
              <w:rPr>
                <w:rFonts w:ascii="Times New Roman" w:hAnsi="Times New Roman"/>
                <w:sz w:val="24"/>
                <w:szCs w:val="28"/>
              </w:rPr>
              <w:t>, що підписали              SAF-T UA</w:t>
            </w:r>
            <w:r w:rsidRPr="00B52630">
              <w:rPr>
                <w:rFonts w:ascii="Times New Roman" w:hAnsi="Times New Roman"/>
                <w:sz w:val="24"/>
                <w:szCs w:val="28"/>
              </w:rPr>
              <w:t xml:space="preserve"> (заповнюється окремо щодо кожної такої особи)</w:t>
            </w:r>
          </w:p>
        </w:tc>
      </w:tr>
      <w:tr w:rsidR="00FC10E4" w:rsidRPr="00B52630" w:rsidTr="003972B9">
        <w:trPr>
          <w:trHeight w:val="180"/>
          <w:jc w:val="center"/>
        </w:trPr>
        <w:tc>
          <w:tcPr>
            <w:tcW w:w="1159" w:type="dxa"/>
            <w:tcBorders>
              <w:top w:val="nil"/>
              <w:left w:val="single" w:sz="4" w:space="0" w:color="auto"/>
              <w:bottom w:val="nil"/>
              <w:right w:val="single" w:sz="4" w:space="0" w:color="auto"/>
            </w:tcBorders>
          </w:tcPr>
          <w:p w:rsidR="00D01D8C" w:rsidRPr="00B52630" w:rsidRDefault="00D01D8C" w:rsidP="007D6314">
            <w:pPr>
              <w:spacing w:after="0" w:line="240" w:lineRule="auto"/>
              <w:ind w:left="-116" w:right="-108"/>
              <w:rPr>
                <w:rFonts w:ascii="Times New Roman" w:hAnsi="Times New Roman"/>
                <w:bCs/>
                <w:sz w:val="24"/>
                <w:szCs w:val="28"/>
                <w:lang w:val="en-US"/>
              </w:rPr>
            </w:pPr>
            <w:r w:rsidRPr="00B52630">
              <w:rPr>
                <w:rFonts w:ascii="Times New Roman" w:hAnsi="Times New Roman"/>
                <w:bCs/>
                <w:sz w:val="24"/>
                <w:szCs w:val="28"/>
              </w:rPr>
              <w:t>1.8.</w:t>
            </w:r>
            <w:r w:rsidR="007D6314" w:rsidRPr="00B52630">
              <w:rPr>
                <w:rFonts w:ascii="Times New Roman" w:hAnsi="Times New Roman"/>
                <w:bCs/>
                <w:sz w:val="24"/>
                <w:szCs w:val="28"/>
              </w:rPr>
              <w:t>5</w:t>
            </w:r>
            <w:r w:rsidRPr="00B52630">
              <w:rPr>
                <w:rFonts w:ascii="Times New Roman" w:hAnsi="Times New Roman"/>
                <w:bCs/>
                <w:sz w:val="24"/>
                <w:szCs w:val="28"/>
              </w:rPr>
              <w:t>.1</w:t>
            </w:r>
            <w:r w:rsidR="00C638DC" w:rsidRPr="00B52630">
              <w:rPr>
                <w:rFonts w:ascii="Times New Roman" w:hAnsi="Times New Roman"/>
                <w:bCs/>
                <w:sz w:val="24"/>
                <w:szCs w:val="28"/>
                <w:lang w:val="en-US"/>
              </w:rPr>
              <w:t>.</w:t>
            </w:r>
          </w:p>
        </w:tc>
        <w:tc>
          <w:tcPr>
            <w:tcW w:w="1276" w:type="dxa"/>
            <w:tcBorders>
              <w:top w:val="nil"/>
              <w:left w:val="single" w:sz="4" w:space="0" w:color="auto"/>
              <w:bottom w:val="nil"/>
              <w:right w:val="single" w:sz="4" w:space="0" w:color="auto"/>
            </w:tcBorders>
          </w:tcPr>
          <w:p w:rsidR="00D01D8C" w:rsidRPr="00B52630" w:rsidRDefault="00D01D8C" w:rsidP="00DB3C35">
            <w:pPr>
              <w:jc w:val="center"/>
            </w:pPr>
            <w:r w:rsidRPr="00B52630">
              <w:rPr>
                <w:rFonts w:ascii="Times New Roman" w:hAnsi="Times New Roman"/>
                <w:bCs/>
                <w:sz w:val="24"/>
                <w:szCs w:val="28"/>
              </w:rPr>
              <w:t>*</w:t>
            </w:r>
          </w:p>
        </w:tc>
        <w:tc>
          <w:tcPr>
            <w:tcW w:w="2590" w:type="dxa"/>
            <w:tcBorders>
              <w:top w:val="nil"/>
              <w:left w:val="single" w:sz="4" w:space="0" w:color="auto"/>
              <w:bottom w:val="nil"/>
              <w:right w:val="single" w:sz="4" w:space="0" w:color="auto"/>
            </w:tcBorders>
            <w:shd w:val="clear" w:color="auto" w:fill="auto"/>
          </w:tcPr>
          <w:p w:rsidR="00D01D8C" w:rsidRPr="00B52630" w:rsidRDefault="00D01D8C" w:rsidP="00DB3C35">
            <w:pPr>
              <w:spacing w:after="0" w:line="240" w:lineRule="auto"/>
              <w:ind w:left="1701" w:hanging="533"/>
              <w:rPr>
                <w:rFonts w:ascii="Times New Roman" w:hAnsi="Times New Roman"/>
                <w:bCs/>
                <w:sz w:val="24"/>
                <w:szCs w:val="28"/>
              </w:rPr>
            </w:pPr>
            <w:r w:rsidRPr="00B52630">
              <w:rPr>
                <w:rFonts w:ascii="Times New Roman" w:hAnsi="Times New Roman"/>
                <w:bCs/>
                <w:sz w:val="24"/>
                <w:szCs w:val="28"/>
              </w:rPr>
              <w:t>Посади</w:t>
            </w:r>
          </w:p>
        </w:tc>
        <w:tc>
          <w:tcPr>
            <w:tcW w:w="4380" w:type="dxa"/>
            <w:tcBorders>
              <w:top w:val="nil"/>
              <w:left w:val="single" w:sz="4" w:space="0" w:color="auto"/>
              <w:bottom w:val="nil"/>
              <w:right w:val="single" w:sz="4" w:space="0" w:color="auto"/>
            </w:tcBorders>
            <w:shd w:val="clear" w:color="auto" w:fill="auto"/>
          </w:tcPr>
          <w:p w:rsidR="00D01D8C" w:rsidRPr="00B52630" w:rsidRDefault="00D01D8C" w:rsidP="00DB3C35">
            <w:pPr>
              <w:spacing w:after="0" w:line="240" w:lineRule="auto"/>
              <w:rPr>
                <w:rFonts w:ascii="Times New Roman" w:hAnsi="Times New Roman"/>
                <w:sz w:val="24"/>
                <w:szCs w:val="28"/>
              </w:rPr>
            </w:pPr>
            <w:r w:rsidRPr="00B52630">
              <w:rPr>
                <w:rFonts w:ascii="Times New Roman" w:hAnsi="Times New Roman"/>
                <w:sz w:val="24"/>
                <w:szCs w:val="28"/>
              </w:rPr>
              <w:t>Посада особи суб’єкта господарювання</w:t>
            </w:r>
          </w:p>
        </w:tc>
      </w:tr>
      <w:tr w:rsidR="00FC10E4" w:rsidRPr="00B52630" w:rsidTr="003972B9">
        <w:trPr>
          <w:trHeight w:val="180"/>
          <w:jc w:val="center"/>
        </w:trPr>
        <w:tc>
          <w:tcPr>
            <w:tcW w:w="1159" w:type="dxa"/>
            <w:tcBorders>
              <w:top w:val="nil"/>
              <w:left w:val="single" w:sz="4" w:space="0" w:color="auto"/>
              <w:bottom w:val="nil"/>
              <w:right w:val="single" w:sz="4" w:space="0" w:color="auto"/>
            </w:tcBorders>
          </w:tcPr>
          <w:p w:rsidR="00D01D8C" w:rsidRPr="00B52630" w:rsidRDefault="00D01D8C" w:rsidP="007D6314">
            <w:pPr>
              <w:spacing w:after="0" w:line="240" w:lineRule="auto"/>
              <w:ind w:left="-116" w:right="-108"/>
              <w:rPr>
                <w:rFonts w:ascii="Times New Roman" w:hAnsi="Times New Roman"/>
                <w:bCs/>
                <w:sz w:val="24"/>
                <w:szCs w:val="28"/>
                <w:lang w:val="en-US"/>
              </w:rPr>
            </w:pPr>
            <w:r w:rsidRPr="00B52630">
              <w:rPr>
                <w:rFonts w:ascii="Times New Roman" w:hAnsi="Times New Roman"/>
                <w:bCs/>
                <w:sz w:val="24"/>
                <w:szCs w:val="28"/>
              </w:rPr>
              <w:t>1.8.</w:t>
            </w:r>
            <w:r w:rsidR="007D6314" w:rsidRPr="00B52630">
              <w:rPr>
                <w:rFonts w:ascii="Times New Roman" w:hAnsi="Times New Roman"/>
                <w:bCs/>
                <w:sz w:val="24"/>
                <w:szCs w:val="28"/>
              </w:rPr>
              <w:t>5</w:t>
            </w:r>
            <w:r w:rsidRPr="00B52630">
              <w:rPr>
                <w:rFonts w:ascii="Times New Roman" w:hAnsi="Times New Roman"/>
                <w:bCs/>
                <w:sz w:val="24"/>
                <w:szCs w:val="28"/>
              </w:rPr>
              <w:t>.2</w:t>
            </w:r>
            <w:r w:rsidR="00C638DC" w:rsidRPr="00B52630">
              <w:rPr>
                <w:rFonts w:ascii="Times New Roman" w:hAnsi="Times New Roman"/>
                <w:bCs/>
                <w:sz w:val="24"/>
                <w:szCs w:val="28"/>
                <w:lang w:val="en-US"/>
              </w:rPr>
              <w:t>.</w:t>
            </w:r>
          </w:p>
        </w:tc>
        <w:tc>
          <w:tcPr>
            <w:tcW w:w="1276" w:type="dxa"/>
            <w:tcBorders>
              <w:top w:val="nil"/>
              <w:left w:val="single" w:sz="4" w:space="0" w:color="auto"/>
              <w:bottom w:val="nil"/>
              <w:right w:val="single" w:sz="4" w:space="0" w:color="auto"/>
            </w:tcBorders>
          </w:tcPr>
          <w:p w:rsidR="00D01D8C" w:rsidRPr="00B52630" w:rsidRDefault="00D01D8C" w:rsidP="00DB3C35">
            <w:pPr>
              <w:jc w:val="center"/>
            </w:pPr>
            <w:r w:rsidRPr="00B52630">
              <w:rPr>
                <w:rFonts w:ascii="Times New Roman" w:hAnsi="Times New Roman"/>
                <w:bCs/>
                <w:sz w:val="24"/>
                <w:szCs w:val="28"/>
              </w:rPr>
              <w:t>*</w:t>
            </w:r>
          </w:p>
        </w:tc>
        <w:tc>
          <w:tcPr>
            <w:tcW w:w="2590" w:type="dxa"/>
            <w:tcBorders>
              <w:top w:val="nil"/>
              <w:left w:val="single" w:sz="4" w:space="0" w:color="auto"/>
              <w:bottom w:val="nil"/>
              <w:right w:val="single" w:sz="4" w:space="0" w:color="auto"/>
            </w:tcBorders>
            <w:shd w:val="clear" w:color="auto" w:fill="auto"/>
          </w:tcPr>
          <w:p w:rsidR="00D01D8C" w:rsidRPr="00B52630" w:rsidRDefault="00D01D8C" w:rsidP="00DB3C35">
            <w:pPr>
              <w:spacing w:after="0" w:line="240" w:lineRule="auto"/>
              <w:ind w:left="1701" w:hanging="533"/>
              <w:rPr>
                <w:rFonts w:ascii="Times New Roman" w:hAnsi="Times New Roman"/>
                <w:bCs/>
                <w:sz w:val="24"/>
                <w:szCs w:val="28"/>
              </w:rPr>
            </w:pPr>
            <w:r w:rsidRPr="00B52630">
              <w:rPr>
                <w:rFonts w:ascii="Times New Roman" w:hAnsi="Times New Roman"/>
                <w:bCs/>
                <w:sz w:val="24"/>
                <w:szCs w:val="28"/>
              </w:rPr>
              <w:t>Прізвище, ім’я</w:t>
            </w:r>
          </w:p>
        </w:tc>
        <w:tc>
          <w:tcPr>
            <w:tcW w:w="4380" w:type="dxa"/>
            <w:tcBorders>
              <w:top w:val="nil"/>
              <w:left w:val="single" w:sz="4" w:space="0" w:color="auto"/>
              <w:bottom w:val="nil"/>
              <w:right w:val="single" w:sz="4" w:space="0" w:color="auto"/>
            </w:tcBorders>
            <w:shd w:val="clear" w:color="auto" w:fill="auto"/>
          </w:tcPr>
          <w:p w:rsidR="00D01D8C" w:rsidRPr="00B52630" w:rsidRDefault="00D01D8C" w:rsidP="00DB3C35">
            <w:pPr>
              <w:spacing w:after="0" w:line="240" w:lineRule="auto"/>
              <w:rPr>
                <w:rFonts w:ascii="Times New Roman" w:hAnsi="Times New Roman"/>
                <w:sz w:val="24"/>
                <w:szCs w:val="28"/>
              </w:rPr>
            </w:pPr>
            <w:r w:rsidRPr="00B52630">
              <w:rPr>
                <w:rFonts w:ascii="Times New Roman" w:hAnsi="Times New Roman"/>
                <w:sz w:val="24"/>
                <w:szCs w:val="28"/>
              </w:rPr>
              <w:t>Прізвище, ім’я особи суб’єкта господарювання</w:t>
            </w:r>
          </w:p>
        </w:tc>
      </w:tr>
      <w:tr w:rsidR="00FC10E4" w:rsidRPr="00B52630" w:rsidTr="003972B9">
        <w:trPr>
          <w:trHeight w:val="180"/>
          <w:jc w:val="center"/>
        </w:trPr>
        <w:tc>
          <w:tcPr>
            <w:tcW w:w="1159" w:type="dxa"/>
            <w:tcBorders>
              <w:top w:val="nil"/>
              <w:left w:val="single" w:sz="4" w:space="0" w:color="auto"/>
              <w:bottom w:val="nil"/>
              <w:right w:val="single" w:sz="4" w:space="0" w:color="auto"/>
            </w:tcBorders>
          </w:tcPr>
          <w:p w:rsidR="00D01D8C" w:rsidRPr="00B52630" w:rsidRDefault="00D01D8C" w:rsidP="007D6314">
            <w:pPr>
              <w:spacing w:after="0" w:line="240" w:lineRule="auto"/>
              <w:ind w:left="-116" w:right="-108"/>
              <w:rPr>
                <w:rFonts w:ascii="Times New Roman" w:hAnsi="Times New Roman"/>
                <w:bCs/>
                <w:sz w:val="24"/>
                <w:szCs w:val="28"/>
                <w:lang w:val="en-US"/>
              </w:rPr>
            </w:pPr>
            <w:r w:rsidRPr="00B52630">
              <w:rPr>
                <w:rFonts w:ascii="Times New Roman" w:hAnsi="Times New Roman"/>
                <w:bCs/>
                <w:sz w:val="24"/>
                <w:szCs w:val="28"/>
              </w:rPr>
              <w:t>1.8.</w:t>
            </w:r>
            <w:r w:rsidR="007D6314" w:rsidRPr="00B52630">
              <w:rPr>
                <w:rFonts w:ascii="Times New Roman" w:hAnsi="Times New Roman"/>
                <w:bCs/>
                <w:sz w:val="24"/>
                <w:szCs w:val="28"/>
              </w:rPr>
              <w:t>5</w:t>
            </w:r>
            <w:r w:rsidRPr="00B52630">
              <w:rPr>
                <w:rFonts w:ascii="Times New Roman" w:hAnsi="Times New Roman"/>
                <w:bCs/>
                <w:sz w:val="24"/>
                <w:szCs w:val="28"/>
              </w:rPr>
              <w:t>.3</w:t>
            </w:r>
            <w:r w:rsidR="00C638DC" w:rsidRPr="00B52630">
              <w:rPr>
                <w:rFonts w:ascii="Times New Roman" w:hAnsi="Times New Roman"/>
                <w:bCs/>
                <w:sz w:val="24"/>
                <w:szCs w:val="28"/>
                <w:lang w:val="en-US"/>
              </w:rPr>
              <w:t>.</w:t>
            </w:r>
          </w:p>
        </w:tc>
        <w:tc>
          <w:tcPr>
            <w:tcW w:w="1276" w:type="dxa"/>
            <w:tcBorders>
              <w:top w:val="nil"/>
              <w:left w:val="single" w:sz="4" w:space="0" w:color="auto"/>
              <w:bottom w:val="nil"/>
              <w:right w:val="single" w:sz="4" w:space="0" w:color="auto"/>
            </w:tcBorders>
          </w:tcPr>
          <w:p w:rsidR="00D01D8C" w:rsidRPr="00B52630" w:rsidRDefault="00D01D8C" w:rsidP="00DB3C35">
            <w:pPr>
              <w:jc w:val="center"/>
            </w:pPr>
          </w:p>
        </w:tc>
        <w:tc>
          <w:tcPr>
            <w:tcW w:w="2590" w:type="dxa"/>
            <w:tcBorders>
              <w:top w:val="nil"/>
              <w:left w:val="single" w:sz="4" w:space="0" w:color="auto"/>
              <w:bottom w:val="nil"/>
              <w:right w:val="single" w:sz="4" w:space="0" w:color="auto"/>
            </w:tcBorders>
            <w:shd w:val="clear" w:color="auto" w:fill="auto"/>
          </w:tcPr>
          <w:p w:rsidR="00D01D8C" w:rsidRPr="00B52630" w:rsidRDefault="00D01D8C" w:rsidP="00DB3C35">
            <w:pPr>
              <w:spacing w:after="0" w:line="240" w:lineRule="auto"/>
              <w:ind w:left="1134"/>
              <w:rPr>
                <w:rFonts w:ascii="Times New Roman" w:hAnsi="Times New Roman"/>
                <w:bCs/>
                <w:sz w:val="24"/>
                <w:szCs w:val="28"/>
              </w:rPr>
            </w:pPr>
            <w:r w:rsidRPr="00B52630">
              <w:rPr>
                <w:rFonts w:ascii="Times New Roman" w:hAnsi="Times New Roman"/>
                <w:bCs/>
                <w:sz w:val="24"/>
                <w:szCs w:val="28"/>
              </w:rPr>
              <w:t>Телефон</w:t>
            </w:r>
          </w:p>
        </w:tc>
        <w:tc>
          <w:tcPr>
            <w:tcW w:w="4380" w:type="dxa"/>
            <w:tcBorders>
              <w:top w:val="nil"/>
              <w:left w:val="single" w:sz="4" w:space="0" w:color="auto"/>
              <w:bottom w:val="nil"/>
              <w:right w:val="single" w:sz="4" w:space="0" w:color="auto"/>
            </w:tcBorders>
            <w:shd w:val="clear" w:color="auto" w:fill="auto"/>
          </w:tcPr>
          <w:p w:rsidR="00D01D8C" w:rsidRPr="00B52630" w:rsidRDefault="00D01D8C" w:rsidP="00DB3C35">
            <w:pPr>
              <w:spacing w:after="0" w:line="240" w:lineRule="auto"/>
              <w:rPr>
                <w:rFonts w:ascii="Times New Roman" w:hAnsi="Times New Roman"/>
                <w:sz w:val="24"/>
                <w:szCs w:val="28"/>
              </w:rPr>
            </w:pPr>
            <w:r w:rsidRPr="00B52630">
              <w:rPr>
                <w:rFonts w:ascii="Times New Roman" w:hAnsi="Times New Roman"/>
                <w:sz w:val="24"/>
                <w:szCs w:val="28"/>
              </w:rPr>
              <w:t>Номер телефону посадової (уповноваженої) особи суб’єкта господарювання</w:t>
            </w:r>
          </w:p>
        </w:tc>
      </w:tr>
      <w:tr w:rsidR="00FC10E4" w:rsidRPr="00B52630" w:rsidTr="00487C06">
        <w:trPr>
          <w:trHeight w:val="429"/>
          <w:jc w:val="center"/>
        </w:trPr>
        <w:tc>
          <w:tcPr>
            <w:tcW w:w="1159" w:type="dxa"/>
            <w:tcBorders>
              <w:bottom w:val="nil"/>
              <w:right w:val="single" w:sz="4" w:space="0" w:color="auto"/>
            </w:tcBorders>
          </w:tcPr>
          <w:p w:rsidR="00D01D8C" w:rsidRPr="00B52630" w:rsidRDefault="00D01D8C" w:rsidP="00D01D8C">
            <w:pPr>
              <w:spacing w:after="0" w:line="240" w:lineRule="auto"/>
              <w:ind w:left="-116" w:right="-108"/>
              <w:rPr>
                <w:rFonts w:ascii="Times New Roman" w:hAnsi="Times New Roman"/>
                <w:bCs/>
                <w:sz w:val="24"/>
                <w:szCs w:val="28"/>
                <w:lang w:val="en-US"/>
              </w:rPr>
            </w:pPr>
            <w:r w:rsidRPr="00B52630">
              <w:rPr>
                <w:rFonts w:ascii="Times New Roman" w:hAnsi="Times New Roman"/>
                <w:bCs/>
                <w:sz w:val="24"/>
                <w:szCs w:val="28"/>
              </w:rPr>
              <w:t>1.8.6</w:t>
            </w:r>
            <w:r w:rsidR="00C638DC" w:rsidRPr="00B52630">
              <w:rPr>
                <w:rFonts w:ascii="Times New Roman" w:hAnsi="Times New Roman"/>
                <w:bCs/>
                <w:sz w:val="24"/>
                <w:szCs w:val="28"/>
                <w:lang w:val="en-US"/>
              </w:rPr>
              <w:t>.</w:t>
            </w:r>
          </w:p>
        </w:tc>
        <w:tc>
          <w:tcPr>
            <w:tcW w:w="1276" w:type="dxa"/>
            <w:tcBorders>
              <w:bottom w:val="nil"/>
            </w:tcBorders>
          </w:tcPr>
          <w:p w:rsidR="00D01D8C" w:rsidRPr="00B52630" w:rsidRDefault="00D01D8C" w:rsidP="003C1D32">
            <w:pPr>
              <w:jc w:val="center"/>
            </w:pPr>
            <w:r w:rsidRPr="00B52630">
              <w:rPr>
                <w:rFonts w:ascii="Times New Roman" w:hAnsi="Times New Roman"/>
                <w:bCs/>
                <w:sz w:val="24"/>
                <w:szCs w:val="28"/>
              </w:rPr>
              <w:t>*</w:t>
            </w:r>
          </w:p>
        </w:tc>
        <w:tc>
          <w:tcPr>
            <w:tcW w:w="2590" w:type="dxa"/>
            <w:tcBorders>
              <w:bottom w:val="nil"/>
              <w:right w:val="single" w:sz="4" w:space="0" w:color="auto"/>
            </w:tcBorders>
            <w:shd w:val="clear" w:color="auto" w:fill="auto"/>
          </w:tcPr>
          <w:p w:rsidR="00D01D8C" w:rsidRPr="00B52630" w:rsidRDefault="00D01D8C" w:rsidP="005E1056">
            <w:pPr>
              <w:spacing w:after="0" w:line="240" w:lineRule="auto"/>
              <w:rPr>
                <w:rFonts w:ascii="Times New Roman" w:hAnsi="Times New Roman"/>
                <w:bCs/>
                <w:sz w:val="24"/>
                <w:szCs w:val="28"/>
              </w:rPr>
            </w:pPr>
            <w:r w:rsidRPr="00B52630">
              <w:rPr>
                <w:rFonts w:ascii="Times New Roman" w:hAnsi="Times New Roman"/>
                <w:bCs/>
                <w:sz w:val="24"/>
                <w:szCs w:val="28"/>
              </w:rPr>
              <w:t>Критерії відбору</w:t>
            </w:r>
          </w:p>
        </w:tc>
        <w:tc>
          <w:tcPr>
            <w:tcW w:w="4380" w:type="dxa"/>
            <w:tcBorders>
              <w:left w:val="single" w:sz="4" w:space="0" w:color="auto"/>
              <w:bottom w:val="nil"/>
            </w:tcBorders>
            <w:shd w:val="clear" w:color="auto" w:fill="auto"/>
          </w:tcPr>
          <w:p w:rsidR="00D01D8C" w:rsidRPr="00B52630" w:rsidRDefault="00D01D8C" w:rsidP="0012053F">
            <w:pPr>
              <w:spacing w:after="0" w:line="240" w:lineRule="auto"/>
              <w:jc w:val="both"/>
              <w:rPr>
                <w:rFonts w:ascii="Times New Roman" w:hAnsi="Times New Roman"/>
                <w:sz w:val="24"/>
                <w:szCs w:val="28"/>
              </w:rPr>
            </w:pPr>
          </w:p>
        </w:tc>
      </w:tr>
      <w:tr w:rsidR="00FC10E4" w:rsidRPr="00B52630" w:rsidTr="003972B9">
        <w:trPr>
          <w:trHeight w:val="230"/>
          <w:jc w:val="center"/>
        </w:trPr>
        <w:tc>
          <w:tcPr>
            <w:tcW w:w="1159" w:type="dxa"/>
            <w:tcBorders>
              <w:top w:val="nil"/>
              <w:bottom w:val="nil"/>
              <w:right w:val="single" w:sz="4" w:space="0" w:color="auto"/>
            </w:tcBorders>
          </w:tcPr>
          <w:p w:rsidR="00D01D8C" w:rsidRPr="00B52630" w:rsidRDefault="00D01D8C" w:rsidP="00D01D8C">
            <w:pPr>
              <w:spacing w:after="0" w:line="240" w:lineRule="auto"/>
              <w:ind w:left="-116" w:right="-108"/>
              <w:rPr>
                <w:rFonts w:ascii="Times New Roman" w:hAnsi="Times New Roman"/>
                <w:bCs/>
                <w:sz w:val="24"/>
                <w:szCs w:val="28"/>
                <w:lang w:val="en-US"/>
              </w:rPr>
            </w:pPr>
            <w:r w:rsidRPr="00B52630">
              <w:rPr>
                <w:rFonts w:ascii="Times New Roman" w:hAnsi="Times New Roman"/>
                <w:bCs/>
                <w:sz w:val="24"/>
                <w:szCs w:val="28"/>
              </w:rPr>
              <w:t>1.8.6.1</w:t>
            </w:r>
            <w:r w:rsidR="00C638DC" w:rsidRPr="00B52630">
              <w:rPr>
                <w:rFonts w:ascii="Times New Roman" w:hAnsi="Times New Roman"/>
                <w:bCs/>
                <w:sz w:val="24"/>
                <w:szCs w:val="28"/>
                <w:lang w:val="en-US"/>
              </w:rPr>
              <w:t>.</w:t>
            </w:r>
          </w:p>
        </w:tc>
        <w:tc>
          <w:tcPr>
            <w:tcW w:w="1276" w:type="dxa"/>
            <w:tcBorders>
              <w:top w:val="nil"/>
              <w:bottom w:val="nil"/>
            </w:tcBorders>
          </w:tcPr>
          <w:p w:rsidR="00D01D8C" w:rsidRPr="00B52630" w:rsidRDefault="00D01D8C" w:rsidP="003C1D32">
            <w:pPr>
              <w:jc w:val="center"/>
            </w:pPr>
            <w:r w:rsidRPr="00B52630">
              <w:rPr>
                <w:rFonts w:ascii="Times New Roman" w:hAnsi="Times New Roman"/>
                <w:bCs/>
                <w:sz w:val="24"/>
                <w:szCs w:val="28"/>
              </w:rPr>
              <w:t>*</w:t>
            </w:r>
          </w:p>
        </w:tc>
        <w:tc>
          <w:tcPr>
            <w:tcW w:w="2590" w:type="dxa"/>
            <w:tcBorders>
              <w:top w:val="nil"/>
              <w:bottom w:val="nil"/>
              <w:right w:val="single" w:sz="4" w:space="0" w:color="auto"/>
            </w:tcBorders>
            <w:shd w:val="clear" w:color="auto" w:fill="auto"/>
          </w:tcPr>
          <w:p w:rsidR="00D01D8C" w:rsidRPr="00B52630" w:rsidRDefault="00D01D8C" w:rsidP="008B7683">
            <w:pPr>
              <w:spacing w:after="0" w:line="240" w:lineRule="auto"/>
              <w:ind w:left="567"/>
              <w:rPr>
                <w:rFonts w:ascii="Times New Roman" w:hAnsi="Times New Roman"/>
                <w:bCs/>
                <w:sz w:val="24"/>
                <w:szCs w:val="28"/>
              </w:rPr>
            </w:pPr>
            <w:r w:rsidRPr="00B52630">
              <w:rPr>
                <w:rFonts w:ascii="Times New Roman" w:hAnsi="Times New Roman"/>
                <w:bCs/>
                <w:sz w:val="24"/>
                <w:szCs w:val="28"/>
              </w:rPr>
              <w:t>Дата початку</w:t>
            </w:r>
            <w:r w:rsidRPr="00B52630">
              <w:rPr>
                <w:rFonts w:ascii="Times New Roman" w:hAnsi="Times New Roman" w:cs="Times New Roman"/>
                <w:bCs/>
                <w:sz w:val="24"/>
                <w:szCs w:val="28"/>
              </w:rPr>
              <w:t>²</w:t>
            </w:r>
          </w:p>
        </w:tc>
        <w:tc>
          <w:tcPr>
            <w:tcW w:w="4380" w:type="dxa"/>
            <w:tcBorders>
              <w:top w:val="nil"/>
              <w:left w:val="single" w:sz="4" w:space="0" w:color="auto"/>
              <w:bottom w:val="nil"/>
            </w:tcBorders>
            <w:shd w:val="clear" w:color="auto" w:fill="auto"/>
          </w:tcPr>
          <w:p w:rsidR="00D01D8C" w:rsidRPr="00B52630" w:rsidRDefault="00D01D8C" w:rsidP="00DB5452">
            <w:pPr>
              <w:spacing w:after="0" w:line="240" w:lineRule="auto"/>
              <w:jc w:val="both"/>
              <w:rPr>
                <w:rFonts w:ascii="Times New Roman" w:hAnsi="Times New Roman"/>
                <w:sz w:val="24"/>
                <w:szCs w:val="28"/>
              </w:rPr>
            </w:pPr>
            <w:r w:rsidRPr="00B52630">
              <w:rPr>
                <w:rFonts w:ascii="Times New Roman" w:hAnsi="Times New Roman"/>
                <w:sz w:val="24"/>
                <w:szCs w:val="28"/>
              </w:rPr>
              <w:t>Дата початку періоду, за який формується SAF-T UA</w:t>
            </w:r>
          </w:p>
        </w:tc>
      </w:tr>
      <w:tr w:rsidR="00FC10E4" w:rsidRPr="00B52630" w:rsidTr="003972B9">
        <w:trPr>
          <w:trHeight w:val="270"/>
          <w:jc w:val="center"/>
        </w:trPr>
        <w:tc>
          <w:tcPr>
            <w:tcW w:w="1159" w:type="dxa"/>
            <w:tcBorders>
              <w:top w:val="nil"/>
              <w:bottom w:val="single" w:sz="4" w:space="0" w:color="auto"/>
              <w:right w:val="single" w:sz="4" w:space="0" w:color="auto"/>
            </w:tcBorders>
          </w:tcPr>
          <w:p w:rsidR="00D01D8C" w:rsidRPr="00B52630" w:rsidRDefault="00D01D8C" w:rsidP="00D01D8C">
            <w:pPr>
              <w:spacing w:after="0" w:line="240" w:lineRule="auto"/>
              <w:ind w:left="-116" w:right="-108"/>
              <w:rPr>
                <w:rFonts w:ascii="Times New Roman" w:hAnsi="Times New Roman"/>
                <w:bCs/>
                <w:sz w:val="24"/>
                <w:szCs w:val="28"/>
                <w:lang w:val="en-US"/>
              </w:rPr>
            </w:pPr>
            <w:r w:rsidRPr="00B52630">
              <w:rPr>
                <w:rFonts w:ascii="Times New Roman" w:hAnsi="Times New Roman"/>
                <w:bCs/>
                <w:sz w:val="24"/>
                <w:szCs w:val="28"/>
              </w:rPr>
              <w:t>1.8.6.2</w:t>
            </w:r>
            <w:r w:rsidR="00C638DC" w:rsidRPr="00B52630">
              <w:rPr>
                <w:rFonts w:ascii="Times New Roman" w:hAnsi="Times New Roman"/>
                <w:bCs/>
                <w:sz w:val="24"/>
                <w:szCs w:val="28"/>
                <w:lang w:val="en-US"/>
              </w:rPr>
              <w:t>.</w:t>
            </w:r>
          </w:p>
        </w:tc>
        <w:tc>
          <w:tcPr>
            <w:tcW w:w="1276" w:type="dxa"/>
            <w:tcBorders>
              <w:top w:val="nil"/>
              <w:bottom w:val="single" w:sz="4" w:space="0" w:color="auto"/>
            </w:tcBorders>
          </w:tcPr>
          <w:p w:rsidR="00D01D8C" w:rsidRPr="00B52630" w:rsidRDefault="00D01D8C" w:rsidP="003C1D32">
            <w:pPr>
              <w:jc w:val="center"/>
            </w:pPr>
            <w:r w:rsidRPr="00B52630">
              <w:rPr>
                <w:rFonts w:ascii="Times New Roman" w:hAnsi="Times New Roman"/>
                <w:bCs/>
                <w:sz w:val="24"/>
                <w:szCs w:val="28"/>
              </w:rPr>
              <w:t>*</w:t>
            </w:r>
          </w:p>
        </w:tc>
        <w:tc>
          <w:tcPr>
            <w:tcW w:w="2590" w:type="dxa"/>
            <w:tcBorders>
              <w:top w:val="nil"/>
              <w:bottom w:val="single" w:sz="4" w:space="0" w:color="auto"/>
              <w:right w:val="single" w:sz="4" w:space="0" w:color="auto"/>
            </w:tcBorders>
            <w:shd w:val="clear" w:color="auto" w:fill="auto"/>
          </w:tcPr>
          <w:p w:rsidR="00D01D8C" w:rsidRPr="00B52630" w:rsidRDefault="00D01D8C" w:rsidP="008B7683">
            <w:pPr>
              <w:spacing w:after="0" w:line="240" w:lineRule="auto"/>
              <w:ind w:left="567"/>
              <w:rPr>
                <w:rFonts w:ascii="Times New Roman" w:hAnsi="Times New Roman"/>
                <w:bCs/>
                <w:sz w:val="24"/>
                <w:szCs w:val="28"/>
              </w:rPr>
            </w:pPr>
            <w:r w:rsidRPr="00B52630">
              <w:rPr>
                <w:rFonts w:ascii="Times New Roman" w:hAnsi="Times New Roman"/>
                <w:bCs/>
                <w:sz w:val="24"/>
                <w:szCs w:val="28"/>
              </w:rPr>
              <w:t>Дата закінчення</w:t>
            </w:r>
            <w:r w:rsidRPr="00B52630">
              <w:rPr>
                <w:rFonts w:ascii="Times New Roman" w:hAnsi="Times New Roman" w:cs="Times New Roman"/>
                <w:bCs/>
                <w:sz w:val="24"/>
                <w:szCs w:val="28"/>
              </w:rPr>
              <w:t>²</w:t>
            </w:r>
          </w:p>
        </w:tc>
        <w:tc>
          <w:tcPr>
            <w:tcW w:w="4380" w:type="dxa"/>
            <w:tcBorders>
              <w:top w:val="nil"/>
              <w:left w:val="single" w:sz="4" w:space="0" w:color="auto"/>
              <w:bottom w:val="single" w:sz="4" w:space="0" w:color="auto"/>
            </w:tcBorders>
            <w:shd w:val="clear" w:color="auto" w:fill="auto"/>
          </w:tcPr>
          <w:p w:rsidR="00D01D8C" w:rsidRPr="00B52630" w:rsidRDefault="00D01D8C" w:rsidP="00DB5452">
            <w:pPr>
              <w:spacing w:after="0" w:line="240" w:lineRule="auto"/>
              <w:jc w:val="both"/>
              <w:rPr>
                <w:rFonts w:ascii="Times New Roman" w:hAnsi="Times New Roman"/>
                <w:sz w:val="24"/>
                <w:szCs w:val="28"/>
              </w:rPr>
            </w:pPr>
            <w:r w:rsidRPr="00B52630">
              <w:rPr>
                <w:rFonts w:ascii="Times New Roman" w:hAnsi="Times New Roman"/>
                <w:sz w:val="24"/>
                <w:szCs w:val="28"/>
              </w:rPr>
              <w:t>Дата закінчення періоду, за який формується SAF-T UA</w:t>
            </w:r>
          </w:p>
        </w:tc>
      </w:tr>
    </w:tbl>
    <w:p w:rsidR="00DB5452" w:rsidRPr="00B52630" w:rsidRDefault="008B7683" w:rsidP="00DB5452">
      <w:pPr>
        <w:spacing w:after="0" w:line="240" w:lineRule="auto"/>
        <w:ind w:firstLine="567"/>
        <w:jc w:val="both"/>
        <w:rPr>
          <w:rFonts w:ascii="Times New Roman" w:hAnsi="Times New Roman"/>
          <w:i/>
          <w:sz w:val="20"/>
          <w:szCs w:val="20"/>
        </w:rPr>
      </w:pPr>
      <w:r w:rsidRPr="00B52630">
        <w:rPr>
          <w:rFonts w:cstheme="minorHAnsi"/>
          <w:sz w:val="20"/>
          <w:szCs w:val="20"/>
        </w:rPr>
        <w:t>ˡ</w:t>
      </w:r>
      <w:r w:rsidR="00F53BDC" w:rsidRPr="00B52630">
        <w:rPr>
          <w:sz w:val="20"/>
          <w:szCs w:val="20"/>
        </w:rPr>
        <w:t xml:space="preserve"> </w:t>
      </w:r>
      <w:r w:rsidR="00152201" w:rsidRPr="00B52630">
        <w:rPr>
          <w:rFonts w:ascii="Times New Roman" w:hAnsi="Times New Roman"/>
          <w:i/>
          <w:sz w:val="20"/>
          <w:szCs w:val="20"/>
        </w:rPr>
        <w:t>У розділі «</w:t>
      </w:r>
      <w:bookmarkStart w:id="0" w:name="заголовок"/>
      <w:r w:rsidR="00152201" w:rsidRPr="00B52630">
        <w:rPr>
          <w:rFonts w:ascii="Times New Roman" w:hAnsi="Times New Roman"/>
          <w:i/>
          <w:sz w:val="20"/>
          <w:szCs w:val="20"/>
        </w:rPr>
        <w:t>Заголовок</w:t>
      </w:r>
      <w:bookmarkEnd w:id="0"/>
      <w:r w:rsidR="00152201" w:rsidRPr="00B52630">
        <w:rPr>
          <w:rFonts w:ascii="Times New Roman" w:hAnsi="Times New Roman"/>
          <w:i/>
          <w:sz w:val="20"/>
          <w:szCs w:val="20"/>
        </w:rPr>
        <w:t xml:space="preserve">» </w:t>
      </w:r>
      <w:r w:rsidR="006A6CB6" w:rsidRPr="00B52630">
        <w:rPr>
          <w:rFonts w:ascii="Times New Roman" w:hAnsi="Times New Roman"/>
          <w:i/>
          <w:sz w:val="20"/>
          <w:szCs w:val="20"/>
        </w:rPr>
        <w:t xml:space="preserve">необхідно відобразити </w:t>
      </w:r>
      <w:r w:rsidR="00F048CC" w:rsidRPr="00B52630">
        <w:rPr>
          <w:rFonts w:ascii="Times New Roman" w:hAnsi="Times New Roman"/>
          <w:i/>
          <w:sz w:val="20"/>
          <w:szCs w:val="20"/>
        </w:rPr>
        <w:t xml:space="preserve">загальні </w:t>
      </w:r>
      <w:r w:rsidR="00152201" w:rsidRPr="00B52630">
        <w:rPr>
          <w:rFonts w:ascii="Times New Roman" w:hAnsi="Times New Roman"/>
          <w:i/>
          <w:sz w:val="20"/>
          <w:szCs w:val="20"/>
        </w:rPr>
        <w:t xml:space="preserve">дані про суб’єкта господарювання, який подає SAF-T </w:t>
      </w:r>
      <w:r w:rsidR="00152201" w:rsidRPr="00B52630">
        <w:rPr>
          <w:rFonts w:ascii="Times New Roman" w:hAnsi="Times New Roman"/>
          <w:i/>
          <w:sz w:val="20"/>
          <w:szCs w:val="20"/>
          <w:lang w:val="en-US"/>
        </w:rPr>
        <w:t>UA</w:t>
      </w:r>
      <w:r w:rsidR="00E37705" w:rsidRPr="00B52630">
        <w:rPr>
          <w:rFonts w:ascii="Times New Roman" w:hAnsi="Times New Roman"/>
          <w:i/>
          <w:sz w:val="20"/>
          <w:szCs w:val="20"/>
        </w:rPr>
        <w:t>, у т.</w:t>
      </w:r>
      <w:r w:rsidR="002D549C" w:rsidRPr="00B52630">
        <w:rPr>
          <w:rFonts w:ascii="Times New Roman" w:hAnsi="Times New Roman"/>
          <w:i/>
          <w:sz w:val="20"/>
          <w:szCs w:val="20"/>
        </w:rPr>
        <w:t xml:space="preserve"> </w:t>
      </w:r>
      <w:r w:rsidR="00E37705" w:rsidRPr="00B52630">
        <w:rPr>
          <w:rFonts w:ascii="Times New Roman" w:hAnsi="Times New Roman"/>
          <w:i/>
          <w:sz w:val="20"/>
          <w:szCs w:val="20"/>
        </w:rPr>
        <w:t>ч.</w:t>
      </w:r>
      <w:r w:rsidR="00F048CC" w:rsidRPr="00B52630">
        <w:rPr>
          <w:rFonts w:ascii="Times New Roman" w:hAnsi="Times New Roman"/>
          <w:i/>
          <w:sz w:val="20"/>
          <w:szCs w:val="20"/>
        </w:rPr>
        <w:t xml:space="preserve"> про структурні підрозділи </w:t>
      </w:r>
      <w:r w:rsidR="002A4BB8" w:rsidRPr="00B52630">
        <w:rPr>
          <w:rFonts w:ascii="Times New Roman" w:hAnsi="Times New Roman"/>
          <w:i/>
          <w:sz w:val="20"/>
          <w:szCs w:val="20"/>
        </w:rPr>
        <w:t>(</w:t>
      </w:r>
      <w:r w:rsidR="00F048CC" w:rsidRPr="00B52630">
        <w:rPr>
          <w:rFonts w:ascii="Times New Roman" w:hAnsi="Times New Roman"/>
          <w:i/>
          <w:sz w:val="20"/>
          <w:szCs w:val="20"/>
        </w:rPr>
        <w:t>за</w:t>
      </w:r>
      <w:r w:rsidR="002A4BB8" w:rsidRPr="00B52630">
        <w:rPr>
          <w:rFonts w:ascii="Times New Roman" w:hAnsi="Times New Roman"/>
          <w:i/>
          <w:sz w:val="20"/>
          <w:szCs w:val="20"/>
        </w:rPr>
        <w:t xml:space="preserve"> </w:t>
      </w:r>
      <w:r w:rsidR="00E37705" w:rsidRPr="00B52630">
        <w:rPr>
          <w:rFonts w:ascii="Times New Roman" w:hAnsi="Times New Roman"/>
          <w:i/>
          <w:sz w:val="20"/>
          <w:szCs w:val="20"/>
        </w:rPr>
        <w:t xml:space="preserve">їх </w:t>
      </w:r>
      <w:r w:rsidR="002A4BB8" w:rsidRPr="00B52630">
        <w:rPr>
          <w:rFonts w:ascii="Times New Roman" w:hAnsi="Times New Roman"/>
          <w:i/>
          <w:sz w:val="20"/>
          <w:szCs w:val="20"/>
        </w:rPr>
        <w:t>наявності)</w:t>
      </w:r>
      <w:r w:rsidR="00152201" w:rsidRPr="00B52630">
        <w:rPr>
          <w:rFonts w:ascii="Times New Roman" w:hAnsi="Times New Roman"/>
          <w:i/>
          <w:sz w:val="20"/>
          <w:szCs w:val="20"/>
        </w:rPr>
        <w:t>.</w:t>
      </w:r>
      <w:r w:rsidR="00DB5452" w:rsidRPr="00B52630">
        <w:rPr>
          <w:rFonts w:ascii="Times New Roman" w:hAnsi="Times New Roman"/>
          <w:i/>
          <w:sz w:val="20"/>
          <w:szCs w:val="20"/>
        </w:rPr>
        <w:t xml:space="preserve"> </w:t>
      </w:r>
    </w:p>
    <w:p w:rsidR="00DB5452" w:rsidRPr="00B52630" w:rsidRDefault="008B7683" w:rsidP="00DB5452">
      <w:pPr>
        <w:spacing w:after="0" w:line="240" w:lineRule="auto"/>
        <w:ind w:firstLine="567"/>
        <w:jc w:val="both"/>
        <w:rPr>
          <w:rFonts w:ascii="Times New Roman" w:hAnsi="Times New Roman"/>
          <w:i/>
          <w:sz w:val="20"/>
          <w:szCs w:val="20"/>
        </w:rPr>
      </w:pPr>
      <w:r w:rsidRPr="00B52630">
        <w:rPr>
          <w:rFonts w:ascii="Times New Roman" w:hAnsi="Times New Roman" w:cs="Times New Roman"/>
          <w:i/>
          <w:sz w:val="20"/>
          <w:szCs w:val="20"/>
        </w:rPr>
        <w:t>²</w:t>
      </w:r>
      <w:r w:rsidR="00F53BDC" w:rsidRPr="00B52630">
        <w:rPr>
          <w:rFonts w:ascii="Times New Roman" w:hAnsi="Times New Roman"/>
          <w:i/>
          <w:sz w:val="20"/>
          <w:szCs w:val="20"/>
        </w:rPr>
        <w:t xml:space="preserve"> </w:t>
      </w:r>
      <w:r w:rsidR="00DB5452" w:rsidRPr="00B52630">
        <w:rPr>
          <w:rFonts w:ascii="Times New Roman" w:hAnsi="Times New Roman"/>
          <w:i/>
          <w:sz w:val="20"/>
          <w:szCs w:val="20"/>
        </w:rPr>
        <w:t>Початок та кінець періоду, за який формується SAF-T UA, визнача</w:t>
      </w:r>
      <w:r w:rsidR="00F53BDC" w:rsidRPr="00B52630">
        <w:rPr>
          <w:rFonts w:ascii="Times New Roman" w:hAnsi="Times New Roman"/>
          <w:i/>
          <w:sz w:val="20"/>
          <w:szCs w:val="20"/>
        </w:rPr>
        <w:t>ю</w:t>
      </w:r>
      <w:r w:rsidR="00DB5452" w:rsidRPr="00B52630">
        <w:rPr>
          <w:rFonts w:ascii="Times New Roman" w:hAnsi="Times New Roman"/>
          <w:i/>
          <w:sz w:val="20"/>
          <w:szCs w:val="20"/>
        </w:rPr>
        <w:t>ться в запиті контролюючого органу.</w:t>
      </w:r>
    </w:p>
    <w:p w:rsidR="00730B02" w:rsidRPr="00B52630" w:rsidRDefault="00730B02" w:rsidP="00BC5628">
      <w:pPr>
        <w:spacing w:after="0"/>
        <w:jc w:val="both"/>
        <w:rPr>
          <w:rFonts w:ascii="Times New Roman" w:hAnsi="Times New Roman" w:cs="Times New Roman"/>
          <w:b/>
          <w:sz w:val="24"/>
          <w:szCs w:val="24"/>
        </w:rPr>
      </w:pPr>
    </w:p>
    <w:p w:rsidR="00284379" w:rsidRPr="00B52630" w:rsidRDefault="004B5C02" w:rsidP="004B5C02">
      <w:pPr>
        <w:spacing w:after="0"/>
        <w:jc w:val="both"/>
        <w:rPr>
          <w:rFonts w:ascii="Times New Roman" w:hAnsi="Times New Roman" w:cs="Times New Roman"/>
          <w:b/>
          <w:sz w:val="28"/>
          <w:szCs w:val="28"/>
        </w:rPr>
      </w:pPr>
      <w:r w:rsidRPr="00B52630">
        <w:rPr>
          <w:rFonts w:ascii="Times New Roman" w:hAnsi="Times New Roman" w:cs="Times New Roman"/>
          <w:b/>
          <w:sz w:val="28"/>
          <w:szCs w:val="28"/>
        </w:rPr>
        <w:t xml:space="preserve">Розділ </w:t>
      </w:r>
      <w:r w:rsidR="001447AE" w:rsidRPr="00B52630">
        <w:rPr>
          <w:rFonts w:ascii="Times New Roman" w:hAnsi="Times New Roman" w:cs="Times New Roman"/>
          <w:b/>
          <w:sz w:val="28"/>
          <w:szCs w:val="28"/>
        </w:rPr>
        <w:t>ІІ</w:t>
      </w:r>
      <w:r w:rsidR="00152201" w:rsidRPr="00B52630">
        <w:rPr>
          <w:rFonts w:ascii="Times New Roman" w:hAnsi="Times New Roman" w:cs="Times New Roman"/>
          <w:b/>
          <w:sz w:val="28"/>
          <w:szCs w:val="28"/>
        </w:rPr>
        <w:t>. ДОВІДНИКИ</w:t>
      </w:r>
    </w:p>
    <w:p w:rsidR="00F82586" w:rsidRPr="00B52630" w:rsidRDefault="00493679" w:rsidP="00884E3C">
      <w:pPr>
        <w:spacing w:after="0"/>
        <w:ind w:left="567" w:hanging="567"/>
        <w:rPr>
          <w:rFonts w:ascii="Times New Roman" w:hAnsi="Times New Roman" w:cs="Times New Roman"/>
          <w:b/>
          <w:sz w:val="28"/>
          <w:szCs w:val="28"/>
        </w:rPr>
      </w:pPr>
      <w:r w:rsidRPr="00B52630">
        <w:rPr>
          <w:rFonts w:ascii="Times New Roman" w:hAnsi="Times New Roman" w:cs="Times New Roman"/>
          <w:b/>
          <w:bCs/>
          <w:sz w:val="28"/>
          <w:szCs w:val="28"/>
        </w:rPr>
        <w:t>Підрозділ</w:t>
      </w:r>
      <w:r w:rsidRPr="00B52630">
        <w:rPr>
          <w:rFonts w:ascii="Times New Roman" w:hAnsi="Times New Roman" w:cs="Times New Roman"/>
          <w:b/>
          <w:sz w:val="28"/>
          <w:szCs w:val="28"/>
        </w:rPr>
        <w:t xml:space="preserve"> </w:t>
      </w:r>
      <w:r w:rsidR="00F82586" w:rsidRPr="00B52630">
        <w:rPr>
          <w:rFonts w:ascii="Times New Roman" w:hAnsi="Times New Roman" w:cs="Times New Roman"/>
          <w:b/>
          <w:sz w:val="28"/>
          <w:szCs w:val="28"/>
        </w:rPr>
        <w:t>2.1</w:t>
      </w:r>
      <w:r w:rsidR="004922BB" w:rsidRPr="00B52630">
        <w:rPr>
          <w:rFonts w:ascii="Times New Roman" w:hAnsi="Times New Roman" w:cs="Times New Roman"/>
          <w:b/>
          <w:sz w:val="28"/>
          <w:szCs w:val="28"/>
        </w:rPr>
        <w:t>.</w:t>
      </w:r>
      <w:r w:rsidR="00F82586" w:rsidRPr="00B52630">
        <w:rPr>
          <w:rFonts w:ascii="Times New Roman" w:hAnsi="Times New Roman" w:cs="Times New Roman"/>
          <w:b/>
          <w:sz w:val="28"/>
          <w:szCs w:val="28"/>
        </w:rPr>
        <w:t xml:space="preserve"> Облікова політика</w:t>
      </w:r>
      <w:r w:rsidR="00E068ED" w:rsidRPr="00B52630">
        <w:rPr>
          <w:rFonts w:ascii="Times New Roman" w:hAnsi="Times New Roman" w:cs="Times New Roman"/>
          <w:b/>
          <w:sz w:val="28"/>
          <w:szCs w:val="28"/>
        </w:rPr>
        <w:t>ˡ</w:t>
      </w:r>
    </w:p>
    <w:tbl>
      <w:tblPr>
        <w:tblStyle w:val="a8"/>
        <w:tblW w:w="9498" w:type="dxa"/>
        <w:tblInd w:w="108" w:type="dxa"/>
        <w:tblLayout w:type="fixed"/>
        <w:tblLook w:val="04A0" w:firstRow="1" w:lastRow="0" w:firstColumn="1" w:lastColumn="0" w:noHBand="0" w:noVBand="1"/>
      </w:tblPr>
      <w:tblGrid>
        <w:gridCol w:w="1276"/>
        <w:gridCol w:w="1276"/>
        <w:gridCol w:w="2551"/>
        <w:gridCol w:w="4395"/>
      </w:tblGrid>
      <w:tr w:rsidR="00FC10E4" w:rsidRPr="00B52630" w:rsidTr="003972B9">
        <w:tc>
          <w:tcPr>
            <w:tcW w:w="1276" w:type="dxa"/>
          </w:tcPr>
          <w:p w:rsidR="003972B9" w:rsidRPr="00B52630" w:rsidRDefault="003972B9" w:rsidP="00CA7FB1">
            <w:pPr>
              <w:ind w:right="-108"/>
              <w:jc w:val="center"/>
              <w:rPr>
                <w:rFonts w:ascii="Times New Roman" w:hAnsi="Times New Roman"/>
                <w:b/>
                <w:bCs/>
                <w:sz w:val="24"/>
                <w:szCs w:val="28"/>
              </w:rPr>
            </w:pPr>
            <w:r w:rsidRPr="00B52630">
              <w:rPr>
                <w:rFonts w:ascii="Times New Roman" w:hAnsi="Times New Roman"/>
                <w:b/>
                <w:bCs/>
                <w:sz w:val="24"/>
                <w:szCs w:val="28"/>
              </w:rPr>
              <w:lastRenderedPageBreak/>
              <w:t>Номер елемента</w:t>
            </w:r>
          </w:p>
        </w:tc>
        <w:tc>
          <w:tcPr>
            <w:tcW w:w="1276" w:type="dxa"/>
          </w:tcPr>
          <w:p w:rsidR="003972B9" w:rsidRPr="00B52630" w:rsidRDefault="003972B9" w:rsidP="002F5D01">
            <w:pPr>
              <w:tabs>
                <w:tab w:val="left" w:pos="-1101"/>
                <w:tab w:val="left" w:pos="326"/>
              </w:tabs>
              <w:ind w:left="-108" w:right="-108"/>
              <w:jc w:val="center"/>
              <w:rPr>
                <w:rFonts w:ascii="Times New Roman" w:hAnsi="Times New Roman"/>
                <w:b/>
                <w:bCs/>
                <w:sz w:val="24"/>
                <w:szCs w:val="28"/>
              </w:rPr>
            </w:pPr>
            <w:r w:rsidRPr="00B52630">
              <w:rPr>
                <w:rFonts w:ascii="Times New Roman" w:hAnsi="Times New Roman"/>
                <w:b/>
                <w:bCs/>
                <w:sz w:val="24"/>
                <w:szCs w:val="28"/>
              </w:rPr>
              <w:t>Обов’яз</w:t>
            </w:r>
            <w:r w:rsidR="002F5D01" w:rsidRPr="00B52630">
              <w:rPr>
                <w:rFonts w:ascii="Times New Roman" w:hAnsi="Times New Roman"/>
                <w:b/>
                <w:bCs/>
                <w:sz w:val="24"/>
                <w:szCs w:val="28"/>
              </w:rPr>
              <w:t xml:space="preserve">-  </w:t>
            </w:r>
            <w:r w:rsidRPr="00B52630">
              <w:rPr>
                <w:rFonts w:ascii="Times New Roman" w:hAnsi="Times New Roman"/>
                <w:b/>
                <w:bCs/>
                <w:sz w:val="24"/>
                <w:szCs w:val="28"/>
              </w:rPr>
              <w:t>ковість заповнення</w:t>
            </w:r>
          </w:p>
        </w:tc>
        <w:tc>
          <w:tcPr>
            <w:tcW w:w="2551" w:type="dxa"/>
          </w:tcPr>
          <w:p w:rsidR="003972B9" w:rsidRPr="00B52630" w:rsidRDefault="003972B9" w:rsidP="00C11320">
            <w:pPr>
              <w:jc w:val="center"/>
              <w:rPr>
                <w:rFonts w:ascii="Times New Roman" w:hAnsi="Times New Roman"/>
                <w:b/>
                <w:bCs/>
                <w:sz w:val="24"/>
                <w:szCs w:val="28"/>
              </w:rPr>
            </w:pPr>
            <w:r w:rsidRPr="00B52630">
              <w:rPr>
                <w:rFonts w:ascii="Times New Roman" w:hAnsi="Times New Roman"/>
                <w:b/>
                <w:bCs/>
                <w:sz w:val="24"/>
                <w:szCs w:val="24"/>
              </w:rPr>
              <w:t>Елемент</w:t>
            </w:r>
          </w:p>
        </w:tc>
        <w:tc>
          <w:tcPr>
            <w:tcW w:w="4395" w:type="dxa"/>
          </w:tcPr>
          <w:p w:rsidR="003972B9" w:rsidRPr="00B52630" w:rsidRDefault="003972B9" w:rsidP="00C11320">
            <w:pPr>
              <w:jc w:val="center"/>
              <w:rPr>
                <w:rFonts w:ascii="Times New Roman" w:hAnsi="Times New Roman" w:cs="Times New Roman"/>
                <w:b/>
                <w:sz w:val="28"/>
                <w:szCs w:val="28"/>
              </w:rPr>
            </w:pPr>
            <w:r w:rsidRPr="00B52630">
              <w:rPr>
                <w:rFonts w:ascii="Times New Roman" w:hAnsi="Times New Roman"/>
                <w:b/>
                <w:bCs/>
                <w:sz w:val="24"/>
                <w:szCs w:val="28"/>
              </w:rPr>
              <w:t>Характеристика елемента</w:t>
            </w:r>
          </w:p>
        </w:tc>
      </w:tr>
      <w:tr w:rsidR="00FC10E4" w:rsidRPr="00B52630" w:rsidTr="003972B9">
        <w:tc>
          <w:tcPr>
            <w:tcW w:w="1276" w:type="dxa"/>
          </w:tcPr>
          <w:p w:rsidR="003972B9" w:rsidRPr="00B52630" w:rsidRDefault="003972B9" w:rsidP="00F83220">
            <w:pPr>
              <w:rPr>
                <w:rFonts w:ascii="Times New Roman" w:hAnsi="Times New Roman" w:cs="Times New Roman"/>
                <w:sz w:val="24"/>
                <w:szCs w:val="24"/>
              </w:rPr>
            </w:pPr>
            <w:r w:rsidRPr="00B52630">
              <w:rPr>
                <w:rFonts w:ascii="Times New Roman" w:hAnsi="Times New Roman" w:cs="Times New Roman"/>
                <w:sz w:val="24"/>
                <w:szCs w:val="24"/>
              </w:rPr>
              <w:t>2.1.1</w:t>
            </w:r>
          </w:p>
        </w:tc>
        <w:tc>
          <w:tcPr>
            <w:tcW w:w="1276" w:type="dxa"/>
          </w:tcPr>
          <w:p w:rsidR="003972B9" w:rsidRPr="00B52630" w:rsidRDefault="003972B9" w:rsidP="008F69AB">
            <w:pPr>
              <w:jc w:val="center"/>
              <w:rPr>
                <w:rFonts w:ascii="Times New Roman" w:hAnsi="Times New Roman" w:cs="Times New Roman"/>
                <w:sz w:val="24"/>
                <w:szCs w:val="24"/>
              </w:rPr>
            </w:pPr>
            <w:r w:rsidRPr="00B52630">
              <w:rPr>
                <w:rFonts w:ascii="Times New Roman" w:hAnsi="Times New Roman" w:cs="Times New Roman"/>
                <w:sz w:val="24"/>
                <w:szCs w:val="24"/>
              </w:rPr>
              <w:t>*</w:t>
            </w:r>
          </w:p>
        </w:tc>
        <w:tc>
          <w:tcPr>
            <w:tcW w:w="2551" w:type="dxa"/>
            <w:vMerge w:val="restart"/>
          </w:tcPr>
          <w:p w:rsidR="003972B9" w:rsidRPr="00B52630" w:rsidRDefault="003972B9" w:rsidP="00061D04">
            <w:pPr>
              <w:rPr>
                <w:rFonts w:ascii="Times New Roman" w:hAnsi="Times New Roman" w:cs="Times New Roman"/>
                <w:sz w:val="24"/>
                <w:szCs w:val="24"/>
              </w:rPr>
            </w:pPr>
            <w:r w:rsidRPr="00B52630">
              <w:rPr>
                <w:rFonts w:ascii="Times New Roman" w:hAnsi="Times New Roman"/>
                <w:bCs/>
                <w:sz w:val="24"/>
                <w:szCs w:val="24"/>
              </w:rPr>
              <w:t>Елемент облікової політики</w:t>
            </w:r>
          </w:p>
        </w:tc>
        <w:tc>
          <w:tcPr>
            <w:tcW w:w="4395" w:type="dxa"/>
          </w:tcPr>
          <w:p w:rsidR="003972B9" w:rsidRPr="00B52630" w:rsidRDefault="003972B9" w:rsidP="005C44DD">
            <w:pPr>
              <w:rPr>
                <w:rFonts w:ascii="Times New Roman" w:hAnsi="Times New Roman" w:cs="Times New Roman"/>
                <w:sz w:val="24"/>
                <w:szCs w:val="24"/>
              </w:rPr>
            </w:pPr>
            <w:r w:rsidRPr="00B52630">
              <w:rPr>
                <w:rFonts w:ascii="Times New Roman" w:hAnsi="Times New Roman" w:cs="Times New Roman"/>
                <w:sz w:val="24"/>
                <w:szCs w:val="24"/>
              </w:rPr>
              <w:t xml:space="preserve">Опис застосовуваного варіанта (критерію), період дії </w:t>
            </w:r>
          </w:p>
        </w:tc>
      </w:tr>
      <w:tr w:rsidR="00FC10E4" w:rsidRPr="00B52630" w:rsidTr="003972B9">
        <w:tc>
          <w:tcPr>
            <w:tcW w:w="1276" w:type="dxa"/>
          </w:tcPr>
          <w:p w:rsidR="003972B9" w:rsidRPr="00B52630" w:rsidRDefault="003972B9" w:rsidP="00F83220">
            <w:pPr>
              <w:rPr>
                <w:rFonts w:ascii="Times New Roman" w:hAnsi="Times New Roman" w:cs="Times New Roman"/>
                <w:sz w:val="24"/>
                <w:szCs w:val="24"/>
              </w:rPr>
            </w:pPr>
            <w:r w:rsidRPr="00B52630">
              <w:rPr>
                <w:rFonts w:ascii="Times New Roman" w:hAnsi="Times New Roman" w:cs="Times New Roman"/>
                <w:sz w:val="24"/>
                <w:szCs w:val="24"/>
              </w:rPr>
              <w:t>2.1.2</w:t>
            </w:r>
          </w:p>
        </w:tc>
        <w:tc>
          <w:tcPr>
            <w:tcW w:w="1276" w:type="dxa"/>
          </w:tcPr>
          <w:p w:rsidR="003972B9" w:rsidRPr="00B52630" w:rsidRDefault="003972B9" w:rsidP="008F69AB">
            <w:pPr>
              <w:jc w:val="center"/>
            </w:pPr>
            <w:r w:rsidRPr="00B52630">
              <w:rPr>
                <w:rFonts w:ascii="Times New Roman" w:hAnsi="Times New Roman" w:cs="Times New Roman"/>
                <w:sz w:val="24"/>
                <w:szCs w:val="24"/>
              </w:rPr>
              <w:t>*</w:t>
            </w:r>
          </w:p>
        </w:tc>
        <w:tc>
          <w:tcPr>
            <w:tcW w:w="2551" w:type="dxa"/>
            <w:vMerge/>
          </w:tcPr>
          <w:p w:rsidR="003972B9" w:rsidRPr="00B52630" w:rsidRDefault="003972B9" w:rsidP="005C44DD">
            <w:pPr>
              <w:rPr>
                <w:rFonts w:ascii="Times New Roman" w:hAnsi="Times New Roman" w:cs="Times New Roman"/>
                <w:sz w:val="24"/>
                <w:szCs w:val="24"/>
              </w:rPr>
            </w:pPr>
          </w:p>
        </w:tc>
        <w:tc>
          <w:tcPr>
            <w:tcW w:w="4395" w:type="dxa"/>
          </w:tcPr>
          <w:p w:rsidR="003972B9" w:rsidRPr="00B52630" w:rsidRDefault="003972B9" w:rsidP="002F5D01">
            <w:pPr>
              <w:rPr>
                <w:rFonts w:ascii="Times New Roman" w:hAnsi="Times New Roman" w:cs="Times New Roman"/>
                <w:b/>
                <w:sz w:val="28"/>
                <w:szCs w:val="28"/>
              </w:rPr>
            </w:pPr>
            <w:r w:rsidRPr="00B52630">
              <w:rPr>
                <w:rFonts w:ascii="Times New Roman" w:hAnsi="Times New Roman" w:cs="Times New Roman"/>
                <w:sz w:val="24"/>
                <w:szCs w:val="24"/>
              </w:rPr>
              <w:t>Дата, номер розпорядчого документа про застосування визначеного елемент</w:t>
            </w:r>
            <w:r w:rsidR="002F5D01" w:rsidRPr="00B52630">
              <w:rPr>
                <w:rFonts w:ascii="Times New Roman" w:hAnsi="Times New Roman" w:cs="Times New Roman"/>
                <w:sz w:val="24"/>
                <w:szCs w:val="24"/>
              </w:rPr>
              <w:t>а</w:t>
            </w:r>
            <w:r w:rsidRPr="00B52630">
              <w:rPr>
                <w:rFonts w:ascii="Times New Roman" w:hAnsi="Times New Roman" w:cs="Times New Roman"/>
                <w:sz w:val="24"/>
                <w:szCs w:val="24"/>
              </w:rPr>
              <w:t xml:space="preserve"> облікової політики</w:t>
            </w:r>
          </w:p>
        </w:tc>
      </w:tr>
      <w:tr w:rsidR="00FC10E4" w:rsidRPr="00B52630" w:rsidTr="003972B9">
        <w:tc>
          <w:tcPr>
            <w:tcW w:w="1276" w:type="dxa"/>
          </w:tcPr>
          <w:p w:rsidR="003972B9" w:rsidRPr="00B52630" w:rsidRDefault="003972B9" w:rsidP="00F83220">
            <w:pPr>
              <w:rPr>
                <w:rFonts w:ascii="Times New Roman" w:hAnsi="Times New Roman" w:cs="Times New Roman"/>
                <w:sz w:val="24"/>
                <w:szCs w:val="24"/>
              </w:rPr>
            </w:pPr>
            <w:r w:rsidRPr="00B52630">
              <w:rPr>
                <w:rFonts w:ascii="Times New Roman" w:hAnsi="Times New Roman" w:cs="Times New Roman"/>
                <w:sz w:val="24"/>
                <w:szCs w:val="24"/>
              </w:rPr>
              <w:t>2.1.3</w:t>
            </w:r>
          </w:p>
        </w:tc>
        <w:tc>
          <w:tcPr>
            <w:tcW w:w="1276" w:type="dxa"/>
          </w:tcPr>
          <w:p w:rsidR="003972B9" w:rsidRPr="00B52630" w:rsidRDefault="003972B9" w:rsidP="008F69AB">
            <w:pPr>
              <w:jc w:val="center"/>
            </w:pPr>
            <w:r w:rsidRPr="00B52630">
              <w:rPr>
                <w:rFonts w:ascii="Times New Roman" w:hAnsi="Times New Roman" w:cs="Times New Roman"/>
                <w:sz w:val="24"/>
                <w:szCs w:val="24"/>
              </w:rPr>
              <w:t>*</w:t>
            </w:r>
          </w:p>
        </w:tc>
        <w:tc>
          <w:tcPr>
            <w:tcW w:w="2551" w:type="dxa"/>
            <w:vMerge/>
          </w:tcPr>
          <w:p w:rsidR="003972B9" w:rsidRPr="00B52630" w:rsidRDefault="003972B9" w:rsidP="0054622C">
            <w:pPr>
              <w:rPr>
                <w:rFonts w:ascii="Times New Roman" w:hAnsi="Times New Roman" w:cs="Times New Roman"/>
                <w:sz w:val="24"/>
                <w:szCs w:val="24"/>
              </w:rPr>
            </w:pPr>
          </w:p>
        </w:tc>
        <w:tc>
          <w:tcPr>
            <w:tcW w:w="4395" w:type="dxa"/>
          </w:tcPr>
          <w:p w:rsidR="003972B9" w:rsidRPr="00B52630" w:rsidRDefault="003972B9" w:rsidP="009F5B72">
            <w:pPr>
              <w:rPr>
                <w:rFonts w:ascii="Times New Roman" w:hAnsi="Times New Roman" w:cs="Times New Roman"/>
                <w:sz w:val="28"/>
                <w:szCs w:val="28"/>
              </w:rPr>
            </w:pPr>
            <w:r w:rsidRPr="00B52630">
              <w:rPr>
                <w:rFonts w:ascii="Times New Roman" w:hAnsi="Times New Roman" w:cs="Times New Roman"/>
                <w:sz w:val="24"/>
                <w:szCs w:val="24"/>
              </w:rPr>
              <w:t>Посилання на відповідну норму ПСБО/МСБО, МСФЗ</w:t>
            </w:r>
          </w:p>
        </w:tc>
      </w:tr>
      <w:tr w:rsidR="00FC10E4" w:rsidRPr="00B52630" w:rsidTr="003972B9">
        <w:tc>
          <w:tcPr>
            <w:tcW w:w="1276" w:type="dxa"/>
          </w:tcPr>
          <w:p w:rsidR="003972B9" w:rsidRPr="00B52630" w:rsidRDefault="003972B9" w:rsidP="00884E3C">
            <w:pPr>
              <w:rPr>
                <w:rFonts w:ascii="Times New Roman" w:hAnsi="Times New Roman" w:cs="Times New Roman"/>
                <w:sz w:val="24"/>
                <w:szCs w:val="24"/>
              </w:rPr>
            </w:pPr>
          </w:p>
        </w:tc>
        <w:tc>
          <w:tcPr>
            <w:tcW w:w="1276" w:type="dxa"/>
          </w:tcPr>
          <w:p w:rsidR="003972B9" w:rsidRPr="00B52630" w:rsidRDefault="003972B9" w:rsidP="00884E3C">
            <w:pPr>
              <w:rPr>
                <w:rFonts w:ascii="Times New Roman" w:hAnsi="Times New Roman" w:cs="Times New Roman"/>
                <w:sz w:val="24"/>
                <w:szCs w:val="24"/>
              </w:rPr>
            </w:pPr>
          </w:p>
        </w:tc>
        <w:tc>
          <w:tcPr>
            <w:tcW w:w="2551" w:type="dxa"/>
          </w:tcPr>
          <w:p w:rsidR="003972B9" w:rsidRPr="00B52630" w:rsidRDefault="003972B9" w:rsidP="00884E3C">
            <w:pPr>
              <w:rPr>
                <w:rFonts w:ascii="Times New Roman" w:hAnsi="Times New Roman" w:cs="Times New Roman"/>
                <w:sz w:val="24"/>
                <w:szCs w:val="24"/>
              </w:rPr>
            </w:pPr>
            <w:r w:rsidRPr="00B52630">
              <w:rPr>
                <w:rFonts w:ascii="Times New Roman" w:hAnsi="Times New Roman" w:cs="Times New Roman"/>
                <w:sz w:val="24"/>
                <w:szCs w:val="24"/>
              </w:rPr>
              <w:t>…</w:t>
            </w:r>
          </w:p>
        </w:tc>
        <w:tc>
          <w:tcPr>
            <w:tcW w:w="4395" w:type="dxa"/>
          </w:tcPr>
          <w:p w:rsidR="003972B9" w:rsidRPr="00B52630" w:rsidRDefault="003972B9" w:rsidP="00884E3C">
            <w:pPr>
              <w:rPr>
                <w:rFonts w:ascii="Times New Roman" w:hAnsi="Times New Roman" w:cs="Times New Roman"/>
                <w:sz w:val="24"/>
                <w:szCs w:val="24"/>
              </w:rPr>
            </w:pPr>
            <w:r w:rsidRPr="00B52630">
              <w:rPr>
                <w:rFonts w:ascii="Times New Roman" w:hAnsi="Times New Roman" w:cs="Times New Roman"/>
                <w:sz w:val="24"/>
                <w:szCs w:val="24"/>
              </w:rPr>
              <w:t>…</w:t>
            </w:r>
          </w:p>
        </w:tc>
      </w:tr>
    </w:tbl>
    <w:p w:rsidR="00057F8B" w:rsidRPr="00B52630" w:rsidRDefault="007B3135" w:rsidP="00816DDF">
      <w:pPr>
        <w:spacing w:after="0" w:line="240" w:lineRule="auto"/>
        <w:ind w:firstLine="567"/>
        <w:jc w:val="both"/>
        <w:rPr>
          <w:rFonts w:ascii="Times New Roman" w:hAnsi="Times New Roman"/>
          <w:i/>
          <w:sz w:val="20"/>
          <w:szCs w:val="20"/>
        </w:rPr>
      </w:pPr>
      <w:r w:rsidRPr="00B52630">
        <w:rPr>
          <w:rFonts w:ascii="Times New Roman" w:hAnsi="Times New Roman" w:cs="Times New Roman"/>
          <w:i/>
          <w:sz w:val="20"/>
          <w:szCs w:val="20"/>
        </w:rPr>
        <w:t>ˡ</w:t>
      </w:r>
      <w:r w:rsidR="004922BB" w:rsidRPr="00B52630">
        <w:rPr>
          <w:rFonts w:ascii="Times New Roman" w:hAnsi="Times New Roman"/>
          <w:i/>
          <w:sz w:val="20"/>
          <w:szCs w:val="20"/>
        </w:rPr>
        <w:t xml:space="preserve"> </w:t>
      </w:r>
      <w:r w:rsidR="009A0F3D" w:rsidRPr="00B52630">
        <w:rPr>
          <w:rFonts w:ascii="Times New Roman" w:hAnsi="Times New Roman"/>
          <w:i/>
          <w:sz w:val="20"/>
          <w:szCs w:val="20"/>
        </w:rPr>
        <w:t xml:space="preserve">У підрозділі «Облікова політика» зазначається </w:t>
      </w:r>
      <w:r w:rsidR="00D83BB9" w:rsidRPr="00B52630">
        <w:rPr>
          <w:rFonts w:ascii="Times New Roman" w:hAnsi="Times New Roman"/>
          <w:i/>
          <w:sz w:val="20"/>
          <w:szCs w:val="20"/>
        </w:rPr>
        <w:t xml:space="preserve">інформація щодо </w:t>
      </w:r>
      <w:r w:rsidR="00730B02" w:rsidRPr="00B52630">
        <w:rPr>
          <w:rFonts w:ascii="Times New Roman" w:hAnsi="Times New Roman"/>
          <w:i/>
          <w:sz w:val="20"/>
          <w:szCs w:val="20"/>
        </w:rPr>
        <w:t>елементів облікової політики суб’єкта господарювання у періоді, за який формується SAF-T UA</w:t>
      </w:r>
      <w:r w:rsidR="005C44DD" w:rsidRPr="00B52630">
        <w:rPr>
          <w:rFonts w:ascii="Times New Roman" w:hAnsi="Times New Roman"/>
          <w:i/>
          <w:sz w:val="20"/>
          <w:szCs w:val="20"/>
        </w:rPr>
        <w:t>,</w:t>
      </w:r>
      <w:r w:rsidR="00730B02" w:rsidRPr="00B52630">
        <w:rPr>
          <w:rFonts w:ascii="Times New Roman" w:hAnsi="Times New Roman"/>
          <w:i/>
          <w:sz w:val="20"/>
          <w:szCs w:val="20"/>
        </w:rPr>
        <w:t xml:space="preserve"> з наведенням </w:t>
      </w:r>
      <w:r w:rsidR="00D83BB9" w:rsidRPr="00B52630">
        <w:rPr>
          <w:rFonts w:ascii="Times New Roman" w:hAnsi="Times New Roman"/>
          <w:i/>
          <w:sz w:val="20"/>
          <w:szCs w:val="20"/>
        </w:rPr>
        <w:t>реквізитів наказу(ів) про облікову політику</w:t>
      </w:r>
      <w:r w:rsidR="00837CAA" w:rsidRPr="00B52630">
        <w:rPr>
          <w:rFonts w:ascii="Times New Roman" w:hAnsi="Times New Roman"/>
          <w:i/>
          <w:sz w:val="20"/>
          <w:szCs w:val="20"/>
        </w:rPr>
        <w:t xml:space="preserve"> (дата, номер) </w:t>
      </w:r>
      <w:r w:rsidR="00D83BB9" w:rsidRPr="00B52630">
        <w:rPr>
          <w:rFonts w:ascii="Times New Roman" w:hAnsi="Times New Roman"/>
          <w:i/>
          <w:sz w:val="20"/>
          <w:szCs w:val="20"/>
        </w:rPr>
        <w:t xml:space="preserve">за </w:t>
      </w:r>
      <w:r w:rsidR="00730B02" w:rsidRPr="00B52630">
        <w:rPr>
          <w:rFonts w:ascii="Times New Roman" w:hAnsi="Times New Roman"/>
          <w:i/>
          <w:sz w:val="20"/>
          <w:szCs w:val="20"/>
        </w:rPr>
        <w:t xml:space="preserve">відповідні </w:t>
      </w:r>
      <w:r w:rsidR="00A54E32" w:rsidRPr="00B52630">
        <w:rPr>
          <w:rFonts w:ascii="Times New Roman" w:hAnsi="Times New Roman"/>
          <w:i/>
          <w:sz w:val="20"/>
          <w:szCs w:val="20"/>
        </w:rPr>
        <w:t>звітн</w:t>
      </w:r>
      <w:r w:rsidR="00730B02" w:rsidRPr="00B52630">
        <w:rPr>
          <w:rFonts w:ascii="Times New Roman" w:hAnsi="Times New Roman"/>
          <w:i/>
          <w:sz w:val="20"/>
          <w:szCs w:val="20"/>
        </w:rPr>
        <w:t>і</w:t>
      </w:r>
      <w:r w:rsidR="00A54E32" w:rsidRPr="00B52630">
        <w:rPr>
          <w:rFonts w:ascii="Times New Roman" w:hAnsi="Times New Roman"/>
          <w:i/>
          <w:sz w:val="20"/>
          <w:szCs w:val="20"/>
        </w:rPr>
        <w:t xml:space="preserve"> </w:t>
      </w:r>
      <w:r w:rsidR="00D83BB9" w:rsidRPr="00B52630">
        <w:rPr>
          <w:rFonts w:ascii="Times New Roman" w:hAnsi="Times New Roman"/>
          <w:i/>
          <w:sz w:val="20"/>
          <w:szCs w:val="20"/>
        </w:rPr>
        <w:t>період</w:t>
      </w:r>
      <w:r w:rsidR="00730B02" w:rsidRPr="00B52630">
        <w:rPr>
          <w:rFonts w:ascii="Times New Roman" w:hAnsi="Times New Roman"/>
          <w:i/>
          <w:sz w:val="20"/>
          <w:szCs w:val="20"/>
        </w:rPr>
        <w:t xml:space="preserve">и (та про </w:t>
      </w:r>
      <w:r w:rsidR="00D83BB9" w:rsidRPr="00B52630">
        <w:rPr>
          <w:rFonts w:ascii="Times New Roman" w:hAnsi="Times New Roman"/>
          <w:i/>
          <w:sz w:val="20"/>
          <w:szCs w:val="20"/>
        </w:rPr>
        <w:t xml:space="preserve">внесення змін до </w:t>
      </w:r>
      <w:r w:rsidR="00837CAA" w:rsidRPr="00B52630">
        <w:rPr>
          <w:rFonts w:ascii="Times New Roman" w:hAnsi="Times New Roman"/>
          <w:i/>
          <w:sz w:val="20"/>
          <w:szCs w:val="20"/>
        </w:rPr>
        <w:t>н</w:t>
      </w:r>
      <w:r w:rsidR="00730B02" w:rsidRPr="00B52630">
        <w:rPr>
          <w:rFonts w:ascii="Times New Roman" w:hAnsi="Times New Roman"/>
          <w:i/>
          <w:sz w:val="20"/>
          <w:szCs w:val="20"/>
        </w:rPr>
        <w:t>их – у разі наявності)</w:t>
      </w:r>
      <w:r w:rsidR="00210A07" w:rsidRPr="00B52630">
        <w:rPr>
          <w:rFonts w:ascii="Times New Roman" w:hAnsi="Times New Roman"/>
          <w:i/>
          <w:sz w:val="20"/>
          <w:szCs w:val="20"/>
        </w:rPr>
        <w:t xml:space="preserve">. </w:t>
      </w:r>
    </w:p>
    <w:p w:rsidR="00565D4A" w:rsidRPr="00B52630" w:rsidRDefault="0088168F" w:rsidP="00816DDF">
      <w:pPr>
        <w:spacing w:after="0" w:line="240" w:lineRule="auto"/>
        <w:ind w:firstLine="567"/>
        <w:jc w:val="both"/>
        <w:rPr>
          <w:rFonts w:ascii="Times New Roman" w:hAnsi="Times New Roman"/>
          <w:i/>
          <w:sz w:val="20"/>
          <w:szCs w:val="20"/>
        </w:rPr>
      </w:pPr>
      <w:r w:rsidRPr="00B52630">
        <w:rPr>
          <w:rFonts w:ascii="Times New Roman" w:hAnsi="Times New Roman"/>
          <w:i/>
          <w:sz w:val="20"/>
          <w:szCs w:val="20"/>
        </w:rPr>
        <w:t>Також необхідно зазначити</w:t>
      </w:r>
      <w:r w:rsidR="00057F8B" w:rsidRPr="00B52630">
        <w:rPr>
          <w:rFonts w:ascii="Times New Roman" w:hAnsi="Times New Roman"/>
          <w:i/>
          <w:sz w:val="20"/>
          <w:szCs w:val="20"/>
        </w:rPr>
        <w:t>,</w:t>
      </w:r>
      <w:r w:rsidRPr="00B52630">
        <w:rPr>
          <w:rFonts w:ascii="Times New Roman" w:hAnsi="Times New Roman"/>
          <w:i/>
          <w:sz w:val="20"/>
          <w:szCs w:val="20"/>
        </w:rPr>
        <w:t xml:space="preserve"> </w:t>
      </w:r>
      <w:r w:rsidR="00057F8B" w:rsidRPr="00B52630">
        <w:rPr>
          <w:rFonts w:ascii="Times New Roman" w:hAnsi="Times New Roman"/>
          <w:i/>
          <w:sz w:val="20"/>
          <w:szCs w:val="20"/>
        </w:rPr>
        <w:t>які саме стандарти бухгалтерського обліку застосову</w:t>
      </w:r>
      <w:r w:rsidR="00816DDF" w:rsidRPr="00B52630">
        <w:rPr>
          <w:rFonts w:ascii="Times New Roman" w:hAnsi="Times New Roman"/>
          <w:i/>
          <w:sz w:val="20"/>
          <w:szCs w:val="20"/>
        </w:rPr>
        <w:t>ю</w:t>
      </w:r>
      <w:r w:rsidR="00057F8B" w:rsidRPr="00B52630">
        <w:rPr>
          <w:rFonts w:ascii="Times New Roman" w:hAnsi="Times New Roman"/>
          <w:i/>
          <w:sz w:val="20"/>
          <w:szCs w:val="20"/>
        </w:rPr>
        <w:t xml:space="preserve">ться суб’єктом господарювання для ведення бухгалтерського обліку </w:t>
      </w:r>
      <w:r w:rsidR="00816DDF" w:rsidRPr="00B52630">
        <w:rPr>
          <w:rFonts w:ascii="Times New Roman" w:hAnsi="Times New Roman"/>
          <w:i/>
          <w:sz w:val="20"/>
          <w:szCs w:val="20"/>
        </w:rPr>
        <w:t>–</w:t>
      </w:r>
      <w:r w:rsidR="00057F8B" w:rsidRPr="00B52630">
        <w:rPr>
          <w:rFonts w:ascii="Times New Roman" w:hAnsi="Times New Roman"/>
          <w:i/>
          <w:sz w:val="20"/>
          <w:szCs w:val="20"/>
        </w:rPr>
        <w:t xml:space="preserve"> національні</w:t>
      </w:r>
      <w:r w:rsidR="00816DDF" w:rsidRPr="00B52630">
        <w:rPr>
          <w:rFonts w:ascii="Times New Roman" w:hAnsi="Times New Roman"/>
          <w:i/>
          <w:sz w:val="20"/>
          <w:szCs w:val="20"/>
        </w:rPr>
        <w:t>/міжнародні</w:t>
      </w:r>
      <w:r w:rsidR="00057F8B" w:rsidRPr="00B52630">
        <w:rPr>
          <w:rFonts w:ascii="Times New Roman" w:hAnsi="Times New Roman"/>
          <w:i/>
          <w:sz w:val="20"/>
          <w:szCs w:val="20"/>
        </w:rPr>
        <w:t xml:space="preserve"> стандарти бухгалтерського обліку</w:t>
      </w:r>
      <w:r w:rsidR="00FB63BF" w:rsidRPr="00B52630">
        <w:rPr>
          <w:rFonts w:ascii="Times New Roman" w:hAnsi="Times New Roman"/>
          <w:i/>
          <w:sz w:val="20"/>
          <w:szCs w:val="20"/>
        </w:rPr>
        <w:t>, та застосування класів рахунків.</w:t>
      </w:r>
    </w:p>
    <w:p w:rsidR="00824165" w:rsidRPr="00B52630" w:rsidRDefault="006A477B" w:rsidP="00816DDF">
      <w:pPr>
        <w:spacing w:after="0" w:line="240" w:lineRule="auto"/>
        <w:ind w:firstLine="567"/>
        <w:jc w:val="both"/>
        <w:rPr>
          <w:rFonts w:ascii="Times New Roman" w:hAnsi="Times New Roman"/>
          <w:i/>
          <w:sz w:val="20"/>
          <w:szCs w:val="20"/>
        </w:rPr>
      </w:pPr>
      <w:r w:rsidRPr="00B52630">
        <w:rPr>
          <w:rFonts w:ascii="Times New Roman" w:hAnsi="Times New Roman"/>
          <w:i/>
          <w:sz w:val="20"/>
          <w:szCs w:val="20"/>
        </w:rPr>
        <w:t xml:space="preserve">Інформація заповнюється у табличному вигляді </w:t>
      </w:r>
      <w:r w:rsidR="002D549C" w:rsidRPr="00B52630">
        <w:rPr>
          <w:rFonts w:ascii="Times New Roman" w:hAnsi="Times New Roman"/>
          <w:i/>
          <w:sz w:val="20"/>
          <w:szCs w:val="20"/>
        </w:rPr>
        <w:t xml:space="preserve">згідно з </w:t>
      </w:r>
      <w:r w:rsidRPr="00B52630">
        <w:rPr>
          <w:rFonts w:ascii="Times New Roman" w:hAnsi="Times New Roman"/>
          <w:i/>
          <w:sz w:val="20"/>
          <w:szCs w:val="20"/>
        </w:rPr>
        <w:t>наведен</w:t>
      </w:r>
      <w:r w:rsidR="002D549C" w:rsidRPr="00B52630">
        <w:rPr>
          <w:rFonts w:ascii="Times New Roman" w:hAnsi="Times New Roman"/>
          <w:i/>
          <w:sz w:val="20"/>
          <w:szCs w:val="20"/>
        </w:rPr>
        <w:t>им</w:t>
      </w:r>
      <w:r w:rsidRPr="00B52630">
        <w:rPr>
          <w:rFonts w:ascii="Times New Roman" w:hAnsi="Times New Roman"/>
          <w:i/>
          <w:sz w:val="20"/>
          <w:szCs w:val="20"/>
        </w:rPr>
        <w:t xml:space="preserve"> вище зразк</w:t>
      </w:r>
      <w:r w:rsidR="002D549C" w:rsidRPr="00B52630">
        <w:rPr>
          <w:rFonts w:ascii="Times New Roman" w:hAnsi="Times New Roman"/>
          <w:i/>
          <w:sz w:val="20"/>
          <w:szCs w:val="20"/>
        </w:rPr>
        <w:t>ом</w:t>
      </w:r>
      <w:r w:rsidR="006C22B4" w:rsidRPr="00B52630">
        <w:rPr>
          <w:rFonts w:ascii="Times New Roman" w:hAnsi="Times New Roman"/>
          <w:i/>
          <w:sz w:val="20"/>
          <w:szCs w:val="20"/>
        </w:rPr>
        <w:t xml:space="preserve">, при цьому </w:t>
      </w:r>
      <w:r w:rsidR="005E5DF6" w:rsidRPr="00B52630">
        <w:rPr>
          <w:rFonts w:ascii="Times New Roman" w:hAnsi="Times New Roman"/>
          <w:i/>
          <w:sz w:val="20"/>
          <w:szCs w:val="20"/>
        </w:rPr>
        <w:t>відображенню підлягає вся інформація</w:t>
      </w:r>
      <w:r w:rsidR="00EA534E" w:rsidRPr="00B52630">
        <w:rPr>
          <w:rFonts w:ascii="Times New Roman" w:hAnsi="Times New Roman"/>
          <w:i/>
          <w:sz w:val="20"/>
          <w:szCs w:val="20"/>
        </w:rPr>
        <w:t>,</w:t>
      </w:r>
      <w:r w:rsidR="005E5DF6" w:rsidRPr="00B52630">
        <w:rPr>
          <w:rFonts w:ascii="Times New Roman" w:hAnsi="Times New Roman"/>
          <w:i/>
          <w:sz w:val="20"/>
          <w:szCs w:val="20"/>
        </w:rPr>
        <w:t xml:space="preserve"> передбачена у наказі(ах) про облікову політику. </w:t>
      </w:r>
      <w:r w:rsidR="001C7E78" w:rsidRPr="00B52630">
        <w:rPr>
          <w:rFonts w:ascii="Times New Roman" w:hAnsi="Times New Roman"/>
          <w:i/>
          <w:sz w:val="20"/>
          <w:szCs w:val="20"/>
        </w:rPr>
        <w:t>У</w:t>
      </w:r>
      <w:r w:rsidR="006C22B4" w:rsidRPr="00B52630">
        <w:rPr>
          <w:rFonts w:ascii="Times New Roman" w:hAnsi="Times New Roman"/>
          <w:i/>
          <w:sz w:val="20"/>
          <w:szCs w:val="20"/>
        </w:rPr>
        <w:t xml:space="preserve"> колон</w:t>
      </w:r>
      <w:r w:rsidR="005E5DF6" w:rsidRPr="00B52630">
        <w:rPr>
          <w:rFonts w:ascii="Times New Roman" w:hAnsi="Times New Roman"/>
          <w:i/>
          <w:sz w:val="20"/>
          <w:szCs w:val="20"/>
        </w:rPr>
        <w:t>ку</w:t>
      </w:r>
      <w:r w:rsidR="006C22B4" w:rsidRPr="00B52630">
        <w:rPr>
          <w:rFonts w:ascii="Times New Roman" w:hAnsi="Times New Roman"/>
          <w:i/>
          <w:sz w:val="20"/>
          <w:szCs w:val="20"/>
        </w:rPr>
        <w:t xml:space="preserve"> «Елемент» </w:t>
      </w:r>
      <w:r w:rsidR="005E5DF6" w:rsidRPr="00B52630">
        <w:rPr>
          <w:rFonts w:ascii="Times New Roman" w:hAnsi="Times New Roman"/>
          <w:i/>
          <w:sz w:val="20"/>
          <w:szCs w:val="20"/>
        </w:rPr>
        <w:t>переноситься</w:t>
      </w:r>
      <w:r w:rsidR="006C22B4" w:rsidRPr="00B52630">
        <w:rPr>
          <w:rFonts w:ascii="Times New Roman" w:hAnsi="Times New Roman"/>
          <w:i/>
          <w:sz w:val="20"/>
          <w:szCs w:val="20"/>
        </w:rPr>
        <w:t xml:space="preserve"> показник </w:t>
      </w:r>
      <w:r w:rsidRPr="00B52630">
        <w:rPr>
          <w:rFonts w:ascii="Times New Roman" w:hAnsi="Times New Roman"/>
          <w:i/>
          <w:sz w:val="20"/>
          <w:szCs w:val="20"/>
        </w:rPr>
        <w:t>щодо методів амортизації, порядку формування резервів, у т</w:t>
      </w:r>
      <w:r w:rsidR="002D549C" w:rsidRPr="00B52630">
        <w:rPr>
          <w:rFonts w:ascii="Times New Roman" w:hAnsi="Times New Roman"/>
          <w:i/>
          <w:sz w:val="20"/>
          <w:szCs w:val="20"/>
        </w:rPr>
        <w:t>.</w:t>
      </w:r>
      <w:r w:rsidRPr="00B52630">
        <w:rPr>
          <w:rFonts w:ascii="Times New Roman" w:hAnsi="Times New Roman"/>
          <w:i/>
          <w:sz w:val="20"/>
          <w:szCs w:val="20"/>
        </w:rPr>
        <w:t xml:space="preserve"> ч</w:t>
      </w:r>
      <w:r w:rsidR="002D549C" w:rsidRPr="00B52630">
        <w:rPr>
          <w:rFonts w:ascii="Times New Roman" w:hAnsi="Times New Roman"/>
          <w:i/>
          <w:sz w:val="20"/>
          <w:szCs w:val="20"/>
        </w:rPr>
        <w:t>.</w:t>
      </w:r>
      <w:r w:rsidRPr="00B52630">
        <w:rPr>
          <w:rFonts w:ascii="Times New Roman" w:hAnsi="Times New Roman"/>
          <w:i/>
          <w:sz w:val="20"/>
          <w:szCs w:val="20"/>
        </w:rPr>
        <w:t xml:space="preserve"> резервів сумнівних боргів, методів оцінки вибуття запасів, визначення порогів суттєвості, проведення інвентаризації, порядку формування інших показників фінансової звітності тощо</w:t>
      </w:r>
      <w:r w:rsidR="00327509" w:rsidRPr="00B52630">
        <w:t xml:space="preserve"> </w:t>
      </w:r>
      <w:r w:rsidR="00327509" w:rsidRPr="00B52630">
        <w:rPr>
          <w:rFonts w:ascii="Times New Roman" w:hAnsi="Times New Roman"/>
          <w:i/>
          <w:sz w:val="20"/>
          <w:szCs w:val="20"/>
        </w:rPr>
        <w:t>(відображення</w:t>
      </w:r>
      <w:r w:rsidR="00824165" w:rsidRPr="00B52630">
        <w:rPr>
          <w:rFonts w:ascii="Times New Roman" w:hAnsi="Times New Roman"/>
          <w:i/>
          <w:sz w:val="20"/>
          <w:szCs w:val="20"/>
        </w:rPr>
        <w:t xml:space="preserve"> </w:t>
      </w:r>
      <w:r w:rsidR="00327509" w:rsidRPr="00B52630">
        <w:rPr>
          <w:rFonts w:ascii="Times New Roman" w:hAnsi="Times New Roman"/>
          <w:i/>
          <w:sz w:val="20"/>
          <w:szCs w:val="20"/>
        </w:rPr>
        <w:t>яких</w:t>
      </w:r>
      <w:r w:rsidR="00327509" w:rsidRPr="00B52630">
        <w:t xml:space="preserve"> </w:t>
      </w:r>
      <w:r w:rsidR="00824165" w:rsidRPr="00B52630">
        <w:rPr>
          <w:rFonts w:ascii="Times New Roman" w:hAnsi="Times New Roman"/>
          <w:i/>
          <w:sz w:val="20"/>
          <w:szCs w:val="20"/>
        </w:rPr>
        <w:t>передбачено</w:t>
      </w:r>
      <w:r w:rsidR="00327509" w:rsidRPr="00B52630">
        <w:rPr>
          <w:rFonts w:ascii="Times New Roman" w:hAnsi="Times New Roman"/>
          <w:i/>
          <w:sz w:val="20"/>
          <w:szCs w:val="20"/>
        </w:rPr>
        <w:t xml:space="preserve"> наказ</w:t>
      </w:r>
      <w:r w:rsidR="00824165" w:rsidRPr="00B52630">
        <w:rPr>
          <w:rFonts w:ascii="Times New Roman" w:hAnsi="Times New Roman"/>
          <w:i/>
          <w:sz w:val="20"/>
          <w:szCs w:val="20"/>
        </w:rPr>
        <w:t>ом</w:t>
      </w:r>
      <w:r w:rsidR="00327509" w:rsidRPr="00B52630">
        <w:rPr>
          <w:rFonts w:ascii="Times New Roman" w:hAnsi="Times New Roman"/>
          <w:i/>
          <w:sz w:val="20"/>
          <w:szCs w:val="20"/>
        </w:rPr>
        <w:t xml:space="preserve"> Міністерства фінансів України від 27.06.2013</w:t>
      </w:r>
      <w:r w:rsidR="001C7E78" w:rsidRPr="00B52630">
        <w:rPr>
          <w:rFonts w:ascii="Times New Roman" w:hAnsi="Times New Roman"/>
          <w:i/>
          <w:sz w:val="20"/>
          <w:szCs w:val="20"/>
        </w:rPr>
        <w:t xml:space="preserve"> </w:t>
      </w:r>
      <w:r w:rsidR="00327509" w:rsidRPr="00B52630">
        <w:rPr>
          <w:rFonts w:ascii="Times New Roman" w:hAnsi="Times New Roman"/>
          <w:i/>
          <w:sz w:val="20"/>
          <w:szCs w:val="20"/>
        </w:rPr>
        <w:t>№ 635</w:t>
      </w:r>
      <w:r w:rsidR="00300811" w:rsidRPr="00B52630">
        <w:rPr>
          <w:rFonts w:ascii="Times New Roman" w:hAnsi="Times New Roman"/>
          <w:i/>
          <w:sz w:val="20"/>
          <w:szCs w:val="20"/>
        </w:rPr>
        <w:t xml:space="preserve"> чи Концептуальною основою складання та подання фінансових звіті</w:t>
      </w:r>
      <w:r w:rsidR="00C45A87" w:rsidRPr="00B52630">
        <w:rPr>
          <w:rFonts w:ascii="Times New Roman" w:hAnsi="Times New Roman"/>
          <w:i/>
          <w:sz w:val="20"/>
          <w:szCs w:val="20"/>
        </w:rPr>
        <w:t>в</w:t>
      </w:r>
      <w:r w:rsidR="00EA534E" w:rsidRPr="00B52630">
        <w:rPr>
          <w:rFonts w:ascii="Times New Roman" w:hAnsi="Times New Roman"/>
          <w:i/>
          <w:sz w:val="20"/>
          <w:szCs w:val="20"/>
        </w:rPr>
        <w:t xml:space="preserve"> (для Міжнародних стандартів фінансової звітності)</w:t>
      </w:r>
      <w:r w:rsidR="00824165" w:rsidRPr="00B52630">
        <w:rPr>
          <w:rFonts w:ascii="Times New Roman" w:hAnsi="Times New Roman"/>
          <w:i/>
          <w:sz w:val="20"/>
          <w:szCs w:val="20"/>
        </w:rPr>
        <w:t>)</w:t>
      </w:r>
      <w:r w:rsidR="00327509" w:rsidRPr="00B52630">
        <w:rPr>
          <w:rFonts w:ascii="Times New Roman" w:hAnsi="Times New Roman"/>
          <w:i/>
          <w:sz w:val="20"/>
          <w:szCs w:val="20"/>
        </w:rPr>
        <w:t xml:space="preserve">. </w:t>
      </w:r>
    </w:p>
    <w:p w:rsidR="006C22B4" w:rsidRPr="00B52630" w:rsidRDefault="000B00EA" w:rsidP="00816DDF">
      <w:pPr>
        <w:spacing w:after="0" w:line="240" w:lineRule="auto"/>
        <w:ind w:firstLine="567"/>
        <w:jc w:val="both"/>
        <w:rPr>
          <w:rFonts w:ascii="Times New Roman" w:hAnsi="Times New Roman"/>
          <w:i/>
          <w:sz w:val="20"/>
          <w:szCs w:val="20"/>
        </w:rPr>
      </w:pPr>
      <w:r w:rsidRPr="00B52630">
        <w:rPr>
          <w:rFonts w:ascii="Times New Roman" w:hAnsi="Times New Roman"/>
          <w:i/>
          <w:sz w:val="20"/>
          <w:szCs w:val="20"/>
        </w:rPr>
        <w:t xml:space="preserve">В інформації </w:t>
      </w:r>
      <w:r w:rsidR="006C22B4" w:rsidRPr="00B52630">
        <w:rPr>
          <w:rFonts w:ascii="Times New Roman" w:hAnsi="Times New Roman"/>
          <w:i/>
          <w:sz w:val="20"/>
          <w:szCs w:val="20"/>
        </w:rPr>
        <w:t>«</w:t>
      </w:r>
      <w:r w:rsidR="000B214D" w:rsidRPr="00B52630">
        <w:rPr>
          <w:rFonts w:ascii="Times New Roman" w:hAnsi="Times New Roman"/>
          <w:i/>
          <w:sz w:val="20"/>
          <w:szCs w:val="20"/>
        </w:rPr>
        <w:t>Опис з</w:t>
      </w:r>
      <w:r w:rsidR="006C22B4" w:rsidRPr="00B52630">
        <w:rPr>
          <w:rFonts w:ascii="Times New Roman" w:hAnsi="Times New Roman"/>
          <w:i/>
          <w:sz w:val="20"/>
          <w:szCs w:val="20"/>
        </w:rPr>
        <w:t>астосовуван</w:t>
      </w:r>
      <w:r w:rsidR="000B214D" w:rsidRPr="00B52630">
        <w:rPr>
          <w:rFonts w:ascii="Times New Roman" w:hAnsi="Times New Roman"/>
          <w:i/>
          <w:sz w:val="20"/>
          <w:szCs w:val="20"/>
        </w:rPr>
        <w:t>ого</w:t>
      </w:r>
      <w:r w:rsidR="006C22B4" w:rsidRPr="00B52630">
        <w:rPr>
          <w:rFonts w:ascii="Times New Roman" w:hAnsi="Times New Roman"/>
          <w:i/>
          <w:sz w:val="20"/>
          <w:szCs w:val="20"/>
        </w:rPr>
        <w:t xml:space="preserve"> варіант</w:t>
      </w:r>
      <w:r w:rsidR="000B214D" w:rsidRPr="00B52630">
        <w:rPr>
          <w:rFonts w:ascii="Times New Roman" w:hAnsi="Times New Roman"/>
          <w:i/>
          <w:sz w:val="20"/>
          <w:szCs w:val="20"/>
        </w:rPr>
        <w:t>а (критерію)</w:t>
      </w:r>
      <w:r w:rsidR="006C22B4" w:rsidRPr="00B52630">
        <w:rPr>
          <w:rFonts w:ascii="Times New Roman" w:hAnsi="Times New Roman"/>
          <w:i/>
          <w:sz w:val="20"/>
          <w:szCs w:val="20"/>
        </w:rPr>
        <w:t>» наводиться опис</w:t>
      </w:r>
      <w:r w:rsidR="0088168F" w:rsidRPr="00B52630">
        <w:rPr>
          <w:rFonts w:ascii="Times New Roman" w:hAnsi="Times New Roman"/>
          <w:i/>
          <w:sz w:val="20"/>
          <w:szCs w:val="20"/>
        </w:rPr>
        <w:t xml:space="preserve"> кожного</w:t>
      </w:r>
      <w:r w:rsidR="006C22B4" w:rsidRPr="00B52630">
        <w:rPr>
          <w:rFonts w:ascii="Times New Roman" w:hAnsi="Times New Roman"/>
          <w:i/>
          <w:sz w:val="20"/>
          <w:szCs w:val="20"/>
        </w:rPr>
        <w:t xml:space="preserve"> обраного суб’єктом господарювання показника</w:t>
      </w:r>
      <w:r w:rsidR="00EA534E" w:rsidRPr="00B52630">
        <w:rPr>
          <w:rFonts w:ascii="Times New Roman" w:hAnsi="Times New Roman"/>
          <w:i/>
          <w:sz w:val="20"/>
          <w:szCs w:val="20"/>
        </w:rPr>
        <w:t>,</w:t>
      </w:r>
      <w:r w:rsidR="006C22B4" w:rsidRPr="00B52630">
        <w:rPr>
          <w:rFonts w:ascii="Times New Roman" w:hAnsi="Times New Roman"/>
          <w:i/>
          <w:sz w:val="20"/>
          <w:szCs w:val="20"/>
        </w:rPr>
        <w:t xml:space="preserve"> зазначеного в колонці «Елемент».</w:t>
      </w:r>
    </w:p>
    <w:p w:rsidR="006C22B4" w:rsidRPr="00B52630" w:rsidRDefault="000B00EA" w:rsidP="00816DDF">
      <w:pPr>
        <w:spacing w:after="0" w:line="240" w:lineRule="auto"/>
        <w:ind w:firstLine="567"/>
        <w:jc w:val="both"/>
        <w:rPr>
          <w:rFonts w:ascii="Times New Roman" w:hAnsi="Times New Roman"/>
          <w:i/>
          <w:sz w:val="20"/>
          <w:szCs w:val="20"/>
        </w:rPr>
      </w:pPr>
      <w:r w:rsidRPr="00B52630">
        <w:rPr>
          <w:rFonts w:ascii="Times New Roman" w:hAnsi="Times New Roman"/>
          <w:i/>
          <w:sz w:val="20"/>
          <w:szCs w:val="20"/>
        </w:rPr>
        <w:t>В інформації щодо</w:t>
      </w:r>
      <w:r w:rsidR="0088168F" w:rsidRPr="00B52630">
        <w:rPr>
          <w:rFonts w:ascii="Times New Roman" w:hAnsi="Times New Roman"/>
          <w:i/>
          <w:sz w:val="20"/>
          <w:szCs w:val="20"/>
        </w:rPr>
        <w:t xml:space="preserve"> «</w:t>
      </w:r>
      <w:r w:rsidR="000B214D" w:rsidRPr="00B52630">
        <w:rPr>
          <w:rFonts w:ascii="Times New Roman" w:hAnsi="Times New Roman"/>
          <w:i/>
          <w:sz w:val="20"/>
          <w:szCs w:val="20"/>
        </w:rPr>
        <w:t>Посилання на відповідну норму</w:t>
      </w:r>
      <w:r w:rsidR="0088168F" w:rsidRPr="00B52630">
        <w:rPr>
          <w:rFonts w:ascii="Times New Roman" w:hAnsi="Times New Roman"/>
          <w:i/>
          <w:sz w:val="20"/>
          <w:szCs w:val="20"/>
        </w:rPr>
        <w:t xml:space="preserve"> ПСБО/МС</w:t>
      </w:r>
      <w:r w:rsidR="00A82734" w:rsidRPr="00B52630">
        <w:rPr>
          <w:rFonts w:ascii="Times New Roman" w:hAnsi="Times New Roman"/>
          <w:i/>
          <w:sz w:val="20"/>
          <w:szCs w:val="20"/>
        </w:rPr>
        <w:t>БО, МС</w:t>
      </w:r>
      <w:r w:rsidR="0088168F" w:rsidRPr="00B52630">
        <w:rPr>
          <w:rFonts w:ascii="Times New Roman" w:hAnsi="Times New Roman"/>
          <w:i/>
          <w:sz w:val="20"/>
          <w:szCs w:val="20"/>
        </w:rPr>
        <w:t>ФЗ» наводиться</w:t>
      </w:r>
      <w:r w:rsidR="00BA2A22" w:rsidRPr="00B52630">
        <w:rPr>
          <w:rFonts w:ascii="Times New Roman" w:hAnsi="Times New Roman"/>
          <w:i/>
          <w:sz w:val="20"/>
          <w:szCs w:val="20"/>
        </w:rPr>
        <w:t>,</w:t>
      </w:r>
      <w:r w:rsidR="0088168F" w:rsidRPr="00B52630">
        <w:rPr>
          <w:rFonts w:ascii="Times New Roman" w:hAnsi="Times New Roman"/>
          <w:i/>
          <w:sz w:val="20"/>
          <w:szCs w:val="20"/>
        </w:rPr>
        <w:t xml:space="preserve"> який саме стандарт</w:t>
      </w:r>
      <w:r w:rsidR="00A82734" w:rsidRPr="00B52630">
        <w:rPr>
          <w:rFonts w:ascii="Times New Roman" w:hAnsi="Times New Roman"/>
          <w:i/>
          <w:sz w:val="20"/>
          <w:szCs w:val="20"/>
        </w:rPr>
        <w:t xml:space="preserve"> є підставою при здійсненні</w:t>
      </w:r>
      <w:r w:rsidR="0088168F" w:rsidRPr="00B52630">
        <w:rPr>
          <w:rFonts w:ascii="Times New Roman" w:hAnsi="Times New Roman"/>
          <w:i/>
          <w:sz w:val="20"/>
          <w:szCs w:val="20"/>
        </w:rPr>
        <w:t xml:space="preserve"> </w:t>
      </w:r>
      <w:r w:rsidR="00A82734" w:rsidRPr="00B52630">
        <w:rPr>
          <w:rFonts w:ascii="Times New Roman" w:hAnsi="Times New Roman"/>
          <w:i/>
          <w:sz w:val="20"/>
          <w:szCs w:val="20"/>
        </w:rPr>
        <w:t>бухгалтерських операцій (проведень)</w:t>
      </w:r>
      <w:r w:rsidR="00EA534E" w:rsidRPr="00B52630">
        <w:rPr>
          <w:rFonts w:ascii="Times New Roman" w:hAnsi="Times New Roman"/>
          <w:i/>
          <w:sz w:val="20"/>
          <w:szCs w:val="20"/>
        </w:rPr>
        <w:t xml:space="preserve"> для вибору елемент</w:t>
      </w:r>
      <w:r w:rsidR="00EC06A2" w:rsidRPr="00B52630">
        <w:rPr>
          <w:rFonts w:ascii="Times New Roman" w:hAnsi="Times New Roman"/>
          <w:i/>
          <w:sz w:val="20"/>
          <w:szCs w:val="20"/>
        </w:rPr>
        <w:t>а</w:t>
      </w:r>
      <w:r w:rsidR="00EA534E" w:rsidRPr="00B52630">
        <w:rPr>
          <w:rFonts w:ascii="Times New Roman" w:hAnsi="Times New Roman"/>
          <w:i/>
          <w:sz w:val="20"/>
          <w:szCs w:val="20"/>
        </w:rPr>
        <w:t xml:space="preserve"> облікової політики</w:t>
      </w:r>
      <w:r w:rsidR="00A82734" w:rsidRPr="00B52630">
        <w:rPr>
          <w:rFonts w:ascii="Times New Roman" w:hAnsi="Times New Roman"/>
          <w:i/>
          <w:sz w:val="20"/>
          <w:szCs w:val="20"/>
        </w:rPr>
        <w:t>.</w:t>
      </w:r>
    </w:p>
    <w:p w:rsidR="0022362A" w:rsidRPr="00B52630" w:rsidRDefault="0022362A" w:rsidP="00816DDF">
      <w:pPr>
        <w:spacing w:after="0" w:line="240" w:lineRule="auto"/>
        <w:ind w:firstLine="567"/>
        <w:jc w:val="both"/>
        <w:rPr>
          <w:rFonts w:ascii="Times New Roman" w:hAnsi="Times New Roman"/>
          <w:i/>
          <w:sz w:val="20"/>
          <w:szCs w:val="20"/>
        </w:rPr>
      </w:pPr>
      <w:r w:rsidRPr="00B52630">
        <w:rPr>
          <w:rFonts w:ascii="Times New Roman" w:hAnsi="Times New Roman"/>
          <w:i/>
          <w:sz w:val="20"/>
          <w:szCs w:val="20"/>
        </w:rPr>
        <w:t>До цього підрозділу надаються копі</w:t>
      </w:r>
      <w:r w:rsidR="00730B02" w:rsidRPr="00B52630">
        <w:rPr>
          <w:rFonts w:ascii="Times New Roman" w:hAnsi="Times New Roman"/>
          <w:i/>
          <w:sz w:val="20"/>
          <w:szCs w:val="20"/>
        </w:rPr>
        <w:t>ї</w:t>
      </w:r>
      <w:r w:rsidRPr="00B52630">
        <w:rPr>
          <w:rFonts w:ascii="Times New Roman" w:hAnsi="Times New Roman"/>
          <w:i/>
          <w:sz w:val="20"/>
          <w:szCs w:val="20"/>
        </w:rPr>
        <w:t xml:space="preserve"> розпорядчих документ</w:t>
      </w:r>
      <w:r w:rsidR="00BA2A22" w:rsidRPr="00B52630">
        <w:rPr>
          <w:rFonts w:ascii="Times New Roman" w:hAnsi="Times New Roman"/>
          <w:i/>
          <w:sz w:val="20"/>
          <w:szCs w:val="20"/>
        </w:rPr>
        <w:t>ів</w:t>
      </w:r>
      <w:r w:rsidRPr="00B52630">
        <w:rPr>
          <w:rFonts w:ascii="Times New Roman" w:hAnsi="Times New Roman"/>
          <w:i/>
          <w:sz w:val="20"/>
          <w:szCs w:val="20"/>
        </w:rPr>
        <w:t xml:space="preserve"> про затвердження облікової політики суб’єкта господарювання в електронній формі (якщо суб’єкт господарювання не створював ці документи в електронній формі</w:t>
      </w:r>
      <w:r w:rsidR="00BA2A22" w:rsidRPr="00B52630">
        <w:rPr>
          <w:rFonts w:ascii="Times New Roman" w:hAnsi="Times New Roman"/>
          <w:i/>
          <w:sz w:val="20"/>
          <w:szCs w:val="20"/>
        </w:rPr>
        <w:t>,</w:t>
      </w:r>
      <w:r w:rsidRPr="00B52630">
        <w:rPr>
          <w:rFonts w:ascii="Times New Roman" w:hAnsi="Times New Roman"/>
          <w:i/>
          <w:sz w:val="20"/>
          <w:szCs w:val="20"/>
        </w:rPr>
        <w:t xml:space="preserve"> надаються копії </w:t>
      </w:r>
      <w:r w:rsidR="00EC06A2" w:rsidRPr="00B52630">
        <w:rPr>
          <w:rFonts w:ascii="Times New Roman" w:hAnsi="Times New Roman"/>
          <w:i/>
          <w:sz w:val="20"/>
          <w:szCs w:val="20"/>
        </w:rPr>
        <w:t>у</w:t>
      </w:r>
      <w:r w:rsidRPr="00B52630">
        <w:rPr>
          <w:rFonts w:ascii="Times New Roman" w:hAnsi="Times New Roman"/>
          <w:i/>
          <w:sz w:val="20"/>
          <w:szCs w:val="20"/>
        </w:rPr>
        <w:t xml:space="preserve"> форматі </w:t>
      </w:r>
      <w:r w:rsidRPr="00B52630">
        <w:rPr>
          <w:rFonts w:ascii="Times New Roman" w:hAnsi="Times New Roman"/>
          <w:i/>
          <w:sz w:val="20"/>
          <w:szCs w:val="20"/>
          <w:lang w:val="en-US"/>
        </w:rPr>
        <w:t>pdf</w:t>
      </w:r>
      <w:r w:rsidRPr="00B52630">
        <w:rPr>
          <w:rFonts w:ascii="Times New Roman" w:hAnsi="Times New Roman"/>
          <w:i/>
          <w:sz w:val="20"/>
          <w:szCs w:val="20"/>
        </w:rPr>
        <w:t xml:space="preserve">). </w:t>
      </w:r>
    </w:p>
    <w:p w:rsidR="00D208F4" w:rsidRPr="00B52630" w:rsidRDefault="00D208F4" w:rsidP="00D208F4">
      <w:pPr>
        <w:spacing w:after="0" w:line="240" w:lineRule="auto"/>
        <w:rPr>
          <w:rFonts w:ascii="Times New Roman" w:hAnsi="Times New Roman"/>
          <w:b/>
          <w:sz w:val="24"/>
          <w:szCs w:val="24"/>
        </w:rPr>
      </w:pPr>
    </w:p>
    <w:p w:rsidR="007B190A" w:rsidRPr="00B52630" w:rsidRDefault="00493679" w:rsidP="00D208F4">
      <w:pPr>
        <w:spacing w:after="0" w:line="240" w:lineRule="auto"/>
        <w:rPr>
          <w:rFonts w:ascii="Times New Roman" w:hAnsi="Times New Roman"/>
          <w:b/>
          <w:i/>
          <w:sz w:val="20"/>
          <w:szCs w:val="20"/>
        </w:rPr>
      </w:pPr>
      <w:r w:rsidRPr="00B52630">
        <w:rPr>
          <w:rFonts w:ascii="Times New Roman" w:hAnsi="Times New Roman" w:cs="Times New Roman"/>
          <w:b/>
          <w:bCs/>
          <w:sz w:val="28"/>
          <w:szCs w:val="28"/>
          <w:lang w:val="ru-RU"/>
        </w:rPr>
        <w:t>Підрозділ</w:t>
      </w:r>
      <w:r w:rsidRPr="00B52630">
        <w:rPr>
          <w:rFonts w:ascii="Times New Roman" w:hAnsi="Times New Roman"/>
          <w:b/>
          <w:sz w:val="28"/>
          <w:szCs w:val="28"/>
        </w:rPr>
        <w:t xml:space="preserve"> </w:t>
      </w:r>
      <w:r w:rsidR="00D208F4" w:rsidRPr="00B52630">
        <w:rPr>
          <w:rFonts w:ascii="Times New Roman" w:hAnsi="Times New Roman"/>
          <w:b/>
          <w:sz w:val="28"/>
          <w:szCs w:val="28"/>
        </w:rPr>
        <w:t>2.2</w:t>
      </w:r>
      <w:r w:rsidR="00E9735D" w:rsidRPr="00B52630">
        <w:rPr>
          <w:rFonts w:ascii="Times New Roman" w:hAnsi="Times New Roman"/>
          <w:b/>
          <w:sz w:val="28"/>
          <w:szCs w:val="28"/>
        </w:rPr>
        <w:t>.</w:t>
      </w:r>
      <w:r w:rsidR="00D208F4" w:rsidRPr="00B52630">
        <w:rPr>
          <w:rFonts w:ascii="Times New Roman" w:hAnsi="Times New Roman"/>
          <w:b/>
          <w:sz w:val="28"/>
          <w:szCs w:val="28"/>
        </w:rPr>
        <w:t xml:space="preserve"> Довідник</w:t>
      </w:r>
      <w:r w:rsidR="008A49FD" w:rsidRPr="00B52630">
        <w:rPr>
          <w:rFonts w:ascii="Times New Roman" w:hAnsi="Times New Roman"/>
          <w:b/>
          <w:sz w:val="28"/>
          <w:szCs w:val="28"/>
        </w:rPr>
        <w:t>и</w:t>
      </w:r>
      <w:r w:rsidR="00D208F4" w:rsidRPr="00B52630">
        <w:rPr>
          <w:rFonts w:ascii="Times New Roman" w:hAnsi="Times New Roman"/>
          <w:b/>
          <w:sz w:val="28"/>
          <w:szCs w:val="28"/>
        </w:rPr>
        <w:t xml:space="preserve"> операцій</w:t>
      </w:r>
      <w:r w:rsidR="00251A85" w:rsidRPr="00B52630">
        <w:rPr>
          <w:rFonts w:ascii="Times New Roman" w:hAnsi="Times New Roman" w:cs="Times New Roman"/>
          <w:b/>
          <w:sz w:val="28"/>
          <w:szCs w:val="28"/>
        </w:rPr>
        <w:t>ˡ</w:t>
      </w:r>
    </w:p>
    <w:tbl>
      <w:tblPr>
        <w:tblpPr w:leftFromText="180" w:rightFromText="180" w:vertAnchor="text" w:horzAnchor="margin"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384"/>
        <w:gridCol w:w="1276"/>
        <w:gridCol w:w="2551"/>
        <w:gridCol w:w="4395"/>
      </w:tblGrid>
      <w:tr w:rsidR="00FC10E4" w:rsidRPr="00B52630" w:rsidTr="005A075B">
        <w:tc>
          <w:tcPr>
            <w:tcW w:w="1384" w:type="dxa"/>
            <w:shd w:val="clear" w:color="auto" w:fill="FFFFFF" w:themeFill="background1"/>
          </w:tcPr>
          <w:p w:rsidR="005A48BB" w:rsidRPr="00B52630" w:rsidRDefault="005A48BB" w:rsidP="00C11320">
            <w:pPr>
              <w:ind w:right="-108"/>
              <w:jc w:val="center"/>
              <w:rPr>
                <w:rFonts w:ascii="Times New Roman" w:hAnsi="Times New Roman"/>
                <w:b/>
                <w:bCs/>
                <w:sz w:val="24"/>
                <w:szCs w:val="28"/>
              </w:rPr>
            </w:pPr>
            <w:r w:rsidRPr="00B52630">
              <w:rPr>
                <w:rFonts w:ascii="Times New Roman" w:hAnsi="Times New Roman"/>
                <w:b/>
                <w:bCs/>
                <w:sz w:val="24"/>
                <w:szCs w:val="28"/>
              </w:rPr>
              <w:t>Номер елемента</w:t>
            </w:r>
          </w:p>
        </w:tc>
        <w:tc>
          <w:tcPr>
            <w:tcW w:w="1276" w:type="dxa"/>
            <w:shd w:val="clear" w:color="auto" w:fill="FFFFFF" w:themeFill="background1"/>
          </w:tcPr>
          <w:p w:rsidR="005A48BB" w:rsidRPr="00B52630" w:rsidRDefault="005A48BB" w:rsidP="002F5D01">
            <w:pPr>
              <w:tabs>
                <w:tab w:val="left" w:pos="404"/>
              </w:tabs>
              <w:spacing w:after="0" w:line="240" w:lineRule="auto"/>
              <w:ind w:left="-108" w:right="-108"/>
              <w:jc w:val="center"/>
              <w:rPr>
                <w:rFonts w:ascii="Times New Roman" w:hAnsi="Times New Roman"/>
                <w:bCs/>
                <w:sz w:val="24"/>
                <w:szCs w:val="24"/>
              </w:rPr>
            </w:pPr>
            <w:r w:rsidRPr="00B52630">
              <w:rPr>
                <w:rFonts w:ascii="Times New Roman" w:hAnsi="Times New Roman"/>
                <w:b/>
                <w:bCs/>
                <w:sz w:val="24"/>
                <w:szCs w:val="28"/>
              </w:rPr>
              <w:t>Обов’яз</w:t>
            </w:r>
            <w:r w:rsidR="002F5D01" w:rsidRPr="00B52630">
              <w:rPr>
                <w:rFonts w:ascii="Times New Roman" w:hAnsi="Times New Roman"/>
                <w:b/>
                <w:bCs/>
                <w:sz w:val="24"/>
                <w:szCs w:val="28"/>
              </w:rPr>
              <w:t xml:space="preserve">-  </w:t>
            </w:r>
            <w:r w:rsidRPr="00B52630">
              <w:rPr>
                <w:rFonts w:ascii="Times New Roman" w:hAnsi="Times New Roman"/>
                <w:b/>
                <w:bCs/>
                <w:sz w:val="24"/>
                <w:szCs w:val="28"/>
              </w:rPr>
              <w:t>ковість заповнення</w:t>
            </w:r>
          </w:p>
        </w:tc>
        <w:tc>
          <w:tcPr>
            <w:tcW w:w="2551" w:type="dxa"/>
            <w:shd w:val="clear" w:color="auto" w:fill="FFFFFF" w:themeFill="background1"/>
          </w:tcPr>
          <w:p w:rsidR="005A48BB" w:rsidRPr="00B52630" w:rsidRDefault="005A48BB" w:rsidP="007B190A">
            <w:pPr>
              <w:spacing w:after="0" w:line="240" w:lineRule="auto"/>
              <w:jc w:val="center"/>
              <w:rPr>
                <w:rFonts w:ascii="Times New Roman" w:hAnsi="Times New Roman"/>
                <w:b/>
                <w:bCs/>
                <w:sz w:val="24"/>
                <w:szCs w:val="24"/>
              </w:rPr>
            </w:pPr>
            <w:r w:rsidRPr="00B52630">
              <w:rPr>
                <w:rFonts w:ascii="Times New Roman" w:hAnsi="Times New Roman"/>
                <w:b/>
                <w:bCs/>
                <w:sz w:val="24"/>
                <w:szCs w:val="24"/>
              </w:rPr>
              <w:t>Елемент</w:t>
            </w:r>
          </w:p>
        </w:tc>
        <w:tc>
          <w:tcPr>
            <w:tcW w:w="4395" w:type="dxa"/>
            <w:shd w:val="clear" w:color="auto" w:fill="FFFFFF" w:themeFill="background1"/>
          </w:tcPr>
          <w:p w:rsidR="005A48BB" w:rsidRPr="00B52630" w:rsidRDefault="005A48BB" w:rsidP="007B190A">
            <w:pPr>
              <w:spacing w:after="0" w:line="240" w:lineRule="auto"/>
              <w:jc w:val="center"/>
              <w:rPr>
                <w:rFonts w:ascii="Times New Roman" w:hAnsi="Times New Roman"/>
                <w:b/>
                <w:bCs/>
                <w:sz w:val="24"/>
                <w:szCs w:val="24"/>
              </w:rPr>
            </w:pPr>
            <w:r w:rsidRPr="00B52630">
              <w:rPr>
                <w:rFonts w:ascii="Times New Roman" w:hAnsi="Times New Roman"/>
                <w:b/>
                <w:bCs/>
                <w:sz w:val="24"/>
                <w:szCs w:val="24"/>
              </w:rPr>
              <w:t xml:space="preserve">Характеристика </w:t>
            </w:r>
            <w:r w:rsidRPr="00B52630">
              <w:rPr>
                <w:rFonts w:ascii="Times New Roman" w:hAnsi="Times New Roman"/>
                <w:b/>
                <w:bCs/>
                <w:sz w:val="24"/>
                <w:szCs w:val="28"/>
              </w:rPr>
              <w:t xml:space="preserve"> елемента</w:t>
            </w:r>
          </w:p>
        </w:tc>
      </w:tr>
      <w:tr w:rsidR="00FC10E4" w:rsidRPr="00B52630" w:rsidTr="005A075B">
        <w:tc>
          <w:tcPr>
            <w:tcW w:w="1384" w:type="dxa"/>
            <w:shd w:val="clear" w:color="auto" w:fill="FFFFFF" w:themeFill="background1"/>
          </w:tcPr>
          <w:p w:rsidR="005A48BB" w:rsidRPr="00B52630" w:rsidRDefault="005A48BB" w:rsidP="00D45C31">
            <w:pPr>
              <w:spacing w:after="0" w:line="240" w:lineRule="auto"/>
              <w:rPr>
                <w:rFonts w:ascii="Times New Roman" w:hAnsi="Times New Roman"/>
                <w:sz w:val="24"/>
                <w:szCs w:val="24"/>
              </w:rPr>
            </w:pPr>
            <w:r w:rsidRPr="00B52630">
              <w:rPr>
                <w:rFonts w:ascii="Times New Roman" w:hAnsi="Times New Roman"/>
                <w:sz w:val="24"/>
                <w:szCs w:val="24"/>
              </w:rPr>
              <w:t>2.2.1</w:t>
            </w:r>
          </w:p>
        </w:tc>
        <w:tc>
          <w:tcPr>
            <w:tcW w:w="1276" w:type="dxa"/>
            <w:shd w:val="clear" w:color="auto" w:fill="FFFFFF" w:themeFill="background1"/>
          </w:tcPr>
          <w:p w:rsidR="005A48BB" w:rsidRPr="00B52630" w:rsidRDefault="005A48BB" w:rsidP="008F69AB">
            <w:pPr>
              <w:spacing w:after="0" w:line="240" w:lineRule="auto"/>
              <w:jc w:val="center"/>
              <w:rPr>
                <w:rFonts w:ascii="Times New Roman" w:hAnsi="Times New Roman"/>
                <w:bCs/>
                <w:sz w:val="24"/>
                <w:szCs w:val="24"/>
              </w:rPr>
            </w:pPr>
            <w:r w:rsidRPr="00B52630">
              <w:rPr>
                <w:rFonts w:ascii="Times New Roman" w:hAnsi="Times New Roman" w:cs="Times New Roman"/>
                <w:sz w:val="24"/>
                <w:szCs w:val="24"/>
              </w:rPr>
              <w:t>*</w:t>
            </w:r>
          </w:p>
        </w:tc>
        <w:tc>
          <w:tcPr>
            <w:tcW w:w="2551" w:type="dxa"/>
            <w:shd w:val="clear" w:color="auto" w:fill="FFFFFF" w:themeFill="background1"/>
          </w:tcPr>
          <w:p w:rsidR="005A48BB" w:rsidRPr="00B52630" w:rsidRDefault="005A48BB" w:rsidP="007B190A">
            <w:pPr>
              <w:spacing w:after="0" w:line="240" w:lineRule="auto"/>
              <w:rPr>
                <w:rFonts w:ascii="Times New Roman" w:hAnsi="Times New Roman"/>
                <w:sz w:val="24"/>
                <w:szCs w:val="24"/>
              </w:rPr>
            </w:pPr>
            <w:r w:rsidRPr="00B52630">
              <w:rPr>
                <w:rFonts w:ascii="Times New Roman" w:hAnsi="Times New Roman"/>
                <w:bCs/>
                <w:sz w:val="24"/>
                <w:szCs w:val="24"/>
              </w:rPr>
              <w:t>Тип операції</w:t>
            </w:r>
          </w:p>
        </w:tc>
        <w:tc>
          <w:tcPr>
            <w:tcW w:w="4395" w:type="dxa"/>
            <w:shd w:val="clear" w:color="auto" w:fill="FFFFFF" w:themeFill="background1"/>
          </w:tcPr>
          <w:p w:rsidR="005A48BB" w:rsidRPr="00B52630" w:rsidRDefault="005A48BB" w:rsidP="007B190A">
            <w:pPr>
              <w:spacing w:after="0" w:line="240" w:lineRule="auto"/>
              <w:rPr>
                <w:rFonts w:ascii="Times New Roman" w:hAnsi="Times New Roman"/>
                <w:sz w:val="24"/>
                <w:szCs w:val="24"/>
                <w:shd w:val="clear" w:color="auto" w:fill="FFFFFF"/>
                <w:lang w:val="en-US"/>
              </w:rPr>
            </w:pPr>
            <w:r w:rsidRPr="00B52630">
              <w:rPr>
                <w:rFonts w:ascii="Times New Roman" w:hAnsi="Times New Roman"/>
                <w:sz w:val="24"/>
                <w:szCs w:val="24"/>
              </w:rPr>
              <w:t>Умовне позначення операції</w:t>
            </w:r>
            <w:r w:rsidRPr="00B52630">
              <w:rPr>
                <w:rFonts w:ascii="Times New Roman" w:hAnsi="Times New Roman" w:cs="Times New Roman"/>
                <w:sz w:val="24"/>
                <w:szCs w:val="24"/>
              </w:rPr>
              <w:t>²</w:t>
            </w:r>
          </w:p>
        </w:tc>
      </w:tr>
      <w:tr w:rsidR="00FC10E4" w:rsidRPr="00B52630" w:rsidTr="005A075B">
        <w:tc>
          <w:tcPr>
            <w:tcW w:w="1384" w:type="dxa"/>
            <w:shd w:val="clear" w:color="auto" w:fill="FFFFFF" w:themeFill="background1"/>
          </w:tcPr>
          <w:p w:rsidR="005A48BB" w:rsidRPr="00B52630" w:rsidRDefault="005A48BB" w:rsidP="00D45C31">
            <w:pPr>
              <w:spacing w:after="0" w:line="240" w:lineRule="auto"/>
              <w:rPr>
                <w:rFonts w:ascii="Times New Roman" w:hAnsi="Times New Roman"/>
                <w:sz w:val="24"/>
                <w:szCs w:val="24"/>
                <w:shd w:val="clear" w:color="auto" w:fill="FFFFFF"/>
              </w:rPr>
            </w:pPr>
            <w:r w:rsidRPr="00B52630">
              <w:rPr>
                <w:rFonts w:ascii="Times New Roman" w:hAnsi="Times New Roman"/>
                <w:sz w:val="24"/>
                <w:szCs w:val="24"/>
                <w:shd w:val="clear" w:color="auto" w:fill="FFFFFF"/>
              </w:rPr>
              <w:t>2.2.2</w:t>
            </w:r>
          </w:p>
        </w:tc>
        <w:tc>
          <w:tcPr>
            <w:tcW w:w="1276" w:type="dxa"/>
            <w:shd w:val="clear" w:color="auto" w:fill="FFFFFF" w:themeFill="background1"/>
          </w:tcPr>
          <w:p w:rsidR="005A48BB" w:rsidRPr="00B52630" w:rsidRDefault="005A48BB" w:rsidP="008F69AB">
            <w:pPr>
              <w:spacing w:after="0" w:line="240" w:lineRule="auto"/>
              <w:jc w:val="center"/>
              <w:rPr>
                <w:rFonts w:ascii="Times New Roman" w:hAnsi="Times New Roman"/>
                <w:bCs/>
                <w:sz w:val="24"/>
                <w:szCs w:val="24"/>
              </w:rPr>
            </w:pPr>
            <w:r w:rsidRPr="00B52630">
              <w:rPr>
                <w:rFonts w:ascii="Times New Roman" w:hAnsi="Times New Roman" w:cs="Times New Roman"/>
                <w:sz w:val="24"/>
                <w:szCs w:val="24"/>
              </w:rPr>
              <w:t>*</w:t>
            </w:r>
          </w:p>
        </w:tc>
        <w:tc>
          <w:tcPr>
            <w:tcW w:w="2551" w:type="dxa"/>
            <w:shd w:val="clear" w:color="auto" w:fill="FFFFFF" w:themeFill="background1"/>
          </w:tcPr>
          <w:p w:rsidR="005A48BB" w:rsidRPr="00B52630" w:rsidRDefault="005A48BB" w:rsidP="007B190A">
            <w:pPr>
              <w:spacing w:after="0" w:line="240" w:lineRule="auto"/>
              <w:rPr>
                <w:rFonts w:ascii="Times New Roman" w:hAnsi="Times New Roman"/>
                <w:sz w:val="24"/>
                <w:szCs w:val="24"/>
                <w:shd w:val="clear" w:color="auto" w:fill="FFFFFF"/>
              </w:rPr>
            </w:pPr>
            <w:r w:rsidRPr="00B52630">
              <w:rPr>
                <w:rFonts w:ascii="Times New Roman" w:hAnsi="Times New Roman"/>
                <w:bCs/>
                <w:sz w:val="24"/>
                <w:szCs w:val="24"/>
              </w:rPr>
              <w:t>Опис операції</w:t>
            </w:r>
          </w:p>
        </w:tc>
        <w:tc>
          <w:tcPr>
            <w:tcW w:w="4395" w:type="dxa"/>
            <w:shd w:val="clear" w:color="auto" w:fill="FFFFFF" w:themeFill="background1"/>
          </w:tcPr>
          <w:p w:rsidR="005A48BB" w:rsidRPr="00B52630" w:rsidRDefault="005A48BB" w:rsidP="00FC10E4">
            <w:pPr>
              <w:spacing w:after="0" w:line="240" w:lineRule="auto"/>
              <w:rPr>
                <w:rFonts w:ascii="Times New Roman" w:hAnsi="Times New Roman"/>
                <w:sz w:val="24"/>
                <w:szCs w:val="24"/>
                <w:shd w:val="clear" w:color="auto" w:fill="FFFFFF"/>
              </w:rPr>
            </w:pPr>
            <w:r w:rsidRPr="00B52630">
              <w:rPr>
                <w:rFonts w:ascii="Times New Roman" w:hAnsi="Times New Roman"/>
                <w:sz w:val="24"/>
                <w:szCs w:val="24"/>
                <w:shd w:val="clear" w:color="auto" w:fill="FFFFFF"/>
              </w:rPr>
              <w:t xml:space="preserve">Характеристика конкретного </w:t>
            </w:r>
            <w:r w:rsidR="004D760B" w:rsidRPr="00B52630">
              <w:rPr>
                <w:rFonts w:ascii="Times New Roman" w:hAnsi="Times New Roman"/>
                <w:sz w:val="24"/>
                <w:szCs w:val="24"/>
                <w:shd w:val="clear" w:color="auto" w:fill="FFFFFF"/>
              </w:rPr>
              <w:t xml:space="preserve">типу </w:t>
            </w:r>
            <w:r w:rsidRPr="00B52630">
              <w:rPr>
                <w:rFonts w:ascii="Times New Roman" w:hAnsi="Times New Roman"/>
                <w:sz w:val="24"/>
                <w:szCs w:val="24"/>
                <w:shd w:val="clear" w:color="auto" w:fill="FFFFFF"/>
              </w:rPr>
              <w:t>операції</w:t>
            </w:r>
          </w:p>
        </w:tc>
      </w:tr>
    </w:tbl>
    <w:p w:rsidR="00D208F4" w:rsidRPr="00B52630" w:rsidRDefault="00251A85" w:rsidP="00D208F4">
      <w:pPr>
        <w:spacing w:after="0" w:line="240" w:lineRule="auto"/>
        <w:ind w:firstLine="567"/>
        <w:jc w:val="both"/>
        <w:rPr>
          <w:rFonts w:ascii="Times New Roman" w:hAnsi="Times New Roman"/>
          <w:i/>
          <w:spacing w:val="-2"/>
          <w:sz w:val="20"/>
          <w:szCs w:val="20"/>
        </w:rPr>
      </w:pPr>
      <w:r w:rsidRPr="00B52630">
        <w:rPr>
          <w:rFonts w:ascii="Times New Roman" w:hAnsi="Times New Roman" w:cs="Times New Roman"/>
          <w:i/>
          <w:spacing w:val="-2"/>
          <w:sz w:val="20"/>
          <w:szCs w:val="20"/>
        </w:rPr>
        <w:t>ˡ</w:t>
      </w:r>
      <w:r w:rsidR="00D208F4" w:rsidRPr="00B52630">
        <w:rPr>
          <w:rFonts w:ascii="Times New Roman" w:hAnsi="Times New Roman"/>
          <w:i/>
          <w:spacing w:val="-2"/>
          <w:sz w:val="20"/>
          <w:szCs w:val="20"/>
        </w:rPr>
        <w:t xml:space="preserve"> </w:t>
      </w:r>
      <w:r w:rsidR="00E9735D" w:rsidRPr="00B52630">
        <w:rPr>
          <w:rFonts w:ascii="Times New Roman" w:hAnsi="Times New Roman"/>
          <w:i/>
          <w:spacing w:val="-2"/>
          <w:sz w:val="20"/>
          <w:szCs w:val="20"/>
        </w:rPr>
        <w:t>П</w:t>
      </w:r>
      <w:r w:rsidR="00D208F4" w:rsidRPr="00B52630">
        <w:rPr>
          <w:rFonts w:ascii="Times New Roman" w:hAnsi="Times New Roman"/>
          <w:i/>
          <w:spacing w:val="-2"/>
          <w:sz w:val="20"/>
          <w:szCs w:val="20"/>
        </w:rPr>
        <w:t>ідрозділ «Довідник</w:t>
      </w:r>
      <w:r w:rsidR="002D1056" w:rsidRPr="00B52630">
        <w:rPr>
          <w:rFonts w:ascii="Times New Roman" w:hAnsi="Times New Roman"/>
          <w:i/>
          <w:spacing w:val="-2"/>
          <w:sz w:val="20"/>
          <w:szCs w:val="20"/>
        </w:rPr>
        <w:t>и</w:t>
      </w:r>
      <w:r w:rsidR="00D208F4" w:rsidRPr="00B52630">
        <w:rPr>
          <w:rFonts w:ascii="Times New Roman" w:hAnsi="Times New Roman"/>
          <w:i/>
          <w:spacing w:val="-2"/>
          <w:sz w:val="20"/>
          <w:szCs w:val="20"/>
        </w:rPr>
        <w:t xml:space="preserve"> операцій» передбачає опис</w:t>
      </w:r>
      <w:r w:rsidR="00394616" w:rsidRPr="00B52630">
        <w:rPr>
          <w:rFonts w:ascii="Times New Roman" w:hAnsi="Times New Roman"/>
          <w:i/>
          <w:spacing w:val="-2"/>
          <w:sz w:val="20"/>
          <w:szCs w:val="20"/>
        </w:rPr>
        <w:t xml:space="preserve"> </w:t>
      </w:r>
      <w:r w:rsidR="00D208F4" w:rsidRPr="00B52630">
        <w:rPr>
          <w:rFonts w:ascii="Times New Roman" w:hAnsi="Times New Roman"/>
          <w:i/>
          <w:spacing w:val="-2"/>
          <w:sz w:val="20"/>
          <w:szCs w:val="20"/>
        </w:rPr>
        <w:t xml:space="preserve"> типів господарських операцій,</w:t>
      </w:r>
      <w:r w:rsidR="00592FD3" w:rsidRPr="00B52630">
        <w:rPr>
          <w:rFonts w:ascii="Times New Roman" w:hAnsi="Times New Roman"/>
          <w:i/>
          <w:spacing w:val="-2"/>
          <w:sz w:val="20"/>
          <w:szCs w:val="20"/>
        </w:rPr>
        <w:t xml:space="preserve"> </w:t>
      </w:r>
      <w:r w:rsidR="00EA534E" w:rsidRPr="00B52630">
        <w:rPr>
          <w:rFonts w:ascii="Times New Roman" w:hAnsi="Times New Roman"/>
          <w:i/>
          <w:spacing w:val="-2"/>
          <w:sz w:val="20"/>
          <w:szCs w:val="20"/>
        </w:rPr>
        <w:t>що здійсн</w:t>
      </w:r>
      <w:r w:rsidR="00394616" w:rsidRPr="00B52630">
        <w:rPr>
          <w:rFonts w:ascii="Times New Roman" w:hAnsi="Times New Roman"/>
          <w:i/>
          <w:spacing w:val="-2"/>
          <w:sz w:val="20"/>
          <w:szCs w:val="20"/>
        </w:rPr>
        <w:t xml:space="preserve">ювалися </w:t>
      </w:r>
      <w:r w:rsidR="00EA534E" w:rsidRPr="00B52630">
        <w:rPr>
          <w:rFonts w:ascii="Times New Roman" w:hAnsi="Times New Roman"/>
          <w:i/>
          <w:spacing w:val="-2"/>
          <w:sz w:val="20"/>
          <w:szCs w:val="20"/>
        </w:rPr>
        <w:t>суб’єктом господарювання,</w:t>
      </w:r>
      <w:r w:rsidR="00D208F4" w:rsidRPr="00B52630">
        <w:rPr>
          <w:rFonts w:ascii="Times New Roman" w:hAnsi="Times New Roman"/>
          <w:i/>
          <w:spacing w:val="-2"/>
          <w:sz w:val="20"/>
          <w:szCs w:val="20"/>
        </w:rPr>
        <w:t xml:space="preserve"> </w:t>
      </w:r>
      <w:r w:rsidR="00394616" w:rsidRPr="00B52630">
        <w:rPr>
          <w:rFonts w:ascii="Times New Roman" w:hAnsi="Times New Roman"/>
          <w:i/>
          <w:spacing w:val="-2"/>
          <w:sz w:val="20"/>
          <w:szCs w:val="20"/>
        </w:rPr>
        <w:t xml:space="preserve">із наведенням  </w:t>
      </w:r>
      <w:r w:rsidR="00D208F4" w:rsidRPr="00B52630">
        <w:rPr>
          <w:rFonts w:ascii="Times New Roman" w:hAnsi="Times New Roman"/>
          <w:i/>
          <w:spacing w:val="-2"/>
          <w:sz w:val="20"/>
          <w:szCs w:val="20"/>
        </w:rPr>
        <w:t>відповідн</w:t>
      </w:r>
      <w:r w:rsidR="00394616" w:rsidRPr="00B52630">
        <w:rPr>
          <w:rFonts w:ascii="Times New Roman" w:hAnsi="Times New Roman"/>
          <w:i/>
          <w:spacing w:val="-2"/>
          <w:sz w:val="20"/>
          <w:szCs w:val="20"/>
        </w:rPr>
        <w:t>их</w:t>
      </w:r>
      <w:r w:rsidR="00D208F4" w:rsidRPr="00B52630">
        <w:rPr>
          <w:rFonts w:ascii="Times New Roman" w:hAnsi="Times New Roman"/>
          <w:i/>
          <w:spacing w:val="-2"/>
          <w:sz w:val="20"/>
          <w:szCs w:val="20"/>
        </w:rPr>
        <w:t xml:space="preserve"> умовн</w:t>
      </w:r>
      <w:r w:rsidR="00394616" w:rsidRPr="00B52630">
        <w:rPr>
          <w:rFonts w:ascii="Times New Roman" w:hAnsi="Times New Roman"/>
          <w:i/>
          <w:spacing w:val="-2"/>
          <w:sz w:val="20"/>
          <w:szCs w:val="20"/>
        </w:rPr>
        <w:t xml:space="preserve">их </w:t>
      </w:r>
      <w:r w:rsidR="00D208F4" w:rsidRPr="00B52630">
        <w:rPr>
          <w:rFonts w:ascii="Times New Roman" w:hAnsi="Times New Roman"/>
          <w:i/>
          <w:spacing w:val="-2"/>
          <w:sz w:val="20"/>
          <w:szCs w:val="20"/>
        </w:rPr>
        <w:t xml:space="preserve"> познач</w:t>
      </w:r>
      <w:r w:rsidR="00394616" w:rsidRPr="00B52630">
        <w:rPr>
          <w:rFonts w:ascii="Times New Roman" w:hAnsi="Times New Roman"/>
          <w:i/>
          <w:spacing w:val="-2"/>
          <w:sz w:val="20"/>
          <w:szCs w:val="20"/>
        </w:rPr>
        <w:t>ень операцій  та їх характеристик</w:t>
      </w:r>
      <w:r w:rsidR="00D208F4" w:rsidRPr="00B52630">
        <w:rPr>
          <w:rFonts w:ascii="Times New Roman" w:hAnsi="Times New Roman"/>
          <w:i/>
          <w:spacing w:val="-2"/>
          <w:sz w:val="20"/>
          <w:szCs w:val="20"/>
        </w:rPr>
        <w:t xml:space="preserve">. </w:t>
      </w:r>
    </w:p>
    <w:p w:rsidR="00D208F4" w:rsidRPr="00B52630" w:rsidRDefault="00251A85" w:rsidP="00D208F4">
      <w:pPr>
        <w:spacing w:after="0" w:line="240" w:lineRule="auto"/>
        <w:ind w:firstLine="567"/>
        <w:jc w:val="both"/>
        <w:rPr>
          <w:rFonts w:ascii="Times New Roman" w:hAnsi="Times New Roman"/>
          <w:i/>
          <w:spacing w:val="-2"/>
          <w:sz w:val="20"/>
          <w:szCs w:val="20"/>
        </w:rPr>
      </w:pPr>
      <w:r w:rsidRPr="00B52630">
        <w:rPr>
          <w:rFonts w:ascii="Times New Roman" w:hAnsi="Times New Roman" w:cs="Times New Roman"/>
          <w:i/>
          <w:spacing w:val="-2"/>
          <w:sz w:val="20"/>
          <w:szCs w:val="20"/>
        </w:rPr>
        <w:t>²</w:t>
      </w:r>
      <w:r w:rsidR="00E9735D" w:rsidRPr="00B52630">
        <w:rPr>
          <w:rFonts w:ascii="Times New Roman" w:hAnsi="Times New Roman"/>
          <w:i/>
          <w:spacing w:val="-2"/>
          <w:sz w:val="20"/>
          <w:szCs w:val="20"/>
        </w:rPr>
        <w:t xml:space="preserve"> </w:t>
      </w:r>
      <w:r w:rsidR="004D760B" w:rsidRPr="00B52630">
        <w:rPr>
          <w:rFonts w:ascii="Times New Roman" w:hAnsi="Times New Roman"/>
          <w:i/>
          <w:spacing w:val="-2"/>
          <w:sz w:val="20"/>
          <w:szCs w:val="20"/>
        </w:rPr>
        <w:t xml:space="preserve">Наводиться </w:t>
      </w:r>
      <w:r w:rsidR="00394616" w:rsidRPr="00B52630">
        <w:rPr>
          <w:rFonts w:ascii="Times New Roman" w:hAnsi="Times New Roman"/>
          <w:i/>
          <w:spacing w:val="-2"/>
          <w:sz w:val="20"/>
          <w:szCs w:val="20"/>
        </w:rPr>
        <w:t xml:space="preserve">відповідне </w:t>
      </w:r>
      <w:r w:rsidR="004D760B" w:rsidRPr="00B52630">
        <w:rPr>
          <w:rFonts w:ascii="Times New Roman" w:hAnsi="Times New Roman"/>
          <w:i/>
          <w:spacing w:val="-2"/>
          <w:sz w:val="20"/>
          <w:szCs w:val="20"/>
        </w:rPr>
        <w:t xml:space="preserve">умовне позначення </w:t>
      </w:r>
      <w:r w:rsidR="00CA6395" w:rsidRPr="00B52630">
        <w:rPr>
          <w:rFonts w:ascii="Times New Roman" w:hAnsi="Times New Roman"/>
          <w:i/>
          <w:spacing w:val="-2"/>
          <w:sz w:val="20"/>
          <w:szCs w:val="20"/>
        </w:rPr>
        <w:t xml:space="preserve">або кодування </w:t>
      </w:r>
      <w:r w:rsidR="004D760B" w:rsidRPr="00B52630">
        <w:rPr>
          <w:rFonts w:ascii="Times New Roman" w:hAnsi="Times New Roman"/>
          <w:i/>
          <w:spacing w:val="-2"/>
          <w:sz w:val="20"/>
          <w:szCs w:val="20"/>
        </w:rPr>
        <w:t>операцій</w:t>
      </w:r>
      <w:r w:rsidR="006D1D9D" w:rsidRPr="00B52630">
        <w:rPr>
          <w:rFonts w:ascii="Times New Roman" w:hAnsi="Times New Roman"/>
          <w:i/>
          <w:spacing w:val="-2"/>
          <w:sz w:val="20"/>
          <w:szCs w:val="20"/>
        </w:rPr>
        <w:t xml:space="preserve">. </w:t>
      </w:r>
      <w:r w:rsidR="00D208F4" w:rsidRPr="00B52630">
        <w:rPr>
          <w:rFonts w:ascii="Times New Roman" w:hAnsi="Times New Roman"/>
          <w:i/>
          <w:spacing w:val="-2"/>
          <w:sz w:val="20"/>
          <w:szCs w:val="20"/>
        </w:rPr>
        <w:t>При наведенні типу та опису операцій, пов’язаних з придбанням/продажем товарів, робіт/послуг здійснюється відповідне розмежування зазначених операцій з урахуванням того, яка подія (перерахування коштів (додаткова ознака при умовному позначенні операції  – «С», або отримання чи постачання товарів, робіт/послуг (додаткова ознака при умовному позначенні операції  – «П»</w:t>
      </w:r>
      <w:r w:rsidR="00EC6C6A" w:rsidRPr="00B52630">
        <w:rPr>
          <w:rFonts w:ascii="Times New Roman" w:hAnsi="Times New Roman"/>
          <w:i/>
          <w:spacing w:val="-2"/>
          <w:sz w:val="20"/>
          <w:szCs w:val="20"/>
        </w:rPr>
        <w:t>)</w:t>
      </w:r>
      <w:r w:rsidR="00CA6395" w:rsidRPr="00B52630">
        <w:rPr>
          <w:rFonts w:ascii="Times New Roman" w:hAnsi="Times New Roman"/>
          <w:i/>
          <w:spacing w:val="-2"/>
          <w:sz w:val="20"/>
          <w:szCs w:val="20"/>
        </w:rPr>
        <w:t>)</w:t>
      </w:r>
      <w:r w:rsidR="00862564" w:rsidRPr="00B52630">
        <w:rPr>
          <w:rFonts w:ascii="Times New Roman" w:hAnsi="Times New Roman"/>
          <w:i/>
          <w:spacing w:val="-2"/>
          <w:sz w:val="20"/>
          <w:szCs w:val="20"/>
        </w:rPr>
        <w:t>,</w:t>
      </w:r>
      <w:r w:rsidR="00D208F4" w:rsidRPr="00B52630">
        <w:rPr>
          <w:rFonts w:ascii="Times New Roman" w:hAnsi="Times New Roman"/>
          <w:i/>
          <w:spacing w:val="-2"/>
          <w:sz w:val="20"/>
          <w:szCs w:val="20"/>
        </w:rPr>
        <w:t xml:space="preserve"> відбулася першою</w:t>
      </w:r>
      <w:r w:rsidR="00394616" w:rsidRPr="00B52630">
        <w:rPr>
          <w:rFonts w:ascii="Times New Roman" w:hAnsi="Times New Roman"/>
          <w:i/>
          <w:spacing w:val="-2"/>
          <w:sz w:val="20"/>
          <w:szCs w:val="20"/>
        </w:rPr>
        <w:t xml:space="preserve"> (у разі, якщо суб’єктом господарювання </w:t>
      </w:r>
      <w:r w:rsidR="006D1D9D" w:rsidRPr="00B52630">
        <w:rPr>
          <w:rFonts w:ascii="Times New Roman" w:hAnsi="Times New Roman"/>
          <w:i/>
          <w:spacing w:val="-2"/>
          <w:sz w:val="20"/>
          <w:szCs w:val="20"/>
        </w:rPr>
        <w:t xml:space="preserve">застосовуються інші ознаки або кодування операцій, які дозволяють здійснити вищенаведене розмежування, можуть бути застосовані такі ознаки або коди операцій). </w:t>
      </w:r>
      <w:r w:rsidR="00D208F4" w:rsidRPr="00B52630">
        <w:rPr>
          <w:rFonts w:ascii="Times New Roman" w:hAnsi="Times New Roman"/>
          <w:i/>
          <w:spacing w:val="-2"/>
          <w:sz w:val="20"/>
          <w:szCs w:val="20"/>
        </w:rPr>
        <w:t xml:space="preserve"> </w:t>
      </w:r>
    </w:p>
    <w:p w:rsidR="002F5D01" w:rsidRPr="00B52630" w:rsidRDefault="002F5D01" w:rsidP="00D208F4">
      <w:pPr>
        <w:spacing w:after="0" w:line="240" w:lineRule="auto"/>
        <w:ind w:firstLine="567"/>
        <w:jc w:val="both"/>
        <w:rPr>
          <w:rFonts w:ascii="Times New Roman" w:hAnsi="Times New Roman"/>
          <w:i/>
          <w:spacing w:val="-2"/>
          <w:sz w:val="20"/>
          <w:szCs w:val="20"/>
        </w:rPr>
      </w:pPr>
    </w:p>
    <w:p w:rsidR="00AE66EF" w:rsidRPr="00B52630" w:rsidRDefault="00493679" w:rsidP="00D208F4">
      <w:pPr>
        <w:spacing w:after="0"/>
        <w:jc w:val="both"/>
        <w:rPr>
          <w:rFonts w:ascii="Times New Roman" w:hAnsi="Times New Roman"/>
          <w:b/>
          <w:sz w:val="28"/>
          <w:szCs w:val="28"/>
        </w:rPr>
      </w:pPr>
      <w:r w:rsidRPr="00B52630">
        <w:rPr>
          <w:rFonts w:ascii="Times New Roman" w:hAnsi="Times New Roman" w:cs="Times New Roman"/>
          <w:b/>
          <w:bCs/>
          <w:sz w:val="28"/>
          <w:szCs w:val="28"/>
          <w:lang w:val="ru-RU"/>
        </w:rPr>
        <w:t>Підрозділ</w:t>
      </w:r>
      <w:r w:rsidRPr="00B52630">
        <w:rPr>
          <w:rFonts w:ascii="Times New Roman" w:hAnsi="Times New Roman"/>
          <w:b/>
          <w:sz w:val="28"/>
          <w:szCs w:val="28"/>
        </w:rPr>
        <w:t xml:space="preserve"> </w:t>
      </w:r>
      <w:r w:rsidR="00AE66EF" w:rsidRPr="00B52630">
        <w:rPr>
          <w:rFonts w:ascii="Times New Roman" w:hAnsi="Times New Roman"/>
          <w:b/>
          <w:sz w:val="28"/>
          <w:szCs w:val="28"/>
        </w:rPr>
        <w:t>2.</w:t>
      </w:r>
      <w:r w:rsidR="00D208F4" w:rsidRPr="00B52630">
        <w:rPr>
          <w:rFonts w:ascii="Times New Roman" w:hAnsi="Times New Roman"/>
          <w:b/>
          <w:sz w:val="28"/>
          <w:szCs w:val="28"/>
        </w:rPr>
        <w:t>3</w:t>
      </w:r>
      <w:r w:rsidR="00DB5738" w:rsidRPr="00B52630">
        <w:rPr>
          <w:rFonts w:ascii="Times New Roman" w:hAnsi="Times New Roman"/>
          <w:b/>
          <w:sz w:val="28"/>
          <w:szCs w:val="28"/>
        </w:rPr>
        <w:t>.</w:t>
      </w:r>
      <w:r w:rsidR="00AE66EF" w:rsidRPr="00B52630">
        <w:rPr>
          <w:rFonts w:ascii="Times New Roman" w:hAnsi="Times New Roman"/>
          <w:b/>
          <w:sz w:val="28"/>
          <w:szCs w:val="28"/>
        </w:rPr>
        <w:t xml:space="preserve"> Власники</w:t>
      </w:r>
      <w:r w:rsidR="00053874" w:rsidRPr="00B52630">
        <w:rPr>
          <w:rFonts w:ascii="Times New Roman" w:hAnsi="Times New Roman"/>
          <w:b/>
          <w:sz w:val="28"/>
          <w:szCs w:val="28"/>
        </w:rPr>
        <w:t xml:space="preserve"> (засновники)</w:t>
      </w:r>
      <w:r w:rsidR="00251A85" w:rsidRPr="00B52630">
        <w:rPr>
          <w:rFonts w:ascii="Times New Roman" w:hAnsi="Times New Roman" w:cs="Times New Roman"/>
          <w:b/>
          <w:sz w:val="28"/>
          <w:szCs w:val="28"/>
        </w:rPr>
        <w:t>ˡ</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18"/>
        <w:gridCol w:w="1276"/>
        <w:gridCol w:w="2551"/>
        <w:gridCol w:w="4395"/>
      </w:tblGrid>
      <w:tr w:rsidR="00FC10E4" w:rsidRPr="00B52630" w:rsidTr="005A075B">
        <w:trPr>
          <w:tblHeader/>
        </w:trPr>
        <w:tc>
          <w:tcPr>
            <w:tcW w:w="1418" w:type="dxa"/>
            <w:shd w:val="clear" w:color="auto" w:fill="FFFFFF" w:themeFill="background1"/>
          </w:tcPr>
          <w:p w:rsidR="00F23D05" w:rsidRPr="00B52630" w:rsidRDefault="00F23D05" w:rsidP="002470FF">
            <w:pPr>
              <w:spacing w:after="0" w:line="240" w:lineRule="auto"/>
              <w:ind w:left="-108"/>
              <w:jc w:val="center"/>
              <w:rPr>
                <w:rFonts w:ascii="Times New Roman" w:hAnsi="Times New Roman"/>
                <w:b/>
                <w:bCs/>
                <w:sz w:val="24"/>
                <w:szCs w:val="24"/>
              </w:rPr>
            </w:pPr>
            <w:r w:rsidRPr="00B52630">
              <w:rPr>
                <w:rFonts w:ascii="Times New Roman" w:hAnsi="Times New Roman"/>
                <w:b/>
                <w:bCs/>
                <w:sz w:val="24"/>
                <w:szCs w:val="28"/>
              </w:rPr>
              <w:t>Номер елемента</w:t>
            </w:r>
          </w:p>
        </w:tc>
        <w:tc>
          <w:tcPr>
            <w:tcW w:w="1276" w:type="dxa"/>
            <w:shd w:val="clear" w:color="auto" w:fill="FFFFFF" w:themeFill="background1"/>
          </w:tcPr>
          <w:p w:rsidR="00F23D05" w:rsidRPr="00B52630" w:rsidRDefault="00F23D05" w:rsidP="002F5D01">
            <w:pPr>
              <w:tabs>
                <w:tab w:val="left" w:pos="404"/>
              </w:tabs>
              <w:spacing w:after="0" w:line="240" w:lineRule="auto"/>
              <w:ind w:left="-108" w:right="-108"/>
              <w:jc w:val="center"/>
              <w:rPr>
                <w:rFonts w:ascii="Times New Roman" w:hAnsi="Times New Roman"/>
                <w:b/>
                <w:bCs/>
                <w:sz w:val="24"/>
                <w:szCs w:val="24"/>
              </w:rPr>
            </w:pPr>
            <w:r w:rsidRPr="00B52630">
              <w:rPr>
                <w:rFonts w:ascii="Times New Roman" w:hAnsi="Times New Roman"/>
                <w:b/>
                <w:bCs/>
                <w:sz w:val="24"/>
                <w:szCs w:val="28"/>
              </w:rPr>
              <w:t>Обов’яз</w:t>
            </w:r>
            <w:r w:rsidR="002F5D01" w:rsidRPr="00B52630">
              <w:rPr>
                <w:rFonts w:ascii="Times New Roman" w:hAnsi="Times New Roman"/>
                <w:b/>
                <w:bCs/>
                <w:sz w:val="24"/>
                <w:szCs w:val="28"/>
              </w:rPr>
              <w:t xml:space="preserve">-  </w:t>
            </w:r>
            <w:r w:rsidRPr="00B52630">
              <w:rPr>
                <w:rFonts w:ascii="Times New Roman" w:hAnsi="Times New Roman"/>
                <w:b/>
                <w:bCs/>
                <w:sz w:val="24"/>
                <w:szCs w:val="28"/>
              </w:rPr>
              <w:t xml:space="preserve">ковість заповнення   </w:t>
            </w:r>
          </w:p>
        </w:tc>
        <w:tc>
          <w:tcPr>
            <w:tcW w:w="2551" w:type="dxa"/>
            <w:shd w:val="clear" w:color="auto" w:fill="FFFFFF" w:themeFill="background1"/>
          </w:tcPr>
          <w:p w:rsidR="00F23D05" w:rsidRPr="00B52630" w:rsidRDefault="00F23D05" w:rsidP="002124A3">
            <w:pPr>
              <w:spacing w:after="0" w:line="240" w:lineRule="auto"/>
              <w:jc w:val="center"/>
              <w:rPr>
                <w:rFonts w:ascii="Times New Roman" w:hAnsi="Times New Roman"/>
                <w:b/>
                <w:bCs/>
                <w:sz w:val="24"/>
                <w:szCs w:val="24"/>
              </w:rPr>
            </w:pPr>
            <w:r w:rsidRPr="00B52630">
              <w:rPr>
                <w:rFonts w:ascii="Times New Roman" w:hAnsi="Times New Roman"/>
                <w:b/>
                <w:bCs/>
                <w:sz w:val="24"/>
                <w:szCs w:val="24"/>
              </w:rPr>
              <w:t>Елемент</w:t>
            </w:r>
          </w:p>
        </w:tc>
        <w:tc>
          <w:tcPr>
            <w:tcW w:w="4395" w:type="dxa"/>
            <w:shd w:val="clear" w:color="auto" w:fill="FFFFFF" w:themeFill="background1"/>
          </w:tcPr>
          <w:p w:rsidR="00F23D05" w:rsidRPr="00B52630" w:rsidRDefault="00F23D05" w:rsidP="002124A3">
            <w:pPr>
              <w:spacing w:after="0" w:line="240" w:lineRule="auto"/>
              <w:jc w:val="center"/>
              <w:rPr>
                <w:rFonts w:ascii="Times New Roman" w:hAnsi="Times New Roman"/>
                <w:b/>
                <w:bCs/>
                <w:sz w:val="24"/>
                <w:szCs w:val="24"/>
              </w:rPr>
            </w:pPr>
            <w:r w:rsidRPr="00B52630">
              <w:rPr>
                <w:rFonts w:ascii="Times New Roman" w:hAnsi="Times New Roman"/>
                <w:b/>
                <w:bCs/>
                <w:sz w:val="24"/>
                <w:szCs w:val="24"/>
              </w:rPr>
              <w:t>Характеристика</w:t>
            </w:r>
            <w:r w:rsidRPr="00B52630">
              <w:rPr>
                <w:rFonts w:ascii="Times New Roman" w:hAnsi="Times New Roman"/>
                <w:b/>
                <w:bCs/>
                <w:sz w:val="24"/>
                <w:szCs w:val="28"/>
              </w:rPr>
              <w:t xml:space="preserve"> елемента</w:t>
            </w:r>
          </w:p>
        </w:tc>
      </w:tr>
      <w:tr w:rsidR="00FC10E4" w:rsidRPr="00B52630" w:rsidTr="005A075B">
        <w:tc>
          <w:tcPr>
            <w:tcW w:w="1418" w:type="dxa"/>
            <w:shd w:val="clear" w:color="auto" w:fill="FFFFFF" w:themeFill="background1"/>
          </w:tcPr>
          <w:p w:rsidR="00F23D05" w:rsidRPr="00B52630" w:rsidRDefault="00F23D05" w:rsidP="00F7671D">
            <w:pPr>
              <w:spacing w:after="0" w:line="240" w:lineRule="auto"/>
              <w:ind w:hanging="108"/>
              <w:rPr>
                <w:rFonts w:ascii="Times New Roman" w:hAnsi="Times New Roman"/>
                <w:bCs/>
                <w:sz w:val="24"/>
                <w:szCs w:val="24"/>
              </w:rPr>
            </w:pPr>
            <w:r w:rsidRPr="00B52630">
              <w:rPr>
                <w:rFonts w:ascii="Times New Roman" w:hAnsi="Times New Roman"/>
                <w:bCs/>
                <w:sz w:val="24"/>
                <w:szCs w:val="24"/>
              </w:rPr>
              <w:t>2.3.1</w:t>
            </w:r>
          </w:p>
        </w:tc>
        <w:tc>
          <w:tcPr>
            <w:tcW w:w="1276" w:type="dxa"/>
            <w:shd w:val="clear" w:color="auto" w:fill="FFFFFF" w:themeFill="background1"/>
          </w:tcPr>
          <w:p w:rsidR="00F23D05" w:rsidRPr="00B52630" w:rsidRDefault="00F23D05" w:rsidP="00C509CA">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F23D05" w:rsidRPr="00B52630" w:rsidRDefault="00F23D05" w:rsidP="002124A3">
            <w:pPr>
              <w:spacing w:after="0" w:line="240" w:lineRule="auto"/>
              <w:rPr>
                <w:rFonts w:ascii="Times New Roman" w:hAnsi="Times New Roman"/>
                <w:bCs/>
                <w:sz w:val="24"/>
                <w:szCs w:val="24"/>
              </w:rPr>
            </w:pPr>
            <w:r w:rsidRPr="00B52630">
              <w:rPr>
                <w:rFonts w:ascii="Times New Roman" w:hAnsi="Times New Roman"/>
                <w:bCs/>
                <w:sz w:val="24"/>
                <w:szCs w:val="24"/>
              </w:rPr>
              <w:t>Код ЄДРПОУ/РНОКПП власника (засновника)</w:t>
            </w:r>
          </w:p>
        </w:tc>
        <w:tc>
          <w:tcPr>
            <w:tcW w:w="4395" w:type="dxa"/>
            <w:shd w:val="clear" w:color="auto" w:fill="FFFFFF" w:themeFill="background1"/>
          </w:tcPr>
          <w:p w:rsidR="00F23D05" w:rsidRPr="00B52630" w:rsidRDefault="00F23D05" w:rsidP="002124A3">
            <w:pPr>
              <w:tabs>
                <w:tab w:val="left" w:pos="2175"/>
              </w:tabs>
              <w:spacing w:after="0" w:line="240" w:lineRule="auto"/>
              <w:rPr>
                <w:rFonts w:ascii="Times New Roman" w:hAnsi="Times New Roman"/>
                <w:sz w:val="24"/>
                <w:szCs w:val="24"/>
              </w:rPr>
            </w:pPr>
            <w:r w:rsidRPr="00B52630">
              <w:rPr>
                <w:rFonts w:ascii="Times New Roman" w:hAnsi="Times New Roman"/>
                <w:sz w:val="24"/>
                <w:szCs w:val="24"/>
              </w:rPr>
              <w:t xml:space="preserve">Унікальний ідентифікаційний номер юридичної особи в Єдиному державному реєстрі підприємств та </w:t>
            </w:r>
            <w:r w:rsidRPr="00B52630">
              <w:rPr>
                <w:rFonts w:ascii="Times New Roman" w:hAnsi="Times New Roman"/>
                <w:sz w:val="24"/>
                <w:szCs w:val="24"/>
              </w:rPr>
              <w:lastRenderedPageBreak/>
              <w:t>організацій України/Реєстраційний номер облікової картки платника податків фізичної особи</w:t>
            </w:r>
          </w:p>
        </w:tc>
      </w:tr>
      <w:tr w:rsidR="00FC10E4" w:rsidRPr="00B52630" w:rsidTr="005A075B">
        <w:tc>
          <w:tcPr>
            <w:tcW w:w="1418" w:type="dxa"/>
            <w:tcBorders>
              <w:bottom w:val="single" w:sz="4" w:space="0" w:color="auto"/>
            </w:tcBorders>
            <w:shd w:val="clear" w:color="auto" w:fill="FFFFFF" w:themeFill="background1"/>
          </w:tcPr>
          <w:p w:rsidR="00F23D05" w:rsidRPr="00B52630" w:rsidRDefault="00F23D05" w:rsidP="00512D1A">
            <w:pPr>
              <w:spacing w:after="0" w:line="240" w:lineRule="auto"/>
              <w:ind w:hanging="108"/>
              <w:rPr>
                <w:rFonts w:ascii="Times New Roman" w:hAnsi="Times New Roman"/>
                <w:bCs/>
                <w:sz w:val="24"/>
                <w:szCs w:val="24"/>
              </w:rPr>
            </w:pPr>
            <w:r w:rsidRPr="00B52630">
              <w:rPr>
                <w:rFonts w:ascii="Times New Roman" w:hAnsi="Times New Roman"/>
                <w:bCs/>
                <w:sz w:val="24"/>
                <w:szCs w:val="24"/>
              </w:rPr>
              <w:lastRenderedPageBreak/>
              <w:t>2.3.2</w:t>
            </w:r>
          </w:p>
        </w:tc>
        <w:tc>
          <w:tcPr>
            <w:tcW w:w="1276" w:type="dxa"/>
            <w:tcBorders>
              <w:bottom w:val="single" w:sz="4" w:space="0" w:color="auto"/>
            </w:tcBorders>
            <w:shd w:val="clear" w:color="auto" w:fill="FFFFFF" w:themeFill="background1"/>
          </w:tcPr>
          <w:p w:rsidR="00F23D05" w:rsidRPr="00B52630" w:rsidRDefault="00F23D05" w:rsidP="00C509CA">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bottom w:val="single" w:sz="4" w:space="0" w:color="auto"/>
            </w:tcBorders>
            <w:shd w:val="clear" w:color="auto" w:fill="FFFFFF" w:themeFill="background1"/>
          </w:tcPr>
          <w:p w:rsidR="00F23D05" w:rsidRPr="00B52630" w:rsidRDefault="00F23D05" w:rsidP="00634CA9">
            <w:pPr>
              <w:spacing w:after="0" w:line="240" w:lineRule="auto"/>
              <w:rPr>
                <w:rFonts w:ascii="Times New Roman" w:hAnsi="Times New Roman"/>
                <w:bCs/>
                <w:sz w:val="24"/>
                <w:szCs w:val="24"/>
              </w:rPr>
            </w:pPr>
            <w:r w:rsidRPr="00B52630">
              <w:rPr>
                <w:rFonts w:ascii="Times New Roman" w:hAnsi="Times New Roman"/>
                <w:bCs/>
                <w:sz w:val="24"/>
                <w:szCs w:val="24"/>
              </w:rPr>
              <w:t>Назва/ПІБ.</w:t>
            </w:r>
          </w:p>
        </w:tc>
        <w:tc>
          <w:tcPr>
            <w:tcW w:w="4395" w:type="dxa"/>
            <w:tcBorders>
              <w:bottom w:val="single" w:sz="4" w:space="0" w:color="auto"/>
            </w:tcBorders>
            <w:shd w:val="clear" w:color="auto" w:fill="FFFFFF" w:themeFill="background1"/>
          </w:tcPr>
          <w:p w:rsidR="00F23D05" w:rsidRPr="00B52630" w:rsidRDefault="00F23D05" w:rsidP="002470FF">
            <w:pPr>
              <w:spacing w:after="0" w:line="240" w:lineRule="auto"/>
              <w:rPr>
                <w:rFonts w:ascii="Times New Roman" w:hAnsi="Times New Roman"/>
                <w:sz w:val="24"/>
                <w:szCs w:val="24"/>
              </w:rPr>
            </w:pPr>
            <w:r w:rsidRPr="00B52630">
              <w:rPr>
                <w:rFonts w:ascii="Times New Roman" w:hAnsi="Times New Roman"/>
                <w:sz w:val="24"/>
                <w:szCs w:val="24"/>
              </w:rPr>
              <w:t>Найменування/ПІБ власника (засновника)</w:t>
            </w:r>
          </w:p>
        </w:tc>
      </w:tr>
      <w:tr w:rsidR="00FC10E4" w:rsidRPr="00B52630" w:rsidTr="005A075B">
        <w:tc>
          <w:tcPr>
            <w:tcW w:w="1418" w:type="dxa"/>
            <w:tcBorders>
              <w:bottom w:val="single" w:sz="4" w:space="0" w:color="auto"/>
            </w:tcBorders>
            <w:shd w:val="clear" w:color="auto" w:fill="FFFFFF" w:themeFill="background1"/>
          </w:tcPr>
          <w:p w:rsidR="00F23D05" w:rsidRPr="00B52630" w:rsidRDefault="00F23D05" w:rsidP="00512D1A">
            <w:pPr>
              <w:spacing w:after="0" w:line="240" w:lineRule="auto"/>
              <w:ind w:hanging="108"/>
              <w:rPr>
                <w:rFonts w:ascii="Times New Roman" w:hAnsi="Times New Roman"/>
                <w:bCs/>
                <w:sz w:val="24"/>
                <w:szCs w:val="24"/>
              </w:rPr>
            </w:pPr>
            <w:r w:rsidRPr="00B52630">
              <w:rPr>
                <w:rFonts w:ascii="Times New Roman" w:hAnsi="Times New Roman"/>
                <w:bCs/>
                <w:sz w:val="24"/>
                <w:szCs w:val="24"/>
              </w:rPr>
              <w:t>2.3.3</w:t>
            </w:r>
          </w:p>
        </w:tc>
        <w:tc>
          <w:tcPr>
            <w:tcW w:w="1276" w:type="dxa"/>
            <w:tcBorders>
              <w:bottom w:val="single" w:sz="4" w:space="0" w:color="auto"/>
            </w:tcBorders>
            <w:shd w:val="clear" w:color="auto" w:fill="FFFFFF" w:themeFill="background1"/>
          </w:tcPr>
          <w:p w:rsidR="00F23D05" w:rsidRPr="00B52630" w:rsidRDefault="00F23D05" w:rsidP="00C509CA">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bottom w:val="single" w:sz="4" w:space="0" w:color="auto"/>
            </w:tcBorders>
            <w:shd w:val="clear" w:color="auto" w:fill="FFFFFF" w:themeFill="background1"/>
          </w:tcPr>
          <w:p w:rsidR="00F23D05" w:rsidRPr="00B52630" w:rsidRDefault="00F23D05" w:rsidP="009906F2">
            <w:pPr>
              <w:spacing w:after="0" w:line="240" w:lineRule="auto"/>
              <w:rPr>
                <w:rFonts w:ascii="Times New Roman" w:hAnsi="Times New Roman"/>
                <w:bCs/>
                <w:sz w:val="24"/>
                <w:szCs w:val="24"/>
              </w:rPr>
            </w:pPr>
            <w:r w:rsidRPr="00B52630">
              <w:rPr>
                <w:rFonts w:ascii="Times New Roman" w:hAnsi="Times New Roman"/>
                <w:bCs/>
                <w:sz w:val="24"/>
                <w:szCs w:val="24"/>
              </w:rPr>
              <w:t>Сума внеску в національній валюті</w:t>
            </w:r>
          </w:p>
        </w:tc>
        <w:tc>
          <w:tcPr>
            <w:tcW w:w="4395" w:type="dxa"/>
            <w:tcBorders>
              <w:bottom w:val="single" w:sz="4" w:space="0" w:color="auto"/>
            </w:tcBorders>
            <w:shd w:val="clear" w:color="auto" w:fill="FFFFFF" w:themeFill="background1"/>
          </w:tcPr>
          <w:p w:rsidR="00F23D05" w:rsidRPr="00B52630" w:rsidRDefault="00F23D05" w:rsidP="009906F2">
            <w:pPr>
              <w:spacing w:after="0" w:line="240" w:lineRule="auto"/>
              <w:rPr>
                <w:rFonts w:ascii="Times New Roman" w:hAnsi="Times New Roman"/>
                <w:sz w:val="24"/>
                <w:szCs w:val="24"/>
              </w:rPr>
            </w:pPr>
            <w:r w:rsidRPr="00B52630">
              <w:rPr>
                <w:rFonts w:ascii="Times New Roman" w:hAnsi="Times New Roman"/>
                <w:sz w:val="24"/>
                <w:szCs w:val="24"/>
              </w:rPr>
              <w:t>Грошова оцінка внеску в національній валюті</w:t>
            </w:r>
          </w:p>
        </w:tc>
      </w:tr>
      <w:tr w:rsidR="00FC10E4" w:rsidRPr="00B52630" w:rsidTr="005A075B">
        <w:tc>
          <w:tcPr>
            <w:tcW w:w="1418" w:type="dxa"/>
            <w:tcBorders>
              <w:bottom w:val="single" w:sz="4" w:space="0" w:color="auto"/>
            </w:tcBorders>
            <w:shd w:val="clear" w:color="auto" w:fill="FFFFFF" w:themeFill="background1"/>
          </w:tcPr>
          <w:p w:rsidR="00F23D05" w:rsidRPr="00B52630" w:rsidRDefault="00F23D05" w:rsidP="00512D1A">
            <w:pPr>
              <w:spacing w:after="0" w:line="240" w:lineRule="auto"/>
              <w:ind w:hanging="108"/>
              <w:rPr>
                <w:rFonts w:ascii="Times New Roman" w:hAnsi="Times New Roman"/>
                <w:bCs/>
                <w:sz w:val="24"/>
                <w:szCs w:val="24"/>
              </w:rPr>
            </w:pPr>
            <w:r w:rsidRPr="00B52630">
              <w:rPr>
                <w:rFonts w:ascii="Times New Roman" w:hAnsi="Times New Roman"/>
                <w:bCs/>
                <w:sz w:val="24"/>
                <w:szCs w:val="24"/>
              </w:rPr>
              <w:t>2.3.4</w:t>
            </w:r>
          </w:p>
        </w:tc>
        <w:tc>
          <w:tcPr>
            <w:tcW w:w="1276" w:type="dxa"/>
            <w:tcBorders>
              <w:bottom w:val="single" w:sz="4" w:space="0" w:color="auto"/>
            </w:tcBorders>
            <w:shd w:val="clear" w:color="auto" w:fill="FFFFFF" w:themeFill="background1"/>
          </w:tcPr>
          <w:p w:rsidR="00F23D05" w:rsidRPr="00B52630" w:rsidRDefault="00F23D05" w:rsidP="00E2059D">
            <w:pPr>
              <w:jc w:val="center"/>
            </w:pPr>
          </w:p>
        </w:tc>
        <w:tc>
          <w:tcPr>
            <w:tcW w:w="2551" w:type="dxa"/>
            <w:tcBorders>
              <w:bottom w:val="single" w:sz="4" w:space="0" w:color="auto"/>
            </w:tcBorders>
            <w:shd w:val="clear" w:color="auto" w:fill="FFFFFF" w:themeFill="background1"/>
          </w:tcPr>
          <w:p w:rsidR="00F23D05" w:rsidRPr="00B52630" w:rsidRDefault="00F23D05" w:rsidP="00E2059D">
            <w:pPr>
              <w:spacing w:after="0" w:line="240" w:lineRule="auto"/>
              <w:rPr>
                <w:rFonts w:ascii="Times New Roman" w:hAnsi="Times New Roman"/>
                <w:bCs/>
                <w:sz w:val="24"/>
                <w:szCs w:val="24"/>
              </w:rPr>
            </w:pPr>
            <w:r w:rsidRPr="00B52630">
              <w:rPr>
                <w:rFonts w:ascii="Times New Roman" w:hAnsi="Times New Roman"/>
                <w:bCs/>
                <w:sz w:val="24"/>
                <w:szCs w:val="24"/>
              </w:rPr>
              <w:t>Сума внеску</w:t>
            </w:r>
            <w:r w:rsidRPr="00B52630">
              <w:rPr>
                <w:rFonts w:ascii="Times New Roman" w:hAnsi="Times New Roman" w:cs="Times New Roman"/>
                <w:bCs/>
                <w:sz w:val="24"/>
                <w:szCs w:val="24"/>
              </w:rPr>
              <w:t>²</w:t>
            </w:r>
          </w:p>
        </w:tc>
        <w:tc>
          <w:tcPr>
            <w:tcW w:w="4395" w:type="dxa"/>
            <w:tcBorders>
              <w:bottom w:val="single" w:sz="4" w:space="0" w:color="auto"/>
            </w:tcBorders>
            <w:shd w:val="clear" w:color="auto" w:fill="FFFFFF" w:themeFill="background1"/>
          </w:tcPr>
          <w:p w:rsidR="00F23D05" w:rsidRPr="00B52630" w:rsidRDefault="00F23D05" w:rsidP="002D173B">
            <w:pPr>
              <w:spacing w:after="0" w:line="240" w:lineRule="auto"/>
              <w:rPr>
                <w:rFonts w:ascii="Times New Roman" w:hAnsi="Times New Roman"/>
                <w:sz w:val="24"/>
                <w:szCs w:val="24"/>
              </w:rPr>
            </w:pPr>
            <w:r w:rsidRPr="00B52630">
              <w:rPr>
                <w:rFonts w:ascii="Times New Roman" w:hAnsi="Times New Roman"/>
                <w:sz w:val="24"/>
                <w:szCs w:val="24"/>
              </w:rPr>
              <w:t xml:space="preserve">Грошова оцінка внеску </w:t>
            </w:r>
          </w:p>
        </w:tc>
      </w:tr>
      <w:tr w:rsidR="00FC10E4" w:rsidRPr="00B52630" w:rsidTr="005A075B">
        <w:tc>
          <w:tcPr>
            <w:tcW w:w="1418" w:type="dxa"/>
            <w:tcBorders>
              <w:bottom w:val="single" w:sz="4" w:space="0" w:color="auto"/>
            </w:tcBorders>
            <w:shd w:val="clear" w:color="auto" w:fill="FFFFFF" w:themeFill="background1"/>
          </w:tcPr>
          <w:p w:rsidR="00F23D05" w:rsidRPr="00B52630" w:rsidRDefault="00F23D05" w:rsidP="00512D1A">
            <w:pPr>
              <w:spacing w:after="0" w:line="240" w:lineRule="auto"/>
              <w:ind w:hanging="108"/>
              <w:rPr>
                <w:rFonts w:ascii="Times New Roman" w:hAnsi="Times New Roman"/>
                <w:bCs/>
                <w:sz w:val="24"/>
                <w:szCs w:val="24"/>
              </w:rPr>
            </w:pPr>
            <w:r w:rsidRPr="00B52630">
              <w:rPr>
                <w:rFonts w:ascii="Times New Roman" w:hAnsi="Times New Roman"/>
                <w:bCs/>
                <w:sz w:val="24"/>
                <w:szCs w:val="24"/>
              </w:rPr>
              <w:t>2.3.5</w:t>
            </w:r>
          </w:p>
        </w:tc>
        <w:tc>
          <w:tcPr>
            <w:tcW w:w="1276" w:type="dxa"/>
            <w:tcBorders>
              <w:bottom w:val="single" w:sz="4" w:space="0" w:color="auto"/>
            </w:tcBorders>
            <w:shd w:val="clear" w:color="auto" w:fill="FFFFFF" w:themeFill="background1"/>
          </w:tcPr>
          <w:p w:rsidR="00F23D05" w:rsidRPr="00B52630" w:rsidRDefault="00F23D05" w:rsidP="00E2059D">
            <w:pPr>
              <w:jc w:val="center"/>
            </w:pPr>
          </w:p>
        </w:tc>
        <w:tc>
          <w:tcPr>
            <w:tcW w:w="2551" w:type="dxa"/>
            <w:tcBorders>
              <w:bottom w:val="single" w:sz="4" w:space="0" w:color="auto"/>
            </w:tcBorders>
            <w:shd w:val="clear" w:color="auto" w:fill="FFFFFF" w:themeFill="background1"/>
          </w:tcPr>
          <w:p w:rsidR="00F23D05" w:rsidRPr="00B52630" w:rsidRDefault="00F23D05" w:rsidP="00E2059D">
            <w:pPr>
              <w:spacing w:after="0" w:line="240" w:lineRule="auto"/>
              <w:rPr>
                <w:rFonts w:ascii="Times New Roman" w:hAnsi="Times New Roman"/>
                <w:bCs/>
                <w:sz w:val="24"/>
                <w:szCs w:val="24"/>
              </w:rPr>
            </w:pPr>
            <w:r w:rsidRPr="00B52630">
              <w:rPr>
                <w:rFonts w:ascii="Times New Roman" w:hAnsi="Times New Roman"/>
                <w:bCs/>
                <w:sz w:val="24"/>
                <w:szCs w:val="24"/>
              </w:rPr>
              <w:t>Код валюти</w:t>
            </w:r>
            <w:r w:rsidRPr="00B52630">
              <w:rPr>
                <w:rFonts w:ascii="Times New Roman" w:hAnsi="Times New Roman" w:cs="Times New Roman"/>
                <w:bCs/>
                <w:sz w:val="24"/>
                <w:szCs w:val="24"/>
              </w:rPr>
              <w:t>²</w:t>
            </w:r>
          </w:p>
        </w:tc>
        <w:tc>
          <w:tcPr>
            <w:tcW w:w="4395" w:type="dxa"/>
            <w:tcBorders>
              <w:bottom w:val="single" w:sz="4" w:space="0" w:color="auto"/>
            </w:tcBorders>
            <w:shd w:val="clear" w:color="auto" w:fill="FFFFFF" w:themeFill="background1"/>
          </w:tcPr>
          <w:p w:rsidR="00F23D05" w:rsidRPr="00B52630" w:rsidRDefault="00F23D05" w:rsidP="002D173B">
            <w:pPr>
              <w:spacing w:after="0" w:line="240" w:lineRule="auto"/>
              <w:rPr>
                <w:rFonts w:ascii="Times New Roman" w:hAnsi="Times New Roman"/>
                <w:sz w:val="24"/>
                <w:szCs w:val="24"/>
              </w:rPr>
            </w:pPr>
            <w:r w:rsidRPr="00B52630">
              <w:rPr>
                <w:rFonts w:ascii="Times New Roman" w:hAnsi="Times New Roman"/>
                <w:sz w:val="24"/>
                <w:szCs w:val="24"/>
              </w:rPr>
              <w:t xml:space="preserve">Трибуквений код валюти </w:t>
            </w:r>
          </w:p>
        </w:tc>
      </w:tr>
      <w:tr w:rsidR="00FC10E4" w:rsidRPr="00B52630" w:rsidTr="005A075B">
        <w:tc>
          <w:tcPr>
            <w:tcW w:w="1418" w:type="dxa"/>
            <w:tcBorders>
              <w:bottom w:val="single" w:sz="4" w:space="0" w:color="auto"/>
            </w:tcBorders>
            <w:shd w:val="clear" w:color="auto" w:fill="FFFFFF" w:themeFill="background1"/>
          </w:tcPr>
          <w:p w:rsidR="00F23D05" w:rsidRPr="00B52630" w:rsidRDefault="00F23D05" w:rsidP="00512D1A">
            <w:pPr>
              <w:spacing w:after="0" w:line="240" w:lineRule="auto"/>
              <w:ind w:hanging="108"/>
              <w:rPr>
                <w:rFonts w:ascii="Times New Roman" w:hAnsi="Times New Roman"/>
                <w:bCs/>
                <w:sz w:val="24"/>
                <w:szCs w:val="24"/>
              </w:rPr>
            </w:pPr>
            <w:r w:rsidRPr="00B52630">
              <w:rPr>
                <w:rFonts w:ascii="Times New Roman" w:hAnsi="Times New Roman"/>
                <w:bCs/>
                <w:sz w:val="24"/>
                <w:szCs w:val="24"/>
              </w:rPr>
              <w:t>2.3.6</w:t>
            </w:r>
          </w:p>
        </w:tc>
        <w:tc>
          <w:tcPr>
            <w:tcW w:w="1276" w:type="dxa"/>
            <w:tcBorders>
              <w:bottom w:val="single" w:sz="4" w:space="0" w:color="auto"/>
            </w:tcBorders>
            <w:shd w:val="clear" w:color="auto" w:fill="FFFFFF" w:themeFill="background1"/>
          </w:tcPr>
          <w:p w:rsidR="00F23D05" w:rsidRPr="00B52630" w:rsidRDefault="00F23D05" w:rsidP="00E2059D">
            <w:pPr>
              <w:jc w:val="center"/>
            </w:pPr>
            <w:r w:rsidRPr="00B52630">
              <w:rPr>
                <w:rFonts w:ascii="Times New Roman" w:hAnsi="Times New Roman"/>
                <w:bCs/>
                <w:sz w:val="24"/>
                <w:szCs w:val="24"/>
              </w:rPr>
              <w:t>*</w:t>
            </w:r>
          </w:p>
        </w:tc>
        <w:tc>
          <w:tcPr>
            <w:tcW w:w="2551" w:type="dxa"/>
            <w:tcBorders>
              <w:bottom w:val="single" w:sz="4" w:space="0" w:color="auto"/>
            </w:tcBorders>
            <w:shd w:val="clear" w:color="auto" w:fill="FFFFFF" w:themeFill="background1"/>
          </w:tcPr>
          <w:p w:rsidR="00F23D05" w:rsidRPr="00B52630" w:rsidRDefault="00F23D05" w:rsidP="00D27B60">
            <w:pPr>
              <w:spacing w:after="0" w:line="240" w:lineRule="auto"/>
              <w:rPr>
                <w:rFonts w:ascii="Times New Roman" w:hAnsi="Times New Roman"/>
                <w:bCs/>
                <w:sz w:val="24"/>
                <w:szCs w:val="24"/>
              </w:rPr>
            </w:pPr>
            <w:r w:rsidRPr="00B52630">
              <w:rPr>
                <w:rFonts w:ascii="Times New Roman" w:hAnsi="Times New Roman"/>
                <w:bCs/>
                <w:sz w:val="24"/>
                <w:szCs w:val="24"/>
              </w:rPr>
              <w:t>Форма внеску</w:t>
            </w:r>
          </w:p>
        </w:tc>
        <w:tc>
          <w:tcPr>
            <w:tcW w:w="4395" w:type="dxa"/>
            <w:tcBorders>
              <w:bottom w:val="single" w:sz="4" w:space="0" w:color="auto"/>
            </w:tcBorders>
            <w:shd w:val="clear" w:color="auto" w:fill="FFFFFF" w:themeFill="background1"/>
          </w:tcPr>
          <w:p w:rsidR="00F23D05" w:rsidRPr="00B52630" w:rsidRDefault="00F23D05" w:rsidP="00492D48">
            <w:pPr>
              <w:spacing w:after="0" w:line="240" w:lineRule="auto"/>
              <w:rPr>
                <w:rFonts w:ascii="Times New Roman" w:hAnsi="Times New Roman"/>
                <w:sz w:val="24"/>
                <w:szCs w:val="24"/>
              </w:rPr>
            </w:pPr>
            <w:r w:rsidRPr="00B52630">
              <w:rPr>
                <w:rFonts w:ascii="Times New Roman" w:hAnsi="Times New Roman"/>
                <w:sz w:val="24"/>
                <w:szCs w:val="24"/>
              </w:rPr>
              <w:t>Грошові кошти, ТМЦ, цінні папери тощо</w:t>
            </w:r>
          </w:p>
        </w:tc>
      </w:tr>
      <w:tr w:rsidR="00FC10E4" w:rsidRPr="00B52630" w:rsidTr="005A075B">
        <w:tc>
          <w:tcPr>
            <w:tcW w:w="1418" w:type="dxa"/>
            <w:tcBorders>
              <w:bottom w:val="single" w:sz="4" w:space="0" w:color="auto"/>
            </w:tcBorders>
            <w:shd w:val="clear" w:color="auto" w:fill="FFFFFF" w:themeFill="background1"/>
          </w:tcPr>
          <w:p w:rsidR="00F23D05" w:rsidRPr="00B52630" w:rsidRDefault="00F23D05" w:rsidP="00512D1A">
            <w:pPr>
              <w:spacing w:after="0" w:line="240" w:lineRule="auto"/>
              <w:ind w:hanging="108"/>
              <w:rPr>
                <w:rFonts w:ascii="Times New Roman" w:hAnsi="Times New Roman"/>
                <w:bCs/>
                <w:sz w:val="24"/>
                <w:szCs w:val="24"/>
              </w:rPr>
            </w:pPr>
            <w:r w:rsidRPr="00B52630">
              <w:rPr>
                <w:rFonts w:ascii="Times New Roman" w:hAnsi="Times New Roman"/>
                <w:bCs/>
                <w:sz w:val="24"/>
                <w:szCs w:val="24"/>
              </w:rPr>
              <w:t>2.3.7</w:t>
            </w:r>
          </w:p>
        </w:tc>
        <w:tc>
          <w:tcPr>
            <w:tcW w:w="1276" w:type="dxa"/>
            <w:tcBorders>
              <w:bottom w:val="single" w:sz="4" w:space="0" w:color="auto"/>
            </w:tcBorders>
            <w:shd w:val="clear" w:color="auto" w:fill="FFFFFF" w:themeFill="background1"/>
          </w:tcPr>
          <w:p w:rsidR="00F23D05" w:rsidRPr="00B52630" w:rsidRDefault="00F23D05" w:rsidP="00E2059D">
            <w:pPr>
              <w:jc w:val="center"/>
            </w:pPr>
            <w:r w:rsidRPr="00B52630">
              <w:rPr>
                <w:rFonts w:ascii="Times New Roman" w:hAnsi="Times New Roman"/>
                <w:bCs/>
                <w:sz w:val="24"/>
                <w:szCs w:val="24"/>
              </w:rPr>
              <w:t>*</w:t>
            </w:r>
          </w:p>
        </w:tc>
        <w:tc>
          <w:tcPr>
            <w:tcW w:w="2551" w:type="dxa"/>
            <w:tcBorders>
              <w:bottom w:val="single" w:sz="4" w:space="0" w:color="auto"/>
            </w:tcBorders>
            <w:shd w:val="clear" w:color="auto" w:fill="FFFFFF" w:themeFill="background1"/>
          </w:tcPr>
          <w:p w:rsidR="00F23D05" w:rsidRPr="00B52630" w:rsidRDefault="00F23D05" w:rsidP="00D27B60">
            <w:pPr>
              <w:spacing w:after="0" w:line="240" w:lineRule="auto"/>
              <w:rPr>
                <w:rFonts w:ascii="Times New Roman" w:hAnsi="Times New Roman"/>
                <w:bCs/>
                <w:sz w:val="24"/>
                <w:szCs w:val="24"/>
              </w:rPr>
            </w:pPr>
            <w:r w:rsidRPr="00B52630">
              <w:rPr>
                <w:rFonts w:ascii="Times New Roman" w:hAnsi="Times New Roman"/>
                <w:bCs/>
                <w:sz w:val="24"/>
                <w:szCs w:val="24"/>
              </w:rPr>
              <w:t>Частка (доля) у статутному капіталі</w:t>
            </w:r>
          </w:p>
        </w:tc>
        <w:tc>
          <w:tcPr>
            <w:tcW w:w="4395" w:type="dxa"/>
            <w:tcBorders>
              <w:bottom w:val="single" w:sz="4" w:space="0" w:color="auto"/>
            </w:tcBorders>
            <w:shd w:val="clear" w:color="auto" w:fill="FFFFFF" w:themeFill="background1"/>
          </w:tcPr>
          <w:p w:rsidR="00F23D05" w:rsidRPr="00B52630" w:rsidRDefault="00F23D05" w:rsidP="002124A3">
            <w:pPr>
              <w:spacing w:after="0" w:line="240" w:lineRule="auto"/>
              <w:rPr>
                <w:rFonts w:ascii="Times New Roman" w:hAnsi="Times New Roman"/>
                <w:sz w:val="24"/>
                <w:szCs w:val="24"/>
              </w:rPr>
            </w:pPr>
            <w:r w:rsidRPr="00B52630">
              <w:rPr>
                <w:rFonts w:ascii="Times New Roman" w:hAnsi="Times New Roman"/>
                <w:sz w:val="24"/>
                <w:szCs w:val="24"/>
              </w:rPr>
              <w:t xml:space="preserve">Відсотковий еквівалент частки </w:t>
            </w:r>
          </w:p>
        </w:tc>
      </w:tr>
      <w:tr w:rsidR="00FC10E4" w:rsidRPr="00B52630" w:rsidTr="005A075B">
        <w:trPr>
          <w:trHeight w:val="255"/>
        </w:trPr>
        <w:tc>
          <w:tcPr>
            <w:tcW w:w="1418" w:type="dxa"/>
            <w:tcBorders>
              <w:bottom w:val="nil"/>
            </w:tcBorders>
            <w:shd w:val="clear" w:color="auto" w:fill="FFFFFF" w:themeFill="background1"/>
          </w:tcPr>
          <w:p w:rsidR="00F23D05" w:rsidRPr="00B52630" w:rsidRDefault="00F23D05" w:rsidP="00512D1A">
            <w:pPr>
              <w:spacing w:after="0" w:line="240" w:lineRule="auto"/>
              <w:ind w:hanging="108"/>
              <w:rPr>
                <w:rFonts w:ascii="Times New Roman" w:hAnsi="Times New Roman"/>
                <w:bCs/>
                <w:sz w:val="24"/>
                <w:szCs w:val="24"/>
              </w:rPr>
            </w:pPr>
            <w:r w:rsidRPr="00B52630">
              <w:rPr>
                <w:rFonts w:ascii="Times New Roman" w:hAnsi="Times New Roman"/>
                <w:bCs/>
                <w:sz w:val="24"/>
                <w:szCs w:val="24"/>
              </w:rPr>
              <w:t>2.3.8</w:t>
            </w:r>
          </w:p>
        </w:tc>
        <w:tc>
          <w:tcPr>
            <w:tcW w:w="1276" w:type="dxa"/>
            <w:tcBorders>
              <w:bottom w:val="nil"/>
            </w:tcBorders>
            <w:shd w:val="clear" w:color="auto" w:fill="FFFFFF" w:themeFill="background1"/>
          </w:tcPr>
          <w:p w:rsidR="00F23D05" w:rsidRPr="00B52630" w:rsidRDefault="00F23D05" w:rsidP="00E2059D">
            <w:pPr>
              <w:jc w:val="center"/>
            </w:pPr>
            <w:r w:rsidRPr="00B52630">
              <w:rPr>
                <w:rFonts w:ascii="Times New Roman" w:hAnsi="Times New Roman"/>
                <w:bCs/>
                <w:sz w:val="24"/>
                <w:szCs w:val="24"/>
              </w:rPr>
              <w:t>*</w:t>
            </w:r>
          </w:p>
        </w:tc>
        <w:tc>
          <w:tcPr>
            <w:tcW w:w="2551" w:type="dxa"/>
            <w:tcBorders>
              <w:bottom w:val="nil"/>
            </w:tcBorders>
            <w:shd w:val="clear" w:color="auto" w:fill="FFFFFF" w:themeFill="background1"/>
          </w:tcPr>
          <w:p w:rsidR="00F23D05" w:rsidRPr="00B52630" w:rsidRDefault="00F23D05" w:rsidP="00692CC0">
            <w:pPr>
              <w:spacing w:after="0" w:line="240" w:lineRule="auto"/>
              <w:rPr>
                <w:rFonts w:ascii="Times New Roman" w:hAnsi="Times New Roman"/>
                <w:bCs/>
                <w:sz w:val="24"/>
                <w:szCs w:val="24"/>
              </w:rPr>
            </w:pPr>
            <w:r w:rsidRPr="00B52630">
              <w:rPr>
                <w:rFonts w:ascii="Times New Roman" w:hAnsi="Times New Roman"/>
                <w:bCs/>
                <w:sz w:val="24"/>
                <w:szCs w:val="24"/>
              </w:rPr>
              <w:t>Місцезнаходження</w:t>
            </w:r>
          </w:p>
        </w:tc>
        <w:tc>
          <w:tcPr>
            <w:tcW w:w="4395" w:type="dxa"/>
            <w:tcBorders>
              <w:bottom w:val="nil"/>
            </w:tcBorders>
            <w:shd w:val="clear" w:color="auto" w:fill="FFFFFF" w:themeFill="background1"/>
          </w:tcPr>
          <w:p w:rsidR="00F23D05" w:rsidRPr="00B52630" w:rsidRDefault="00F23D05" w:rsidP="00692CC0">
            <w:pPr>
              <w:tabs>
                <w:tab w:val="left" w:pos="2175"/>
              </w:tabs>
              <w:spacing w:after="0" w:line="240" w:lineRule="auto"/>
              <w:rPr>
                <w:rFonts w:ascii="Times New Roman" w:hAnsi="Times New Roman"/>
                <w:sz w:val="24"/>
                <w:szCs w:val="24"/>
              </w:rPr>
            </w:pPr>
            <w:r w:rsidRPr="00B52630">
              <w:rPr>
                <w:rFonts w:ascii="Times New Roman" w:hAnsi="Times New Roman"/>
                <w:sz w:val="24"/>
                <w:szCs w:val="24"/>
              </w:rPr>
              <w:t>Місцезнаходження (адреса) власника (засновника)</w:t>
            </w:r>
          </w:p>
        </w:tc>
      </w:tr>
      <w:tr w:rsidR="00FC10E4" w:rsidRPr="00B52630" w:rsidTr="005A075B">
        <w:trPr>
          <w:trHeight w:val="225"/>
        </w:trPr>
        <w:tc>
          <w:tcPr>
            <w:tcW w:w="1418" w:type="dxa"/>
            <w:tcBorders>
              <w:top w:val="nil"/>
              <w:bottom w:val="nil"/>
              <w:right w:val="single" w:sz="4" w:space="0" w:color="auto"/>
            </w:tcBorders>
            <w:shd w:val="clear" w:color="auto" w:fill="FFFFFF" w:themeFill="background1"/>
          </w:tcPr>
          <w:p w:rsidR="00F23D05" w:rsidRPr="00B52630" w:rsidRDefault="00F23D05" w:rsidP="00512D1A">
            <w:pPr>
              <w:spacing w:after="0" w:line="240" w:lineRule="auto"/>
              <w:ind w:left="-108"/>
              <w:rPr>
                <w:rFonts w:ascii="Times New Roman" w:hAnsi="Times New Roman"/>
                <w:bCs/>
                <w:sz w:val="24"/>
                <w:szCs w:val="24"/>
              </w:rPr>
            </w:pPr>
            <w:r w:rsidRPr="00B52630">
              <w:rPr>
                <w:rFonts w:ascii="Times New Roman" w:hAnsi="Times New Roman"/>
                <w:bCs/>
                <w:sz w:val="24"/>
                <w:szCs w:val="24"/>
              </w:rPr>
              <w:t>2.3.8.1</w:t>
            </w:r>
          </w:p>
        </w:tc>
        <w:tc>
          <w:tcPr>
            <w:tcW w:w="1276" w:type="dxa"/>
            <w:tcBorders>
              <w:top w:val="nil"/>
              <w:bottom w:val="nil"/>
              <w:right w:val="single" w:sz="4" w:space="0" w:color="auto"/>
            </w:tcBorders>
            <w:shd w:val="clear" w:color="auto" w:fill="FFFFFF" w:themeFill="background1"/>
          </w:tcPr>
          <w:p w:rsidR="00F23D05" w:rsidRPr="00B52630" w:rsidRDefault="00F23D05" w:rsidP="00E2059D">
            <w:pPr>
              <w:jc w:val="cente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F23D05" w:rsidRPr="00B52630" w:rsidRDefault="00F23D05" w:rsidP="002124A3">
            <w:pPr>
              <w:spacing w:after="0" w:line="240" w:lineRule="auto"/>
              <w:ind w:left="567"/>
              <w:rPr>
                <w:rFonts w:ascii="Times New Roman" w:hAnsi="Times New Roman"/>
                <w:bCs/>
                <w:sz w:val="24"/>
                <w:szCs w:val="24"/>
              </w:rPr>
            </w:pPr>
            <w:r w:rsidRPr="00B52630">
              <w:rPr>
                <w:rFonts w:ascii="Times New Roman" w:hAnsi="Times New Roman"/>
                <w:bCs/>
                <w:sz w:val="24"/>
                <w:szCs w:val="24"/>
              </w:rPr>
              <w:t>Назва вулиці</w:t>
            </w:r>
          </w:p>
        </w:tc>
        <w:tc>
          <w:tcPr>
            <w:tcW w:w="4395" w:type="dxa"/>
            <w:tcBorders>
              <w:top w:val="nil"/>
              <w:left w:val="single" w:sz="4" w:space="0" w:color="auto"/>
              <w:bottom w:val="nil"/>
            </w:tcBorders>
            <w:shd w:val="clear" w:color="auto" w:fill="FFFFFF" w:themeFill="background1"/>
          </w:tcPr>
          <w:p w:rsidR="00F23D05" w:rsidRPr="00B52630" w:rsidRDefault="00F23D05" w:rsidP="002124A3">
            <w:pPr>
              <w:spacing w:after="0" w:line="240" w:lineRule="auto"/>
              <w:rPr>
                <w:rFonts w:ascii="Times New Roman" w:hAnsi="Times New Roman"/>
                <w:sz w:val="24"/>
                <w:szCs w:val="24"/>
              </w:rPr>
            </w:pPr>
            <w:r w:rsidRPr="00B52630">
              <w:rPr>
                <w:rFonts w:ascii="Times New Roman" w:hAnsi="Times New Roman"/>
                <w:sz w:val="24"/>
                <w:szCs w:val="24"/>
              </w:rPr>
              <w:t>Назва вулиці</w:t>
            </w:r>
          </w:p>
        </w:tc>
      </w:tr>
      <w:tr w:rsidR="00FC10E4" w:rsidRPr="00B52630" w:rsidTr="005A075B">
        <w:trPr>
          <w:trHeight w:val="235"/>
        </w:trPr>
        <w:tc>
          <w:tcPr>
            <w:tcW w:w="1418" w:type="dxa"/>
            <w:tcBorders>
              <w:top w:val="nil"/>
              <w:bottom w:val="nil"/>
              <w:right w:val="single" w:sz="4" w:space="0" w:color="auto"/>
            </w:tcBorders>
            <w:shd w:val="clear" w:color="auto" w:fill="FFFFFF" w:themeFill="background1"/>
          </w:tcPr>
          <w:p w:rsidR="00F23D05" w:rsidRPr="00B52630" w:rsidRDefault="00F23D05" w:rsidP="00512D1A">
            <w:pPr>
              <w:spacing w:after="0" w:line="240" w:lineRule="auto"/>
              <w:ind w:left="-108"/>
              <w:rPr>
                <w:rFonts w:ascii="Times New Roman" w:hAnsi="Times New Roman"/>
                <w:bCs/>
                <w:sz w:val="24"/>
                <w:szCs w:val="24"/>
              </w:rPr>
            </w:pPr>
            <w:r w:rsidRPr="00B52630">
              <w:rPr>
                <w:rFonts w:ascii="Times New Roman" w:hAnsi="Times New Roman"/>
                <w:bCs/>
                <w:sz w:val="24"/>
                <w:szCs w:val="24"/>
              </w:rPr>
              <w:t>2.3.8.2</w:t>
            </w:r>
          </w:p>
        </w:tc>
        <w:tc>
          <w:tcPr>
            <w:tcW w:w="1276" w:type="dxa"/>
            <w:tcBorders>
              <w:top w:val="nil"/>
              <w:bottom w:val="nil"/>
              <w:right w:val="single" w:sz="4" w:space="0" w:color="auto"/>
            </w:tcBorders>
            <w:shd w:val="clear" w:color="auto" w:fill="FFFFFF" w:themeFill="background1"/>
          </w:tcPr>
          <w:p w:rsidR="00F23D05" w:rsidRPr="00B52630" w:rsidRDefault="00F23D05" w:rsidP="00E2059D">
            <w:pPr>
              <w:jc w:val="cente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F23D05" w:rsidRPr="00B52630" w:rsidRDefault="00F23D05" w:rsidP="00E41470">
            <w:pPr>
              <w:spacing w:after="0" w:line="240" w:lineRule="auto"/>
              <w:ind w:left="567"/>
              <w:rPr>
                <w:rFonts w:ascii="Times New Roman" w:hAnsi="Times New Roman"/>
                <w:bCs/>
                <w:sz w:val="24"/>
                <w:szCs w:val="24"/>
              </w:rPr>
            </w:pPr>
            <w:r w:rsidRPr="00B52630">
              <w:rPr>
                <w:rFonts w:ascii="Times New Roman" w:hAnsi="Times New Roman"/>
                <w:bCs/>
                <w:sz w:val="24"/>
                <w:szCs w:val="24"/>
              </w:rPr>
              <w:t>Номер будинку, квартири</w:t>
            </w:r>
          </w:p>
        </w:tc>
        <w:tc>
          <w:tcPr>
            <w:tcW w:w="4395" w:type="dxa"/>
            <w:tcBorders>
              <w:top w:val="nil"/>
              <w:left w:val="single" w:sz="4" w:space="0" w:color="auto"/>
              <w:bottom w:val="nil"/>
            </w:tcBorders>
            <w:shd w:val="clear" w:color="auto" w:fill="FFFFFF" w:themeFill="background1"/>
          </w:tcPr>
          <w:p w:rsidR="00F23D05" w:rsidRPr="00B52630" w:rsidRDefault="00F23D05" w:rsidP="002124A3">
            <w:pPr>
              <w:spacing w:after="0" w:line="240" w:lineRule="auto"/>
              <w:rPr>
                <w:rFonts w:ascii="Times New Roman" w:hAnsi="Times New Roman"/>
                <w:sz w:val="24"/>
                <w:szCs w:val="24"/>
              </w:rPr>
            </w:pPr>
            <w:r w:rsidRPr="00B52630">
              <w:rPr>
                <w:rFonts w:ascii="Times New Roman" w:hAnsi="Times New Roman"/>
                <w:sz w:val="24"/>
                <w:szCs w:val="24"/>
              </w:rPr>
              <w:t>Номер будинку, квартири</w:t>
            </w:r>
          </w:p>
        </w:tc>
      </w:tr>
      <w:tr w:rsidR="00FC10E4" w:rsidRPr="00B52630" w:rsidTr="005A075B">
        <w:trPr>
          <w:trHeight w:val="185"/>
        </w:trPr>
        <w:tc>
          <w:tcPr>
            <w:tcW w:w="1418" w:type="dxa"/>
            <w:tcBorders>
              <w:top w:val="nil"/>
              <w:bottom w:val="nil"/>
              <w:right w:val="single" w:sz="4" w:space="0" w:color="auto"/>
            </w:tcBorders>
            <w:shd w:val="clear" w:color="auto" w:fill="FFFFFF" w:themeFill="background1"/>
          </w:tcPr>
          <w:p w:rsidR="00F23D05" w:rsidRPr="00B52630" w:rsidRDefault="00F23D05" w:rsidP="00512D1A">
            <w:pPr>
              <w:spacing w:after="0" w:line="240" w:lineRule="auto"/>
              <w:ind w:left="567" w:hanging="675"/>
              <w:rPr>
                <w:rFonts w:ascii="Times New Roman" w:hAnsi="Times New Roman"/>
                <w:bCs/>
                <w:sz w:val="24"/>
                <w:szCs w:val="24"/>
              </w:rPr>
            </w:pPr>
            <w:r w:rsidRPr="00B52630">
              <w:rPr>
                <w:rFonts w:ascii="Times New Roman" w:hAnsi="Times New Roman"/>
                <w:bCs/>
                <w:sz w:val="24"/>
                <w:szCs w:val="24"/>
              </w:rPr>
              <w:t>2.3.8.3</w:t>
            </w:r>
          </w:p>
        </w:tc>
        <w:tc>
          <w:tcPr>
            <w:tcW w:w="1276" w:type="dxa"/>
            <w:tcBorders>
              <w:top w:val="nil"/>
              <w:bottom w:val="nil"/>
              <w:right w:val="single" w:sz="4" w:space="0" w:color="auto"/>
            </w:tcBorders>
            <w:shd w:val="clear" w:color="auto" w:fill="FFFFFF" w:themeFill="background1"/>
          </w:tcPr>
          <w:p w:rsidR="00F23D05" w:rsidRPr="00B52630" w:rsidRDefault="00F23D05" w:rsidP="00D47B01">
            <w:pPr>
              <w:spacing w:after="0" w:line="240" w:lineRule="auto"/>
              <w:ind w:left="567" w:hanging="675"/>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F23D05" w:rsidRPr="00B52630" w:rsidRDefault="00F23D05" w:rsidP="002124A3">
            <w:pPr>
              <w:spacing w:after="0" w:line="240" w:lineRule="auto"/>
              <w:ind w:left="567"/>
              <w:rPr>
                <w:rFonts w:ascii="Times New Roman" w:hAnsi="Times New Roman"/>
                <w:bCs/>
                <w:sz w:val="24"/>
                <w:szCs w:val="24"/>
              </w:rPr>
            </w:pPr>
            <w:r w:rsidRPr="00B52630">
              <w:rPr>
                <w:rFonts w:ascii="Times New Roman" w:hAnsi="Times New Roman"/>
                <w:bCs/>
                <w:sz w:val="24"/>
                <w:szCs w:val="24"/>
              </w:rPr>
              <w:t xml:space="preserve">Місто </w:t>
            </w:r>
            <w:r w:rsidRPr="00B52630">
              <w:rPr>
                <w:rFonts w:ascii="Times New Roman" w:hAnsi="Times New Roman"/>
                <w:sz w:val="24"/>
                <w:szCs w:val="28"/>
              </w:rPr>
              <w:t>Населений пункт</w:t>
            </w:r>
          </w:p>
        </w:tc>
        <w:tc>
          <w:tcPr>
            <w:tcW w:w="4395" w:type="dxa"/>
            <w:tcBorders>
              <w:top w:val="nil"/>
              <w:left w:val="single" w:sz="4" w:space="0" w:color="auto"/>
              <w:bottom w:val="nil"/>
            </w:tcBorders>
            <w:shd w:val="clear" w:color="auto" w:fill="FFFFFF" w:themeFill="background1"/>
          </w:tcPr>
          <w:p w:rsidR="00F23D05" w:rsidRPr="00B52630" w:rsidRDefault="00F23D05" w:rsidP="002124A3">
            <w:pPr>
              <w:spacing w:after="0" w:line="240" w:lineRule="auto"/>
              <w:rPr>
                <w:rFonts w:ascii="Times New Roman" w:hAnsi="Times New Roman"/>
                <w:sz w:val="24"/>
                <w:szCs w:val="24"/>
              </w:rPr>
            </w:pPr>
            <w:r w:rsidRPr="00B52630">
              <w:rPr>
                <w:rFonts w:ascii="Times New Roman" w:hAnsi="Times New Roman"/>
                <w:sz w:val="24"/>
                <w:szCs w:val="28"/>
              </w:rPr>
              <w:t>Назва населеного пункту (міста, селища, смт)</w:t>
            </w:r>
          </w:p>
        </w:tc>
      </w:tr>
      <w:tr w:rsidR="00FC10E4" w:rsidRPr="00B52630" w:rsidTr="005A075B">
        <w:trPr>
          <w:trHeight w:val="240"/>
        </w:trPr>
        <w:tc>
          <w:tcPr>
            <w:tcW w:w="1418" w:type="dxa"/>
            <w:tcBorders>
              <w:top w:val="nil"/>
              <w:bottom w:val="nil"/>
              <w:right w:val="single" w:sz="4" w:space="0" w:color="auto"/>
            </w:tcBorders>
            <w:shd w:val="clear" w:color="auto" w:fill="FFFFFF" w:themeFill="background1"/>
          </w:tcPr>
          <w:p w:rsidR="00F23D05" w:rsidRPr="00B52630" w:rsidRDefault="00F23D05" w:rsidP="00512D1A">
            <w:pPr>
              <w:spacing w:after="0" w:line="240" w:lineRule="auto"/>
              <w:ind w:left="567" w:hanging="675"/>
              <w:rPr>
                <w:rFonts w:ascii="Times New Roman" w:hAnsi="Times New Roman"/>
                <w:bCs/>
                <w:sz w:val="24"/>
                <w:szCs w:val="24"/>
              </w:rPr>
            </w:pPr>
            <w:r w:rsidRPr="00B52630">
              <w:rPr>
                <w:rFonts w:ascii="Times New Roman" w:hAnsi="Times New Roman"/>
                <w:bCs/>
                <w:sz w:val="24"/>
                <w:szCs w:val="24"/>
              </w:rPr>
              <w:t>2.3.8.4</w:t>
            </w:r>
          </w:p>
        </w:tc>
        <w:tc>
          <w:tcPr>
            <w:tcW w:w="1276" w:type="dxa"/>
            <w:tcBorders>
              <w:top w:val="nil"/>
              <w:bottom w:val="nil"/>
              <w:right w:val="single" w:sz="4" w:space="0" w:color="auto"/>
            </w:tcBorders>
            <w:shd w:val="clear" w:color="auto" w:fill="FFFFFF" w:themeFill="background1"/>
          </w:tcPr>
          <w:p w:rsidR="00F23D05" w:rsidRPr="00B52630" w:rsidRDefault="00F23D05" w:rsidP="00534448">
            <w:pPr>
              <w:spacing w:after="0" w:line="240" w:lineRule="auto"/>
              <w:ind w:left="567" w:hanging="675"/>
              <w:jc w:val="center"/>
              <w:rPr>
                <w:rFonts w:ascii="Times New Roman" w:hAnsi="Times New Roman"/>
                <w:bCs/>
                <w:sz w:val="24"/>
                <w:szCs w:val="24"/>
              </w:rPr>
            </w:pPr>
          </w:p>
        </w:tc>
        <w:tc>
          <w:tcPr>
            <w:tcW w:w="2551" w:type="dxa"/>
            <w:tcBorders>
              <w:top w:val="nil"/>
              <w:bottom w:val="nil"/>
              <w:right w:val="single" w:sz="4" w:space="0" w:color="auto"/>
            </w:tcBorders>
            <w:shd w:val="clear" w:color="auto" w:fill="FFFFFF" w:themeFill="background1"/>
          </w:tcPr>
          <w:p w:rsidR="00F23D05" w:rsidRPr="00B52630" w:rsidRDefault="00F23D05" w:rsidP="002124A3">
            <w:pPr>
              <w:spacing w:after="0" w:line="240" w:lineRule="auto"/>
              <w:ind w:left="567"/>
              <w:rPr>
                <w:rFonts w:ascii="Times New Roman" w:hAnsi="Times New Roman"/>
                <w:bCs/>
                <w:sz w:val="24"/>
                <w:szCs w:val="24"/>
              </w:rPr>
            </w:pPr>
            <w:r w:rsidRPr="00B52630">
              <w:rPr>
                <w:rFonts w:ascii="Times New Roman" w:hAnsi="Times New Roman"/>
                <w:bCs/>
                <w:sz w:val="24"/>
                <w:szCs w:val="24"/>
              </w:rPr>
              <w:t>Область</w:t>
            </w:r>
          </w:p>
        </w:tc>
        <w:tc>
          <w:tcPr>
            <w:tcW w:w="4395" w:type="dxa"/>
            <w:tcBorders>
              <w:top w:val="nil"/>
              <w:left w:val="single" w:sz="4" w:space="0" w:color="auto"/>
              <w:bottom w:val="nil"/>
            </w:tcBorders>
            <w:shd w:val="clear" w:color="auto" w:fill="FFFFFF" w:themeFill="background1"/>
          </w:tcPr>
          <w:p w:rsidR="00F23D05" w:rsidRPr="00B52630" w:rsidRDefault="00F23D05" w:rsidP="002124A3">
            <w:pPr>
              <w:spacing w:after="0" w:line="240" w:lineRule="auto"/>
              <w:rPr>
                <w:rFonts w:ascii="Times New Roman" w:hAnsi="Times New Roman"/>
                <w:sz w:val="24"/>
                <w:szCs w:val="24"/>
              </w:rPr>
            </w:pPr>
            <w:r w:rsidRPr="00B52630">
              <w:rPr>
                <w:rFonts w:ascii="Times New Roman" w:hAnsi="Times New Roman"/>
                <w:sz w:val="24"/>
                <w:szCs w:val="24"/>
              </w:rPr>
              <w:t>Назва області</w:t>
            </w:r>
          </w:p>
        </w:tc>
      </w:tr>
      <w:tr w:rsidR="00FC10E4" w:rsidRPr="00B52630" w:rsidTr="005A075B">
        <w:trPr>
          <w:trHeight w:val="180"/>
        </w:trPr>
        <w:tc>
          <w:tcPr>
            <w:tcW w:w="1418" w:type="dxa"/>
            <w:tcBorders>
              <w:top w:val="nil"/>
              <w:bottom w:val="nil"/>
              <w:right w:val="single" w:sz="4" w:space="0" w:color="auto"/>
            </w:tcBorders>
            <w:shd w:val="clear" w:color="auto" w:fill="FFFFFF" w:themeFill="background1"/>
          </w:tcPr>
          <w:p w:rsidR="00F23D05" w:rsidRPr="00B52630" w:rsidRDefault="00F23D05" w:rsidP="00512D1A">
            <w:pPr>
              <w:spacing w:after="0" w:line="240" w:lineRule="auto"/>
              <w:ind w:left="567" w:hanging="675"/>
              <w:rPr>
                <w:rFonts w:ascii="Times New Roman" w:hAnsi="Times New Roman"/>
                <w:bCs/>
                <w:sz w:val="24"/>
                <w:szCs w:val="24"/>
              </w:rPr>
            </w:pPr>
            <w:r w:rsidRPr="00B52630">
              <w:rPr>
                <w:rFonts w:ascii="Times New Roman" w:hAnsi="Times New Roman"/>
                <w:bCs/>
                <w:sz w:val="24"/>
                <w:szCs w:val="24"/>
              </w:rPr>
              <w:t>2.3.8.5</w:t>
            </w:r>
          </w:p>
        </w:tc>
        <w:tc>
          <w:tcPr>
            <w:tcW w:w="1276" w:type="dxa"/>
            <w:tcBorders>
              <w:top w:val="nil"/>
              <w:bottom w:val="nil"/>
              <w:right w:val="single" w:sz="4" w:space="0" w:color="auto"/>
            </w:tcBorders>
            <w:shd w:val="clear" w:color="auto" w:fill="FFFFFF" w:themeFill="background1"/>
          </w:tcPr>
          <w:p w:rsidR="00F23D05" w:rsidRPr="00B52630" w:rsidRDefault="00F23D05" w:rsidP="00534448">
            <w:pPr>
              <w:spacing w:after="0" w:line="240" w:lineRule="auto"/>
              <w:ind w:left="567" w:hanging="675"/>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F23D05" w:rsidRPr="00B52630" w:rsidRDefault="00F23D05" w:rsidP="002124A3">
            <w:pPr>
              <w:spacing w:after="0" w:line="240" w:lineRule="auto"/>
              <w:ind w:left="567"/>
              <w:rPr>
                <w:rFonts w:ascii="Times New Roman" w:hAnsi="Times New Roman"/>
                <w:bCs/>
                <w:sz w:val="24"/>
                <w:szCs w:val="24"/>
              </w:rPr>
            </w:pPr>
            <w:r w:rsidRPr="00B52630">
              <w:rPr>
                <w:rFonts w:ascii="Times New Roman" w:hAnsi="Times New Roman"/>
                <w:bCs/>
                <w:sz w:val="24"/>
                <w:szCs w:val="24"/>
              </w:rPr>
              <w:t>Країна</w:t>
            </w:r>
          </w:p>
        </w:tc>
        <w:tc>
          <w:tcPr>
            <w:tcW w:w="4395" w:type="dxa"/>
            <w:tcBorders>
              <w:top w:val="nil"/>
              <w:left w:val="single" w:sz="4" w:space="0" w:color="auto"/>
              <w:bottom w:val="nil"/>
            </w:tcBorders>
            <w:shd w:val="clear" w:color="auto" w:fill="FFFFFF" w:themeFill="background1"/>
          </w:tcPr>
          <w:p w:rsidR="00F23D05" w:rsidRPr="00B52630" w:rsidRDefault="00F23D05" w:rsidP="002124A3">
            <w:pPr>
              <w:spacing w:after="0" w:line="240" w:lineRule="auto"/>
              <w:rPr>
                <w:rFonts w:ascii="Times New Roman" w:hAnsi="Times New Roman"/>
                <w:sz w:val="24"/>
                <w:szCs w:val="24"/>
              </w:rPr>
            </w:pPr>
            <w:r w:rsidRPr="00B52630">
              <w:rPr>
                <w:rFonts w:ascii="Times New Roman" w:hAnsi="Times New Roman"/>
                <w:sz w:val="24"/>
                <w:szCs w:val="24"/>
              </w:rPr>
              <w:t>Назва країни</w:t>
            </w:r>
          </w:p>
        </w:tc>
      </w:tr>
      <w:tr w:rsidR="00FC10E4" w:rsidRPr="00B52630" w:rsidTr="005A075B">
        <w:trPr>
          <w:trHeight w:val="270"/>
        </w:trPr>
        <w:tc>
          <w:tcPr>
            <w:tcW w:w="1418" w:type="dxa"/>
            <w:tcBorders>
              <w:top w:val="nil"/>
              <w:bottom w:val="single" w:sz="4" w:space="0" w:color="auto"/>
              <w:right w:val="single" w:sz="4" w:space="0" w:color="auto"/>
            </w:tcBorders>
            <w:shd w:val="clear" w:color="auto" w:fill="FFFFFF" w:themeFill="background1"/>
          </w:tcPr>
          <w:p w:rsidR="00F23D05" w:rsidRPr="00B52630" w:rsidRDefault="00F23D05" w:rsidP="00512D1A">
            <w:pPr>
              <w:spacing w:after="0" w:line="240" w:lineRule="auto"/>
              <w:ind w:left="567" w:hanging="675"/>
              <w:rPr>
                <w:rFonts w:ascii="Times New Roman" w:hAnsi="Times New Roman"/>
                <w:bCs/>
                <w:sz w:val="24"/>
                <w:szCs w:val="24"/>
              </w:rPr>
            </w:pPr>
            <w:r w:rsidRPr="00B52630">
              <w:rPr>
                <w:rFonts w:ascii="Times New Roman" w:hAnsi="Times New Roman"/>
                <w:bCs/>
                <w:sz w:val="24"/>
                <w:szCs w:val="24"/>
              </w:rPr>
              <w:t>2.3.8.6</w:t>
            </w:r>
          </w:p>
        </w:tc>
        <w:tc>
          <w:tcPr>
            <w:tcW w:w="1276" w:type="dxa"/>
            <w:tcBorders>
              <w:top w:val="nil"/>
              <w:bottom w:val="single" w:sz="4" w:space="0" w:color="auto"/>
              <w:right w:val="single" w:sz="4" w:space="0" w:color="auto"/>
            </w:tcBorders>
            <w:shd w:val="clear" w:color="auto" w:fill="FFFFFF" w:themeFill="background1"/>
          </w:tcPr>
          <w:p w:rsidR="00F23D05" w:rsidRPr="00B52630" w:rsidRDefault="00F23D05" w:rsidP="00534448">
            <w:pPr>
              <w:spacing w:after="0" w:line="240" w:lineRule="auto"/>
              <w:ind w:left="567" w:hanging="675"/>
              <w:jc w:val="center"/>
              <w:rPr>
                <w:rFonts w:ascii="Times New Roman" w:hAnsi="Times New Roman"/>
                <w:bCs/>
                <w:sz w:val="24"/>
                <w:szCs w:val="24"/>
              </w:rPr>
            </w:pPr>
          </w:p>
        </w:tc>
        <w:tc>
          <w:tcPr>
            <w:tcW w:w="2551" w:type="dxa"/>
            <w:tcBorders>
              <w:top w:val="nil"/>
              <w:bottom w:val="single" w:sz="4" w:space="0" w:color="auto"/>
              <w:right w:val="single" w:sz="4" w:space="0" w:color="auto"/>
            </w:tcBorders>
            <w:shd w:val="clear" w:color="auto" w:fill="FFFFFF" w:themeFill="background1"/>
          </w:tcPr>
          <w:p w:rsidR="00F23D05" w:rsidRPr="00B52630" w:rsidRDefault="00F23D05" w:rsidP="002124A3">
            <w:pPr>
              <w:spacing w:after="0" w:line="240" w:lineRule="auto"/>
              <w:ind w:left="567"/>
              <w:rPr>
                <w:rFonts w:ascii="Times New Roman" w:hAnsi="Times New Roman"/>
                <w:bCs/>
                <w:sz w:val="24"/>
                <w:szCs w:val="24"/>
              </w:rPr>
            </w:pPr>
            <w:r w:rsidRPr="00B52630">
              <w:rPr>
                <w:rFonts w:ascii="Times New Roman" w:hAnsi="Times New Roman"/>
                <w:bCs/>
                <w:sz w:val="24"/>
                <w:szCs w:val="24"/>
              </w:rPr>
              <w:t>Поштовий індекс</w:t>
            </w:r>
          </w:p>
        </w:tc>
        <w:tc>
          <w:tcPr>
            <w:tcW w:w="4395" w:type="dxa"/>
            <w:tcBorders>
              <w:top w:val="nil"/>
              <w:left w:val="single" w:sz="4" w:space="0" w:color="auto"/>
              <w:bottom w:val="single" w:sz="4" w:space="0" w:color="auto"/>
            </w:tcBorders>
            <w:shd w:val="clear" w:color="auto" w:fill="FFFFFF" w:themeFill="background1"/>
          </w:tcPr>
          <w:p w:rsidR="00F23D05" w:rsidRPr="00B52630" w:rsidRDefault="00F23D05" w:rsidP="002124A3">
            <w:pPr>
              <w:spacing w:after="0" w:line="240" w:lineRule="auto"/>
              <w:rPr>
                <w:rFonts w:ascii="Times New Roman" w:hAnsi="Times New Roman"/>
                <w:sz w:val="24"/>
                <w:szCs w:val="24"/>
              </w:rPr>
            </w:pPr>
            <w:r w:rsidRPr="00B52630">
              <w:rPr>
                <w:rFonts w:ascii="Times New Roman" w:hAnsi="Times New Roman"/>
                <w:sz w:val="24"/>
                <w:szCs w:val="24"/>
              </w:rPr>
              <w:t>Поштовий індекс</w:t>
            </w:r>
          </w:p>
        </w:tc>
      </w:tr>
      <w:tr w:rsidR="00FC10E4" w:rsidRPr="00B52630" w:rsidTr="005A075B">
        <w:trPr>
          <w:trHeight w:val="240"/>
        </w:trPr>
        <w:tc>
          <w:tcPr>
            <w:tcW w:w="1418" w:type="dxa"/>
            <w:tcBorders>
              <w:bottom w:val="nil"/>
            </w:tcBorders>
            <w:shd w:val="clear" w:color="auto" w:fill="FFFFFF" w:themeFill="background1"/>
          </w:tcPr>
          <w:p w:rsidR="00F23D05" w:rsidRPr="00B52630" w:rsidRDefault="00F23D05" w:rsidP="00512D1A">
            <w:pPr>
              <w:spacing w:after="0" w:line="240" w:lineRule="auto"/>
              <w:ind w:left="567" w:hanging="675"/>
              <w:rPr>
                <w:rFonts w:ascii="Times New Roman" w:hAnsi="Times New Roman"/>
                <w:bCs/>
                <w:sz w:val="24"/>
                <w:szCs w:val="28"/>
              </w:rPr>
            </w:pPr>
            <w:r w:rsidRPr="00B52630">
              <w:rPr>
                <w:rFonts w:ascii="Times New Roman" w:hAnsi="Times New Roman"/>
                <w:bCs/>
                <w:sz w:val="24"/>
                <w:szCs w:val="28"/>
              </w:rPr>
              <w:t>2.3.9</w:t>
            </w:r>
          </w:p>
        </w:tc>
        <w:tc>
          <w:tcPr>
            <w:tcW w:w="1276" w:type="dxa"/>
            <w:tcBorders>
              <w:bottom w:val="nil"/>
            </w:tcBorders>
            <w:shd w:val="clear" w:color="auto" w:fill="FFFFFF" w:themeFill="background1"/>
          </w:tcPr>
          <w:p w:rsidR="00F23D05" w:rsidRPr="00B52630" w:rsidRDefault="00F23D05" w:rsidP="00C509CA">
            <w:pPr>
              <w:spacing w:after="0" w:line="240" w:lineRule="auto"/>
              <w:jc w:val="center"/>
              <w:rPr>
                <w:rFonts w:ascii="Times New Roman" w:hAnsi="Times New Roman"/>
                <w:bCs/>
                <w:sz w:val="24"/>
                <w:szCs w:val="28"/>
              </w:rPr>
            </w:pPr>
          </w:p>
        </w:tc>
        <w:tc>
          <w:tcPr>
            <w:tcW w:w="2551" w:type="dxa"/>
            <w:tcBorders>
              <w:bottom w:val="nil"/>
            </w:tcBorders>
            <w:shd w:val="clear" w:color="auto" w:fill="FFFFFF" w:themeFill="background1"/>
          </w:tcPr>
          <w:p w:rsidR="00F23D05" w:rsidRPr="00B52630" w:rsidRDefault="00F23D05" w:rsidP="002124A3">
            <w:pPr>
              <w:spacing w:after="0" w:line="240" w:lineRule="auto"/>
              <w:rPr>
                <w:rFonts w:ascii="Times New Roman" w:hAnsi="Times New Roman"/>
                <w:bCs/>
                <w:sz w:val="24"/>
                <w:szCs w:val="24"/>
              </w:rPr>
            </w:pPr>
            <w:r w:rsidRPr="00B52630">
              <w:rPr>
                <w:rFonts w:ascii="Times New Roman" w:hAnsi="Times New Roman"/>
                <w:bCs/>
                <w:sz w:val="24"/>
                <w:szCs w:val="28"/>
              </w:rPr>
              <w:t xml:space="preserve">Посадові (уповноважені) особи </w:t>
            </w:r>
            <w:r w:rsidRPr="00B52630">
              <w:rPr>
                <w:rFonts w:ascii="Times New Roman" w:hAnsi="Times New Roman"/>
                <w:bCs/>
                <w:sz w:val="24"/>
                <w:szCs w:val="24"/>
              </w:rPr>
              <w:t>власника (засновника)</w:t>
            </w:r>
          </w:p>
        </w:tc>
        <w:tc>
          <w:tcPr>
            <w:tcW w:w="4395" w:type="dxa"/>
            <w:tcBorders>
              <w:bottom w:val="nil"/>
            </w:tcBorders>
            <w:shd w:val="clear" w:color="auto" w:fill="FFFFFF" w:themeFill="background1"/>
          </w:tcPr>
          <w:p w:rsidR="00F23D05" w:rsidRPr="00B52630" w:rsidRDefault="00F23D05" w:rsidP="002124A3">
            <w:pPr>
              <w:spacing w:after="0" w:line="240" w:lineRule="auto"/>
              <w:rPr>
                <w:rFonts w:ascii="Times New Roman" w:hAnsi="Times New Roman"/>
                <w:sz w:val="24"/>
                <w:szCs w:val="24"/>
              </w:rPr>
            </w:pPr>
            <w:r w:rsidRPr="00B52630">
              <w:rPr>
                <w:rFonts w:ascii="Times New Roman" w:hAnsi="Times New Roman"/>
                <w:sz w:val="24"/>
                <w:szCs w:val="24"/>
              </w:rPr>
              <w:t>Контактні дані власника (засновника)</w:t>
            </w:r>
          </w:p>
        </w:tc>
      </w:tr>
      <w:tr w:rsidR="00FC10E4" w:rsidRPr="00B52630" w:rsidTr="005A075B">
        <w:trPr>
          <w:trHeight w:val="165"/>
        </w:trPr>
        <w:tc>
          <w:tcPr>
            <w:tcW w:w="1418" w:type="dxa"/>
            <w:tcBorders>
              <w:top w:val="nil"/>
              <w:bottom w:val="nil"/>
              <w:right w:val="single" w:sz="4" w:space="0" w:color="auto"/>
            </w:tcBorders>
            <w:shd w:val="clear" w:color="auto" w:fill="FFFFFF" w:themeFill="background1"/>
          </w:tcPr>
          <w:p w:rsidR="00F23D05" w:rsidRPr="00B52630" w:rsidRDefault="00F23D05" w:rsidP="00512D1A">
            <w:pPr>
              <w:spacing w:after="0" w:line="240" w:lineRule="auto"/>
              <w:ind w:left="567" w:hanging="675"/>
              <w:rPr>
                <w:rFonts w:ascii="Times New Roman" w:hAnsi="Times New Roman"/>
                <w:bCs/>
                <w:sz w:val="24"/>
                <w:szCs w:val="24"/>
              </w:rPr>
            </w:pPr>
            <w:r w:rsidRPr="00B52630">
              <w:rPr>
                <w:rFonts w:ascii="Times New Roman" w:hAnsi="Times New Roman"/>
                <w:bCs/>
                <w:sz w:val="24"/>
                <w:szCs w:val="24"/>
              </w:rPr>
              <w:t>2.3.9.1</w:t>
            </w:r>
          </w:p>
        </w:tc>
        <w:tc>
          <w:tcPr>
            <w:tcW w:w="1276" w:type="dxa"/>
            <w:tcBorders>
              <w:top w:val="nil"/>
              <w:bottom w:val="nil"/>
              <w:right w:val="single" w:sz="4" w:space="0" w:color="auto"/>
            </w:tcBorders>
            <w:shd w:val="clear" w:color="auto" w:fill="FFFFFF" w:themeFill="background1"/>
          </w:tcPr>
          <w:p w:rsidR="00F23D05" w:rsidRPr="00B52630" w:rsidRDefault="00F23D05" w:rsidP="00C509CA">
            <w:pPr>
              <w:spacing w:after="0" w:line="240" w:lineRule="auto"/>
              <w:ind w:left="567"/>
              <w:jc w:val="center"/>
              <w:rPr>
                <w:rFonts w:ascii="Times New Roman" w:hAnsi="Times New Roman"/>
                <w:bCs/>
                <w:sz w:val="24"/>
                <w:szCs w:val="24"/>
              </w:rPr>
            </w:pPr>
          </w:p>
        </w:tc>
        <w:tc>
          <w:tcPr>
            <w:tcW w:w="2551" w:type="dxa"/>
            <w:tcBorders>
              <w:top w:val="nil"/>
              <w:bottom w:val="nil"/>
              <w:right w:val="single" w:sz="4" w:space="0" w:color="auto"/>
            </w:tcBorders>
            <w:shd w:val="clear" w:color="auto" w:fill="FFFFFF" w:themeFill="background1"/>
          </w:tcPr>
          <w:p w:rsidR="00F23D05" w:rsidRPr="00B52630" w:rsidRDefault="00F23D05" w:rsidP="00503CAD">
            <w:pPr>
              <w:spacing w:after="0" w:line="240" w:lineRule="auto"/>
              <w:ind w:left="567"/>
              <w:rPr>
                <w:rFonts w:ascii="Times New Roman" w:hAnsi="Times New Roman"/>
                <w:bCs/>
                <w:sz w:val="24"/>
                <w:szCs w:val="24"/>
              </w:rPr>
            </w:pPr>
            <w:r w:rsidRPr="00B52630">
              <w:rPr>
                <w:rFonts w:ascii="Times New Roman" w:hAnsi="Times New Roman"/>
                <w:bCs/>
                <w:sz w:val="24"/>
                <w:szCs w:val="24"/>
              </w:rPr>
              <w:t>Прізвище, ім’я</w:t>
            </w:r>
          </w:p>
        </w:tc>
        <w:tc>
          <w:tcPr>
            <w:tcW w:w="4395" w:type="dxa"/>
            <w:tcBorders>
              <w:top w:val="nil"/>
              <w:left w:val="single" w:sz="4" w:space="0" w:color="auto"/>
              <w:bottom w:val="nil"/>
            </w:tcBorders>
            <w:shd w:val="clear" w:color="auto" w:fill="FFFFFF" w:themeFill="background1"/>
          </w:tcPr>
          <w:p w:rsidR="00F23D05" w:rsidRPr="00B52630" w:rsidRDefault="00F23D05" w:rsidP="00692CC0">
            <w:pPr>
              <w:spacing w:after="0" w:line="240" w:lineRule="auto"/>
              <w:rPr>
                <w:rFonts w:ascii="Times New Roman" w:hAnsi="Times New Roman"/>
                <w:sz w:val="24"/>
                <w:szCs w:val="24"/>
              </w:rPr>
            </w:pPr>
            <w:r w:rsidRPr="00B52630">
              <w:rPr>
                <w:rFonts w:ascii="Times New Roman" w:hAnsi="Times New Roman"/>
                <w:sz w:val="24"/>
                <w:szCs w:val="24"/>
              </w:rPr>
              <w:t>Прізвище, ім’я особи</w:t>
            </w:r>
          </w:p>
        </w:tc>
      </w:tr>
      <w:tr w:rsidR="00FC10E4" w:rsidRPr="00B52630" w:rsidTr="005A075B">
        <w:trPr>
          <w:trHeight w:val="225"/>
        </w:trPr>
        <w:tc>
          <w:tcPr>
            <w:tcW w:w="1418" w:type="dxa"/>
            <w:tcBorders>
              <w:top w:val="nil"/>
              <w:bottom w:val="nil"/>
              <w:right w:val="single" w:sz="4" w:space="0" w:color="auto"/>
            </w:tcBorders>
            <w:shd w:val="clear" w:color="auto" w:fill="FFFFFF" w:themeFill="background1"/>
          </w:tcPr>
          <w:p w:rsidR="00F23D05" w:rsidRPr="00B52630" w:rsidRDefault="00F23D05" w:rsidP="00512D1A">
            <w:pPr>
              <w:ind w:hanging="108"/>
              <w:rPr>
                <w:rFonts w:ascii="Times New Roman" w:hAnsi="Times New Roman"/>
                <w:sz w:val="24"/>
                <w:szCs w:val="24"/>
              </w:rPr>
            </w:pPr>
            <w:r w:rsidRPr="00B52630">
              <w:rPr>
                <w:rFonts w:ascii="Times New Roman" w:hAnsi="Times New Roman"/>
                <w:sz w:val="24"/>
                <w:szCs w:val="24"/>
              </w:rPr>
              <w:t>2.3.9.2</w:t>
            </w:r>
          </w:p>
        </w:tc>
        <w:tc>
          <w:tcPr>
            <w:tcW w:w="1276" w:type="dxa"/>
            <w:tcBorders>
              <w:top w:val="nil"/>
              <w:bottom w:val="nil"/>
              <w:right w:val="single" w:sz="4" w:space="0" w:color="auto"/>
            </w:tcBorders>
            <w:shd w:val="clear" w:color="auto" w:fill="FFFFFF" w:themeFill="background1"/>
          </w:tcPr>
          <w:p w:rsidR="00F23D05" w:rsidRPr="00B52630" w:rsidRDefault="00F23D05" w:rsidP="002124A3">
            <w:pPr>
              <w:spacing w:after="0" w:line="240" w:lineRule="auto"/>
              <w:ind w:left="1418"/>
              <w:rPr>
                <w:rFonts w:ascii="Times New Roman" w:hAnsi="Times New Roman"/>
                <w:bCs/>
                <w:sz w:val="24"/>
                <w:szCs w:val="24"/>
              </w:rPr>
            </w:pPr>
          </w:p>
        </w:tc>
        <w:tc>
          <w:tcPr>
            <w:tcW w:w="2551" w:type="dxa"/>
            <w:tcBorders>
              <w:top w:val="nil"/>
              <w:bottom w:val="nil"/>
              <w:right w:val="single" w:sz="4" w:space="0" w:color="auto"/>
            </w:tcBorders>
            <w:shd w:val="clear" w:color="auto" w:fill="FFFFFF" w:themeFill="background1"/>
          </w:tcPr>
          <w:p w:rsidR="00F23D05" w:rsidRPr="00B52630" w:rsidRDefault="00F23D05" w:rsidP="006F0C44">
            <w:pPr>
              <w:spacing w:after="0" w:line="240" w:lineRule="auto"/>
              <w:ind w:left="1418" w:hanging="817"/>
              <w:rPr>
                <w:rFonts w:ascii="Times New Roman" w:hAnsi="Times New Roman"/>
                <w:bCs/>
                <w:sz w:val="24"/>
                <w:szCs w:val="24"/>
              </w:rPr>
            </w:pPr>
            <w:r w:rsidRPr="00B52630">
              <w:rPr>
                <w:rFonts w:ascii="Times New Roman" w:hAnsi="Times New Roman"/>
                <w:bCs/>
                <w:sz w:val="24"/>
                <w:szCs w:val="24"/>
              </w:rPr>
              <w:t>Посада</w:t>
            </w:r>
          </w:p>
        </w:tc>
        <w:tc>
          <w:tcPr>
            <w:tcW w:w="4395" w:type="dxa"/>
            <w:tcBorders>
              <w:top w:val="nil"/>
              <w:left w:val="single" w:sz="4" w:space="0" w:color="auto"/>
              <w:bottom w:val="nil"/>
            </w:tcBorders>
            <w:shd w:val="clear" w:color="auto" w:fill="FFFFFF" w:themeFill="background1"/>
          </w:tcPr>
          <w:p w:rsidR="00F23D05" w:rsidRPr="00B52630" w:rsidRDefault="00F23D05" w:rsidP="00692CC0">
            <w:pPr>
              <w:spacing w:after="0" w:line="240" w:lineRule="auto"/>
              <w:rPr>
                <w:rFonts w:ascii="Times New Roman" w:hAnsi="Times New Roman"/>
                <w:sz w:val="24"/>
                <w:szCs w:val="24"/>
              </w:rPr>
            </w:pPr>
            <w:r w:rsidRPr="00B52630">
              <w:rPr>
                <w:rFonts w:ascii="Times New Roman" w:hAnsi="Times New Roman"/>
                <w:sz w:val="24"/>
                <w:szCs w:val="24"/>
              </w:rPr>
              <w:t xml:space="preserve">Посада особи (зазначається у випадку, якщо </w:t>
            </w:r>
            <w:r w:rsidRPr="00B52630">
              <w:rPr>
                <w:rFonts w:ascii="Times New Roman" w:hAnsi="Times New Roman"/>
                <w:sz w:val="24"/>
                <w:szCs w:val="24"/>
                <w:lang w:val="ru-RU"/>
              </w:rPr>
              <w:t>засновник юридична особа)</w:t>
            </w:r>
          </w:p>
        </w:tc>
      </w:tr>
      <w:tr w:rsidR="00FC10E4" w:rsidRPr="00B52630" w:rsidTr="005A075B">
        <w:trPr>
          <w:trHeight w:val="195"/>
        </w:trPr>
        <w:tc>
          <w:tcPr>
            <w:tcW w:w="1418" w:type="dxa"/>
            <w:tcBorders>
              <w:top w:val="nil"/>
              <w:bottom w:val="nil"/>
              <w:right w:val="single" w:sz="4" w:space="0" w:color="auto"/>
            </w:tcBorders>
            <w:shd w:val="clear" w:color="auto" w:fill="FFFFFF" w:themeFill="background1"/>
          </w:tcPr>
          <w:p w:rsidR="00F23D05" w:rsidRPr="00B52630" w:rsidRDefault="00F23D05" w:rsidP="00512D1A">
            <w:pPr>
              <w:spacing w:after="0" w:line="240" w:lineRule="auto"/>
              <w:ind w:left="567" w:hanging="675"/>
              <w:rPr>
                <w:rFonts w:ascii="Times New Roman" w:hAnsi="Times New Roman"/>
                <w:bCs/>
                <w:sz w:val="24"/>
                <w:szCs w:val="24"/>
              </w:rPr>
            </w:pPr>
            <w:r w:rsidRPr="00B52630">
              <w:rPr>
                <w:rFonts w:ascii="Times New Roman" w:hAnsi="Times New Roman"/>
                <w:bCs/>
                <w:sz w:val="24"/>
                <w:szCs w:val="24"/>
              </w:rPr>
              <w:t>2.3.9.3</w:t>
            </w:r>
          </w:p>
        </w:tc>
        <w:tc>
          <w:tcPr>
            <w:tcW w:w="1276" w:type="dxa"/>
            <w:tcBorders>
              <w:top w:val="nil"/>
              <w:bottom w:val="nil"/>
              <w:right w:val="single" w:sz="4" w:space="0" w:color="auto"/>
            </w:tcBorders>
            <w:shd w:val="clear" w:color="auto" w:fill="FFFFFF" w:themeFill="background1"/>
          </w:tcPr>
          <w:p w:rsidR="00F23D05" w:rsidRPr="00B52630" w:rsidRDefault="00F23D05" w:rsidP="002124A3">
            <w:pPr>
              <w:spacing w:after="0" w:line="240" w:lineRule="auto"/>
              <w:ind w:left="567"/>
              <w:rPr>
                <w:rFonts w:ascii="Times New Roman" w:hAnsi="Times New Roman"/>
                <w:bCs/>
                <w:sz w:val="24"/>
                <w:szCs w:val="24"/>
              </w:rPr>
            </w:pPr>
          </w:p>
        </w:tc>
        <w:tc>
          <w:tcPr>
            <w:tcW w:w="2551" w:type="dxa"/>
            <w:tcBorders>
              <w:top w:val="nil"/>
              <w:bottom w:val="nil"/>
              <w:right w:val="single" w:sz="4" w:space="0" w:color="auto"/>
            </w:tcBorders>
            <w:shd w:val="clear" w:color="auto" w:fill="FFFFFF" w:themeFill="background1"/>
          </w:tcPr>
          <w:p w:rsidR="00F23D05" w:rsidRPr="00B52630" w:rsidRDefault="00F23D05" w:rsidP="002124A3">
            <w:pPr>
              <w:spacing w:after="0" w:line="240" w:lineRule="auto"/>
              <w:ind w:left="567"/>
              <w:rPr>
                <w:rFonts w:ascii="Times New Roman" w:hAnsi="Times New Roman"/>
                <w:bCs/>
                <w:sz w:val="24"/>
                <w:szCs w:val="24"/>
              </w:rPr>
            </w:pPr>
            <w:r w:rsidRPr="00B52630">
              <w:rPr>
                <w:rFonts w:ascii="Times New Roman" w:hAnsi="Times New Roman"/>
                <w:bCs/>
                <w:sz w:val="24"/>
                <w:szCs w:val="24"/>
              </w:rPr>
              <w:t>Телефон</w:t>
            </w:r>
          </w:p>
        </w:tc>
        <w:tc>
          <w:tcPr>
            <w:tcW w:w="4395" w:type="dxa"/>
            <w:tcBorders>
              <w:top w:val="nil"/>
              <w:left w:val="single" w:sz="4" w:space="0" w:color="auto"/>
              <w:bottom w:val="nil"/>
            </w:tcBorders>
            <w:shd w:val="clear" w:color="auto" w:fill="FFFFFF" w:themeFill="background1"/>
          </w:tcPr>
          <w:p w:rsidR="00F23D05" w:rsidRPr="00B52630" w:rsidRDefault="00F23D05" w:rsidP="00503CAD">
            <w:pPr>
              <w:spacing w:after="0" w:line="240" w:lineRule="auto"/>
              <w:rPr>
                <w:rFonts w:ascii="Times New Roman" w:hAnsi="Times New Roman"/>
                <w:sz w:val="24"/>
                <w:szCs w:val="24"/>
              </w:rPr>
            </w:pPr>
            <w:r w:rsidRPr="00B52630">
              <w:rPr>
                <w:rFonts w:ascii="Times New Roman" w:hAnsi="Times New Roman"/>
                <w:sz w:val="24"/>
                <w:szCs w:val="24"/>
              </w:rPr>
              <w:t xml:space="preserve">Номер телефону </w:t>
            </w:r>
          </w:p>
        </w:tc>
      </w:tr>
      <w:tr w:rsidR="00FC10E4" w:rsidRPr="00B52630" w:rsidTr="005A075B">
        <w:trPr>
          <w:trHeight w:val="270"/>
        </w:trPr>
        <w:tc>
          <w:tcPr>
            <w:tcW w:w="1418" w:type="dxa"/>
            <w:tcBorders>
              <w:top w:val="nil"/>
              <w:bottom w:val="nil"/>
              <w:right w:val="single" w:sz="4" w:space="0" w:color="auto"/>
            </w:tcBorders>
            <w:shd w:val="clear" w:color="auto" w:fill="FFFFFF" w:themeFill="background1"/>
          </w:tcPr>
          <w:p w:rsidR="00F23D05" w:rsidRPr="00B52630" w:rsidRDefault="00F23D05" w:rsidP="00512D1A">
            <w:pPr>
              <w:spacing w:after="0" w:line="240" w:lineRule="auto"/>
              <w:ind w:left="567" w:hanging="675"/>
              <w:rPr>
                <w:rFonts w:ascii="Times New Roman" w:hAnsi="Times New Roman"/>
                <w:bCs/>
                <w:sz w:val="24"/>
                <w:szCs w:val="24"/>
              </w:rPr>
            </w:pPr>
            <w:r w:rsidRPr="00B52630">
              <w:rPr>
                <w:rFonts w:ascii="Times New Roman" w:hAnsi="Times New Roman"/>
                <w:bCs/>
                <w:sz w:val="24"/>
                <w:szCs w:val="24"/>
              </w:rPr>
              <w:t>2.3.9.4</w:t>
            </w:r>
          </w:p>
        </w:tc>
        <w:tc>
          <w:tcPr>
            <w:tcW w:w="1276" w:type="dxa"/>
            <w:tcBorders>
              <w:top w:val="nil"/>
              <w:bottom w:val="nil"/>
              <w:right w:val="single" w:sz="4" w:space="0" w:color="auto"/>
            </w:tcBorders>
            <w:shd w:val="clear" w:color="auto" w:fill="FFFFFF" w:themeFill="background1"/>
          </w:tcPr>
          <w:p w:rsidR="00F23D05" w:rsidRPr="00B52630" w:rsidRDefault="00F23D05" w:rsidP="00692CC0">
            <w:pPr>
              <w:spacing w:after="0" w:line="240" w:lineRule="auto"/>
              <w:ind w:left="567"/>
              <w:rPr>
                <w:rFonts w:ascii="Times New Roman" w:hAnsi="Times New Roman"/>
                <w:bCs/>
                <w:sz w:val="24"/>
                <w:szCs w:val="24"/>
              </w:rPr>
            </w:pPr>
          </w:p>
        </w:tc>
        <w:tc>
          <w:tcPr>
            <w:tcW w:w="2551" w:type="dxa"/>
            <w:tcBorders>
              <w:top w:val="nil"/>
              <w:bottom w:val="nil"/>
              <w:right w:val="single" w:sz="4" w:space="0" w:color="auto"/>
            </w:tcBorders>
            <w:shd w:val="clear" w:color="auto" w:fill="FFFFFF" w:themeFill="background1"/>
          </w:tcPr>
          <w:p w:rsidR="00F23D05" w:rsidRPr="00B52630" w:rsidRDefault="00F23D05" w:rsidP="00692CC0">
            <w:pPr>
              <w:spacing w:after="0" w:line="240" w:lineRule="auto"/>
              <w:ind w:left="567"/>
              <w:rPr>
                <w:rFonts w:ascii="Times New Roman" w:hAnsi="Times New Roman"/>
                <w:bCs/>
                <w:sz w:val="24"/>
                <w:szCs w:val="24"/>
              </w:rPr>
            </w:pPr>
            <w:r w:rsidRPr="00B52630">
              <w:rPr>
                <w:rFonts w:ascii="Times New Roman" w:hAnsi="Times New Roman"/>
                <w:bCs/>
                <w:sz w:val="24"/>
                <w:szCs w:val="24"/>
              </w:rPr>
              <w:t>E-mail</w:t>
            </w:r>
          </w:p>
        </w:tc>
        <w:tc>
          <w:tcPr>
            <w:tcW w:w="4395" w:type="dxa"/>
            <w:tcBorders>
              <w:top w:val="nil"/>
              <w:left w:val="single" w:sz="4" w:space="0" w:color="auto"/>
              <w:bottom w:val="nil"/>
            </w:tcBorders>
            <w:shd w:val="clear" w:color="auto" w:fill="FFFFFF" w:themeFill="background1"/>
          </w:tcPr>
          <w:p w:rsidR="00F23D05" w:rsidRPr="00B52630" w:rsidRDefault="00F23D05" w:rsidP="00692CC0">
            <w:pPr>
              <w:spacing w:after="0" w:line="240" w:lineRule="auto"/>
              <w:rPr>
                <w:rFonts w:ascii="Times New Roman" w:hAnsi="Times New Roman"/>
                <w:sz w:val="24"/>
                <w:szCs w:val="24"/>
              </w:rPr>
            </w:pPr>
            <w:r w:rsidRPr="00B52630">
              <w:rPr>
                <w:rFonts w:ascii="Times New Roman" w:hAnsi="Times New Roman"/>
                <w:sz w:val="24"/>
                <w:szCs w:val="24"/>
              </w:rPr>
              <w:t xml:space="preserve">Адреса електронної пошти </w:t>
            </w:r>
          </w:p>
        </w:tc>
      </w:tr>
      <w:tr w:rsidR="00FC10E4" w:rsidRPr="00B52630" w:rsidTr="00F23D05">
        <w:tc>
          <w:tcPr>
            <w:tcW w:w="1418" w:type="dxa"/>
            <w:shd w:val="clear" w:color="auto" w:fill="FFFFFF" w:themeFill="background1"/>
          </w:tcPr>
          <w:p w:rsidR="00F23D05" w:rsidRPr="00B52630" w:rsidRDefault="00F23D05" w:rsidP="002124A3">
            <w:pPr>
              <w:spacing w:after="0" w:line="240" w:lineRule="auto"/>
              <w:rPr>
                <w:rFonts w:ascii="Times New Roman" w:hAnsi="Times New Roman"/>
                <w:bCs/>
                <w:i/>
                <w:sz w:val="24"/>
                <w:szCs w:val="24"/>
              </w:rPr>
            </w:pPr>
          </w:p>
        </w:tc>
        <w:tc>
          <w:tcPr>
            <w:tcW w:w="1276" w:type="dxa"/>
            <w:shd w:val="clear" w:color="auto" w:fill="FFFFFF" w:themeFill="background1"/>
          </w:tcPr>
          <w:p w:rsidR="00F23D05" w:rsidRPr="00B52630" w:rsidRDefault="00F23D05" w:rsidP="002124A3">
            <w:pPr>
              <w:spacing w:after="0" w:line="240" w:lineRule="auto"/>
              <w:rPr>
                <w:rFonts w:ascii="Times New Roman" w:hAnsi="Times New Roman"/>
                <w:bCs/>
                <w:i/>
                <w:sz w:val="24"/>
                <w:szCs w:val="24"/>
              </w:rPr>
            </w:pPr>
          </w:p>
        </w:tc>
        <w:tc>
          <w:tcPr>
            <w:tcW w:w="6946" w:type="dxa"/>
            <w:gridSpan w:val="2"/>
            <w:shd w:val="clear" w:color="auto" w:fill="FFFFFF" w:themeFill="background1"/>
          </w:tcPr>
          <w:p w:rsidR="00F23D05" w:rsidRPr="00B52630" w:rsidRDefault="00F23D05" w:rsidP="002124A3">
            <w:pPr>
              <w:spacing w:after="0" w:line="240" w:lineRule="auto"/>
              <w:rPr>
                <w:rFonts w:ascii="Times New Roman" w:hAnsi="Times New Roman"/>
                <w:bCs/>
                <w:i/>
                <w:sz w:val="24"/>
                <w:szCs w:val="24"/>
              </w:rPr>
            </w:pPr>
            <w:r w:rsidRPr="00B52630">
              <w:rPr>
                <w:rFonts w:ascii="Times New Roman" w:hAnsi="Times New Roman"/>
                <w:bCs/>
                <w:i/>
                <w:sz w:val="24"/>
                <w:szCs w:val="24"/>
              </w:rPr>
              <w:t>Рахунок бухгалтерського обліку</w:t>
            </w:r>
          </w:p>
        </w:tc>
      </w:tr>
      <w:tr w:rsidR="00FC10E4" w:rsidRPr="00B52630" w:rsidTr="005A075B">
        <w:tc>
          <w:tcPr>
            <w:tcW w:w="1418" w:type="dxa"/>
            <w:shd w:val="clear" w:color="auto" w:fill="FFFFFF" w:themeFill="background1"/>
          </w:tcPr>
          <w:p w:rsidR="00F23D05" w:rsidRPr="00B52630" w:rsidRDefault="00F23D05" w:rsidP="00512D1A">
            <w:pPr>
              <w:spacing w:after="0" w:line="240" w:lineRule="auto"/>
              <w:ind w:hanging="108"/>
              <w:rPr>
                <w:rFonts w:ascii="Times New Roman" w:hAnsi="Times New Roman"/>
                <w:bCs/>
                <w:sz w:val="24"/>
                <w:szCs w:val="24"/>
              </w:rPr>
            </w:pPr>
            <w:r w:rsidRPr="00B52630">
              <w:rPr>
                <w:rFonts w:ascii="Times New Roman" w:hAnsi="Times New Roman"/>
                <w:bCs/>
                <w:sz w:val="24"/>
                <w:szCs w:val="24"/>
              </w:rPr>
              <w:t>2.3.10</w:t>
            </w:r>
          </w:p>
        </w:tc>
        <w:tc>
          <w:tcPr>
            <w:tcW w:w="1276" w:type="dxa"/>
            <w:shd w:val="clear" w:color="auto" w:fill="FFFFFF" w:themeFill="background1"/>
          </w:tcPr>
          <w:p w:rsidR="00F23D05" w:rsidRPr="00B52630" w:rsidRDefault="00F23D05" w:rsidP="00140CE0">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F23D05" w:rsidRPr="00B52630" w:rsidRDefault="00F23D05" w:rsidP="002124A3">
            <w:pPr>
              <w:spacing w:after="0" w:line="240" w:lineRule="auto"/>
              <w:rPr>
                <w:rFonts w:ascii="Times New Roman" w:hAnsi="Times New Roman"/>
                <w:bCs/>
                <w:sz w:val="24"/>
                <w:szCs w:val="24"/>
              </w:rPr>
            </w:pPr>
            <w:r w:rsidRPr="00B52630">
              <w:rPr>
                <w:rFonts w:ascii="Times New Roman" w:hAnsi="Times New Roman"/>
                <w:bCs/>
                <w:sz w:val="24"/>
                <w:szCs w:val="24"/>
              </w:rPr>
              <w:t>Код</w:t>
            </w:r>
          </w:p>
        </w:tc>
        <w:tc>
          <w:tcPr>
            <w:tcW w:w="4395" w:type="dxa"/>
            <w:shd w:val="clear" w:color="auto" w:fill="FFFFFF" w:themeFill="background1"/>
          </w:tcPr>
          <w:p w:rsidR="00F23D05" w:rsidRPr="00B52630" w:rsidRDefault="00F23D05" w:rsidP="00492D48">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бухгалтерського обліку суб’єкта господарювання, на якому обліковуються господарські операції з власником</w:t>
            </w:r>
          </w:p>
        </w:tc>
      </w:tr>
      <w:tr w:rsidR="00FC10E4" w:rsidRPr="00B52630" w:rsidTr="005A075B">
        <w:tc>
          <w:tcPr>
            <w:tcW w:w="1418" w:type="dxa"/>
            <w:shd w:val="clear" w:color="auto" w:fill="FFFFFF" w:themeFill="background1"/>
          </w:tcPr>
          <w:p w:rsidR="00F23D05" w:rsidRPr="00B52630" w:rsidRDefault="00F23D05" w:rsidP="00512D1A">
            <w:pPr>
              <w:spacing w:after="0" w:line="240" w:lineRule="auto"/>
              <w:ind w:hanging="108"/>
              <w:rPr>
                <w:rFonts w:ascii="Times New Roman" w:hAnsi="Times New Roman"/>
                <w:bCs/>
                <w:sz w:val="24"/>
                <w:szCs w:val="24"/>
              </w:rPr>
            </w:pPr>
            <w:r w:rsidRPr="00B52630">
              <w:rPr>
                <w:rFonts w:ascii="Times New Roman" w:hAnsi="Times New Roman"/>
                <w:bCs/>
                <w:sz w:val="24"/>
                <w:szCs w:val="24"/>
              </w:rPr>
              <w:t>2.3.10.1</w:t>
            </w:r>
          </w:p>
        </w:tc>
        <w:tc>
          <w:tcPr>
            <w:tcW w:w="1276" w:type="dxa"/>
            <w:shd w:val="clear" w:color="auto" w:fill="FFFFFF" w:themeFill="background1"/>
          </w:tcPr>
          <w:p w:rsidR="00F23D05" w:rsidRPr="00B52630" w:rsidRDefault="00F23D05" w:rsidP="00CD0106">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F23D05" w:rsidRPr="00B52630" w:rsidRDefault="00F23D05" w:rsidP="002124A3">
            <w:pPr>
              <w:spacing w:after="0" w:line="240" w:lineRule="auto"/>
              <w:rPr>
                <w:rFonts w:ascii="Times New Roman" w:hAnsi="Times New Roman"/>
                <w:bCs/>
                <w:i/>
                <w:sz w:val="24"/>
                <w:szCs w:val="24"/>
              </w:rPr>
            </w:pPr>
            <w:r w:rsidRPr="00B52630">
              <w:rPr>
                <w:rFonts w:ascii="Times New Roman" w:hAnsi="Times New Roman"/>
                <w:bCs/>
                <w:sz w:val="24"/>
                <w:szCs w:val="24"/>
              </w:rPr>
              <w:t>Назва</w:t>
            </w:r>
          </w:p>
        </w:tc>
        <w:tc>
          <w:tcPr>
            <w:tcW w:w="4395" w:type="dxa"/>
            <w:shd w:val="clear" w:color="auto" w:fill="FFFFFF" w:themeFill="background1"/>
          </w:tcPr>
          <w:p w:rsidR="00F23D05" w:rsidRPr="00B52630" w:rsidRDefault="00F23D05" w:rsidP="00492D48">
            <w:pPr>
              <w:spacing w:after="0" w:line="240" w:lineRule="auto"/>
              <w:rPr>
                <w:rFonts w:ascii="Times New Roman" w:hAnsi="Times New Roman"/>
                <w:sz w:val="24"/>
                <w:szCs w:val="24"/>
              </w:rPr>
            </w:pPr>
            <w:r w:rsidRPr="00B52630">
              <w:rPr>
                <w:rFonts w:ascii="Times New Roman" w:hAnsi="Times New Roman"/>
                <w:sz w:val="24"/>
                <w:szCs w:val="24"/>
              </w:rPr>
              <w:t>Найменування рахунку/субрахунку/аналітичного рахунку  суб’єкта господарювання для цього власника</w:t>
            </w:r>
          </w:p>
        </w:tc>
      </w:tr>
      <w:tr w:rsidR="00FC10E4" w:rsidRPr="00B52630" w:rsidTr="005A075B">
        <w:tc>
          <w:tcPr>
            <w:tcW w:w="1418" w:type="dxa"/>
            <w:shd w:val="clear" w:color="auto" w:fill="FFFFFF" w:themeFill="background1"/>
          </w:tcPr>
          <w:p w:rsidR="00F23D05" w:rsidRPr="00B52630" w:rsidRDefault="00F23D05" w:rsidP="00512D1A">
            <w:pPr>
              <w:spacing w:after="0" w:line="240" w:lineRule="auto"/>
              <w:ind w:hanging="108"/>
              <w:rPr>
                <w:rFonts w:ascii="Times New Roman" w:hAnsi="Times New Roman"/>
                <w:bCs/>
                <w:sz w:val="24"/>
                <w:szCs w:val="24"/>
              </w:rPr>
            </w:pPr>
            <w:r w:rsidRPr="00B52630">
              <w:rPr>
                <w:rFonts w:ascii="Times New Roman" w:hAnsi="Times New Roman"/>
                <w:bCs/>
                <w:sz w:val="24"/>
                <w:szCs w:val="24"/>
              </w:rPr>
              <w:t>2.3.10.2</w:t>
            </w:r>
          </w:p>
        </w:tc>
        <w:tc>
          <w:tcPr>
            <w:tcW w:w="1276" w:type="dxa"/>
            <w:shd w:val="clear" w:color="auto" w:fill="FFFFFF" w:themeFill="background1"/>
          </w:tcPr>
          <w:p w:rsidR="00F23D05" w:rsidRPr="00B52630" w:rsidRDefault="00F23D05" w:rsidP="00CD0106">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F23D05" w:rsidRPr="00B52630" w:rsidRDefault="00F23D05" w:rsidP="002124A3">
            <w:pPr>
              <w:spacing w:after="0" w:line="240" w:lineRule="auto"/>
              <w:rPr>
                <w:rFonts w:ascii="Times New Roman" w:hAnsi="Times New Roman"/>
                <w:bCs/>
                <w:sz w:val="24"/>
                <w:szCs w:val="24"/>
              </w:rPr>
            </w:pPr>
            <w:r w:rsidRPr="00B52630">
              <w:rPr>
                <w:rFonts w:ascii="Times New Roman" w:hAnsi="Times New Roman"/>
                <w:bCs/>
                <w:sz w:val="24"/>
                <w:szCs w:val="24"/>
              </w:rPr>
              <w:t>Початкове дебетове сальдо</w:t>
            </w:r>
          </w:p>
        </w:tc>
        <w:tc>
          <w:tcPr>
            <w:tcW w:w="4395" w:type="dxa"/>
            <w:shd w:val="clear" w:color="auto" w:fill="FFFFFF" w:themeFill="background1"/>
          </w:tcPr>
          <w:p w:rsidR="00F23D05" w:rsidRPr="00B52630" w:rsidRDefault="00F23D05" w:rsidP="00AA4DEE">
            <w:pPr>
              <w:spacing w:after="0" w:line="240" w:lineRule="auto"/>
              <w:rPr>
                <w:rFonts w:ascii="Times New Roman" w:hAnsi="Times New Roman"/>
                <w:spacing w:val="-6"/>
                <w:sz w:val="24"/>
                <w:szCs w:val="24"/>
              </w:rPr>
            </w:pPr>
            <w:r w:rsidRPr="00B52630">
              <w:rPr>
                <w:rFonts w:ascii="Times New Roman" w:hAnsi="Times New Roman"/>
                <w:spacing w:val="-6"/>
                <w:sz w:val="24"/>
                <w:szCs w:val="24"/>
              </w:rPr>
              <w:t>Залишок коштів по дебету рахунку</w:t>
            </w:r>
            <w:r w:rsidRPr="00B52630">
              <w:rPr>
                <w:rFonts w:ascii="Times New Roman" w:hAnsi="Times New Roman"/>
                <w:sz w:val="24"/>
                <w:szCs w:val="24"/>
              </w:rPr>
              <w:t xml:space="preserve">/субрахунку/аналітичного </w:t>
            </w:r>
            <w:r w:rsidRPr="00B52630">
              <w:rPr>
                <w:rFonts w:ascii="Times New Roman" w:hAnsi="Times New Roman"/>
                <w:sz w:val="24"/>
                <w:szCs w:val="24"/>
              </w:rPr>
              <w:lastRenderedPageBreak/>
              <w:t xml:space="preserve">рахунку </w:t>
            </w:r>
            <w:r w:rsidRPr="00B52630">
              <w:rPr>
                <w:rFonts w:ascii="Times New Roman" w:hAnsi="Times New Roman"/>
                <w:spacing w:val="-6"/>
                <w:sz w:val="24"/>
                <w:szCs w:val="24"/>
              </w:rPr>
              <w:t>на початок періоду</w:t>
            </w:r>
            <w:r w:rsidRPr="00B52630">
              <w:rPr>
                <w:rFonts w:ascii="Times New Roman" w:hAnsi="Times New Roman" w:cs="Times New Roman"/>
                <w:spacing w:val="-6"/>
                <w:sz w:val="24"/>
                <w:szCs w:val="24"/>
              </w:rPr>
              <w:t>³</w:t>
            </w:r>
            <w:r w:rsidRPr="00B52630">
              <w:rPr>
                <w:rFonts w:ascii="Times New Roman" w:hAnsi="Times New Roman"/>
                <w:spacing w:val="-6"/>
                <w:sz w:val="24"/>
                <w:szCs w:val="24"/>
              </w:rPr>
              <w:t xml:space="preserve"> (розгорнуте сальдо)</w:t>
            </w:r>
          </w:p>
        </w:tc>
      </w:tr>
      <w:tr w:rsidR="00FC10E4" w:rsidRPr="00B52630" w:rsidTr="005A075B">
        <w:tc>
          <w:tcPr>
            <w:tcW w:w="1418" w:type="dxa"/>
            <w:shd w:val="clear" w:color="auto" w:fill="FFFFFF" w:themeFill="background1"/>
          </w:tcPr>
          <w:p w:rsidR="00F23D05" w:rsidRPr="00B52630" w:rsidRDefault="00F23D05" w:rsidP="004D5FF1">
            <w:pPr>
              <w:spacing w:after="0" w:line="240" w:lineRule="auto"/>
              <w:ind w:hanging="108"/>
              <w:rPr>
                <w:rFonts w:ascii="Times New Roman" w:hAnsi="Times New Roman"/>
                <w:bCs/>
                <w:sz w:val="24"/>
                <w:szCs w:val="24"/>
              </w:rPr>
            </w:pPr>
            <w:r w:rsidRPr="00B52630">
              <w:rPr>
                <w:rFonts w:ascii="Times New Roman" w:hAnsi="Times New Roman"/>
                <w:bCs/>
                <w:sz w:val="24"/>
                <w:szCs w:val="24"/>
              </w:rPr>
              <w:lastRenderedPageBreak/>
              <w:t>2.3.10.3</w:t>
            </w:r>
          </w:p>
        </w:tc>
        <w:tc>
          <w:tcPr>
            <w:tcW w:w="1276" w:type="dxa"/>
            <w:shd w:val="clear" w:color="auto" w:fill="FFFFFF" w:themeFill="background1"/>
          </w:tcPr>
          <w:p w:rsidR="00F23D05" w:rsidRPr="00B52630" w:rsidRDefault="00F23D05" w:rsidP="00CD0106">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F23D05" w:rsidRPr="00B52630" w:rsidRDefault="00F23D05" w:rsidP="002124A3">
            <w:pPr>
              <w:spacing w:after="0" w:line="240" w:lineRule="auto"/>
              <w:rPr>
                <w:rFonts w:ascii="Times New Roman" w:hAnsi="Times New Roman"/>
                <w:bCs/>
                <w:sz w:val="24"/>
                <w:szCs w:val="24"/>
              </w:rPr>
            </w:pPr>
            <w:r w:rsidRPr="00B52630">
              <w:rPr>
                <w:rFonts w:ascii="Times New Roman" w:hAnsi="Times New Roman"/>
                <w:bCs/>
                <w:sz w:val="24"/>
                <w:szCs w:val="24"/>
              </w:rPr>
              <w:t>Початкове кредитове сальдо</w:t>
            </w:r>
          </w:p>
        </w:tc>
        <w:tc>
          <w:tcPr>
            <w:tcW w:w="4395" w:type="dxa"/>
            <w:shd w:val="clear" w:color="auto" w:fill="FFFFFF" w:themeFill="background1"/>
          </w:tcPr>
          <w:p w:rsidR="00F23D05" w:rsidRPr="00B52630" w:rsidRDefault="00F23D05" w:rsidP="00AA4DEE">
            <w:pPr>
              <w:spacing w:after="0" w:line="240" w:lineRule="auto"/>
              <w:rPr>
                <w:rFonts w:ascii="Times New Roman" w:hAnsi="Times New Roman"/>
                <w:spacing w:val="-6"/>
                <w:sz w:val="24"/>
                <w:szCs w:val="24"/>
              </w:rPr>
            </w:pPr>
            <w:r w:rsidRPr="00B52630">
              <w:rPr>
                <w:rFonts w:ascii="Times New Roman" w:hAnsi="Times New Roman"/>
                <w:spacing w:val="-6"/>
                <w:sz w:val="24"/>
                <w:szCs w:val="24"/>
              </w:rPr>
              <w:t>Залишок коштів по кредиту рахунку</w:t>
            </w:r>
            <w:r w:rsidRPr="00B52630">
              <w:rPr>
                <w:rFonts w:ascii="Times New Roman" w:hAnsi="Times New Roman"/>
                <w:sz w:val="24"/>
                <w:szCs w:val="24"/>
              </w:rPr>
              <w:t xml:space="preserve">/субрахунку/аналітичного рахунку </w:t>
            </w:r>
            <w:r w:rsidRPr="00B52630">
              <w:rPr>
                <w:rFonts w:ascii="Times New Roman" w:hAnsi="Times New Roman"/>
                <w:spacing w:val="-6"/>
                <w:sz w:val="24"/>
                <w:szCs w:val="24"/>
              </w:rPr>
              <w:t>на початок періоду</w:t>
            </w:r>
            <w:r w:rsidRPr="00B52630">
              <w:rPr>
                <w:rFonts w:ascii="Times New Roman" w:hAnsi="Times New Roman" w:cs="Times New Roman"/>
                <w:spacing w:val="-6"/>
                <w:sz w:val="24"/>
                <w:szCs w:val="24"/>
              </w:rPr>
              <w:t>³</w:t>
            </w:r>
            <w:r w:rsidRPr="00B52630">
              <w:rPr>
                <w:rFonts w:ascii="Times New Roman" w:hAnsi="Times New Roman"/>
                <w:spacing w:val="-6"/>
                <w:sz w:val="24"/>
                <w:szCs w:val="24"/>
              </w:rPr>
              <w:t xml:space="preserve"> (розгорнуте сальдо)</w:t>
            </w:r>
          </w:p>
        </w:tc>
      </w:tr>
      <w:tr w:rsidR="00FC10E4" w:rsidRPr="00B52630" w:rsidTr="005A075B">
        <w:tc>
          <w:tcPr>
            <w:tcW w:w="1418" w:type="dxa"/>
            <w:shd w:val="clear" w:color="auto" w:fill="FFFFFF" w:themeFill="background1"/>
          </w:tcPr>
          <w:p w:rsidR="00F23D05" w:rsidRPr="00B52630" w:rsidRDefault="00F23D05" w:rsidP="004D5FF1">
            <w:pPr>
              <w:spacing w:after="0" w:line="240" w:lineRule="auto"/>
              <w:ind w:hanging="108"/>
              <w:rPr>
                <w:rFonts w:ascii="Times New Roman" w:hAnsi="Times New Roman"/>
                <w:bCs/>
                <w:sz w:val="24"/>
                <w:szCs w:val="24"/>
              </w:rPr>
            </w:pPr>
            <w:r w:rsidRPr="00B52630">
              <w:rPr>
                <w:rFonts w:ascii="Times New Roman" w:hAnsi="Times New Roman"/>
                <w:bCs/>
                <w:sz w:val="24"/>
                <w:szCs w:val="24"/>
              </w:rPr>
              <w:t>2.3.10.4</w:t>
            </w:r>
          </w:p>
        </w:tc>
        <w:tc>
          <w:tcPr>
            <w:tcW w:w="1276" w:type="dxa"/>
            <w:shd w:val="clear" w:color="auto" w:fill="FFFFFF" w:themeFill="background1"/>
          </w:tcPr>
          <w:p w:rsidR="00F23D05" w:rsidRPr="00B52630" w:rsidRDefault="00F23D05" w:rsidP="00CD0106">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F23D05" w:rsidRPr="00B52630" w:rsidRDefault="00F23D05" w:rsidP="002124A3">
            <w:pPr>
              <w:spacing w:after="0" w:line="240" w:lineRule="auto"/>
              <w:rPr>
                <w:rFonts w:ascii="Times New Roman" w:hAnsi="Times New Roman"/>
                <w:bCs/>
                <w:sz w:val="24"/>
                <w:szCs w:val="24"/>
              </w:rPr>
            </w:pPr>
            <w:r w:rsidRPr="00B52630">
              <w:rPr>
                <w:rFonts w:ascii="Times New Roman" w:hAnsi="Times New Roman"/>
                <w:bCs/>
                <w:sz w:val="24"/>
                <w:szCs w:val="24"/>
              </w:rPr>
              <w:t>Кінцеве дебетове сальдо</w:t>
            </w:r>
          </w:p>
        </w:tc>
        <w:tc>
          <w:tcPr>
            <w:tcW w:w="4395" w:type="dxa"/>
            <w:shd w:val="clear" w:color="auto" w:fill="FFFFFF" w:themeFill="background1"/>
          </w:tcPr>
          <w:p w:rsidR="00F23D05" w:rsidRPr="00B52630" w:rsidRDefault="00F23D05" w:rsidP="00AA4DEE">
            <w:pPr>
              <w:spacing w:after="0" w:line="240" w:lineRule="auto"/>
              <w:rPr>
                <w:rFonts w:ascii="Times New Roman" w:hAnsi="Times New Roman"/>
                <w:sz w:val="24"/>
                <w:szCs w:val="24"/>
              </w:rPr>
            </w:pPr>
            <w:r w:rsidRPr="00B52630">
              <w:rPr>
                <w:rFonts w:ascii="Times New Roman" w:hAnsi="Times New Roman"/>
                <w:sz w:val="24"/>
                <w:szCs w:val="24"/>
              </w:rPr>
              <w:t>Залишок коштів по дебету рахунку/субрахунку/аналітичного рахунку на кінець періоду</w:t>
            </w:r>
            <w:r w:rsidRPr="00B52630">
              <w:rPr>
                <w:rFonts w:ascii="Times New Roman" w:hAnsi="Times New Roman" w:cs="Times New Roman"/>
                <w:sz w:val="24"/>
                <w:szCs w:val="24"/>
              </w:rPr>
              <w:t xml:space="preserve">³ </w:t>
            </w:r>
            <w:r w:rsidRPr="00B52630">
              <w:rPr>
                <w:rFonts w:ascii="Times New Roman" w:hAnsi="Times New Roman"/>
                <w:spacing w:val="-6"/>
                <w:sz w:val="24"/>
                <w:szCs w:val="24"/>
              </w:rPr>
              <w:t>(розгорнуте сальдо)</w:t>
            </w:r>
          </w:p>
        </w:tc>
      </w:tr>
      <w:tr w:rsidR="00FC10E4" w:rsidRPr="00B52630" w:rsidTr="005A075B">
        <w:tc>
          <w:tcPr>
            <w:tcW w:w="1418" w:type="dxa"/>
            <w:shd w:val="clear" w:color="auto" w:fill="FFFFFF" w:themeFill="background1"/>
          </w:tcPr>
          <w:p w:rsidR="00F23D05" w:rsidRPr="00B52630" w:rsidRDefault="00F23D05" w:rsidP="004D5FF1">
            <w:pPr>
              <w:spacing w:after="0" w:line="240" w:lineRule="auto"/>
              <w:ind w:hanging="108"/>
              <w:rPr>
                <w:rFonts w:ascii="Times New Roman" w:hAnsi="Times New Roman"/>
                <w:bCs/>
                <w:sz w:val="24"/>
                <w:szCs w:val="24"/>
              </w:rPr>
            </w:pPr>
            <w:r w:rsidRPr="00B52630">
              <w:rPr>
                <w:rFonts w:ascii="Times New Roman" w:hAnsi="Times New Roman"/>
                <w:bCs/>
                <w:sz w:val="24"/>
                <w:szCs w:val="24"/>
              </w:rPr>
              <w:t>2.3.10.5</w:t>
            </w:r>
          </w:p>
        </w:tc>
        <w:tc>
          <w:tcPr>
            <w:tcW w:w="1276" w:type="dxa"/>
            <w:shd w:val="clear" w:color="auto" w:fill="FFFFFF" w:themeFill="background1"/>
          </w:tcPr>
          <w:p w:rsidR="00F23D05" w:rsidRPr="00B52630" w:rsidRDefault="00F23D05" w:rsidP="00CD1AEA">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F23D05" w:rsidRPr="00B52630" w:rsidRDefault="00F23D05" w:rsidP="002124A3">
            <w:pPr>
              <w:spacing w:after="0" w:line="240" w:lineRule="auto"/>
              <w:rPr>
                <w:rFonts w:ascii="Times New Roman" w:hAnsi="Times New Roman"/>
                <w:bCs/>
                <w:sz w:val="24"/>
                <w:szCs w:val="24"/>
              </w:rPr>
            </w:pPr>
            <w:r w:rsidRPr="00B52630">
              <w:rPr>
                <w:rFonts w:ascii="Times New Roman" w:hAnsi="Times New Roman"/>
                <w:bCs/>
                <w:sz w:val="24"/>
                <w:szCs w:val="24"/>
              </w:rPr>
              <w:t>Кінцеве кредитове сальдо</w:t>
            </w:r>
          </w:p>
        </w:tc>
        <w:tc>
          <w:tcPr>
            <w:tcW w:w="4395" w:type="dxa"/>
            <w:shd w:val="clear" w:color="auto" w:fill="FFFFFF" w:themeFill="background1"/>
          </w:tcPr>
          <w:p w:rsidR="00F23D05" w:rsidRPr="00B52630" w:rsidRDefault="00F23D05" w:rsidP="00AA4DEE">
            <w:pPr>
              <w:spacing w:after="0" w:line="240" w:lineRule="auto"/>
              <w:rPr>
                <w:rFonts w:ascii="Times New Roman" w:hAnsi="Times New Roman"/>
                <w:sz w:val="24"/>
                <w:szCs w:val="24"/>
              </w:rPr>
            </w:pPr>
            <w:r w:rsidRPr="00B52630">
              <w:rPr>
                <w:rFonts w:ascii="Times New Roman" w:hAnsi="Times New Roman"/>
                <w:sz w:val="24"/>
                <w:szCs w:val="24"/>
              </w:rPr>
              <w:t>Залишок коштів по кредиту рахунку/субрахунку/аналітичного рахунку на кінець періоду</w:t>
            </w:r>
            <w:r w:rsidRPr="00B52630">
              <w:rPr>
                <w:rFonts w:ascii="Times New Roman" w:hAnsi="Times New Roman" w:cs="Times New Roman"/>
                <w:sz w:val="24"/>
                <w:szCs w:val="24"/>
              </w:rPr>
              <w:t>³</w:t>
            </w:r>
            <w:r w:rsidRPr="00B52630">
              <w:rPr>
                <w:rFonts w:ascii="Times New Roman" w:hAnsi="Times New Roman"/>
                <w:sz w:val="24"/>
                <w:szCs w:val="24"/>
              </w:rPr>
              <w:t xml:space="preserve"> </w:t>
            </w:r>
            <w:r w:rsidRPr="00B52630">
              <w:rPr>
                <w:rFonts w:ascii="Times New Roman" w:hAnsi="Times New Roman"/>
                <w:spacing w:val="-6"/>
                <w:sz w:val="24"/>
                <w:szCs w:val="24"/>
              </w:rPr>
              <w:t>(розгорнуте сальдо)</w:t>
            </w:r>
          </w:p>
        </w:tc>
      </w:tr>
    </w:tbl>
    <w:p w:rsidR="00AE66EF" w:rsidRPr="00B52630" w:rsidRDefault="00B66539" w:rsidP="00AE66EF">
      <w:pPr>
        <w:spacing w:after="0" w:line="240" w:lineRule="auto"/>
        <w:ind w:firstLine="567"/>
        <w:jc w:val="both"/>
        <w:rPr>
          <w:rFonts w:ascii="Times New Roman" w:hAnsi="Times New Roman"/>
          <w:i/>
          <w:spacing w:val="-4"/>
          <w:sz w:val="20"/>
          <w:szCs w:val="20"/>
        </w:rPr>
      </w:pPr>
      <w:r w:rsidRPr="00B52630">
        <w:rPr>
          <w:rFonts w:ascii="Times New Roman" w:hAnsi="Times New Roman" w:cs="Times New Roman"/>
          <w:i/>
          <w:sz w:val="20"/>
          <w:szCs w:val="20"/>
        </w:rPr>
        <w:t>ˡ</w:t>
      </w:r>
      <w:r w:rsidR="00492D48" w:rsidRPr="00B52630">
        <w:rPr>
          <w:rFonts w:ascii="Times New Roman" w:hAnsi="Times New Roman"/>
          <w:i/>
          <w:sz w:val="20"/>
          <w:szCs w:val="20"/>
        </w:rPr>
        <w:t xml:space="preserve"> У</w:t>
      </w:r>
      <w:r w:rsidR="00AE66EF" w:rsidRPr="00B52630">
        <w:rPr>
          <w:rFonts w:ascii="Times New Roman" w:hAnsi="Times New Roman"/>
          <w:i/>
          <w:sz w:val="20"/>
          <w:szCs w:val="20"/>
        </w:rPr>
        <w:t xml:space="preserve"> </w:t>
      </w:r>
      <w:r w:rsidR="00AE66EF" w:rsidRPr="00B52630">
        <w:rPr>
          <w:rFonts w:ascii="Times New Roman" w:hAnsi="Times New Roman"/>
          <w:i/>
          <w:spacing w:val="-4"/>
          <w:sz w:val="20"/>
          <w:szCs w:val="20"/>
        </w:rPr>
        <w:t>підрозділі «Власники</w:t>
      </w:r>
      <w:r w:rsidR="00053874" w:rsidRPr="00B52630">
        <w:rPr>
          <w:rFonts w:ascii="Times New Roman" w:hAnsi="Times New Roman"/>
          <w:i/>
          <w:spacing w:val="-4"/>
          <w:sz w:val="20"/>
          <w:szCs w:val="20"/>
        </w:rPr>
        <w:t xml:space="preserve"> (засновники)</w:t>
      </w:r>
      <w:r w:rsidR="00AE66EF" w:rsidRPr="00B52630">
        <w:rPr>
          <w:rFonts w:ascii="Times New Roman" w:hAnsi="Times New Roman"/>
          <w:i/>
          <w:spacing w:val="-4"/>
          <w:sz w:val="20"/>
          <w:szCs w:val="20"/>
        </w:rPr>
        <w:t xml:space="preserve">» </w:t>
      </w:r>
      <w:r w:rsidR="00AE66EF" w:rsidRPr="00B52630">
        <w:rPr>
          <w:rFonts w:ascii="Times New Roman" w:hAnsi="Times New Roman"/>
          <w:i/>
          <w:sz w:val="20"/>
          <w:szCs w:val="20"/>
        </w:rPr>
        <w:t xml:space="preserve">розкривається </w:t>
      </w:r>
      <w:r w:rsidR="00AE66EF" w:rsidRPr="00B52630">
        <w:rPr>
          <w:rFonts w:ascii="Times New Roman" w:hAnsi="Times New Roman"/>
          <w:i/>
          <w:spacing w:val="-4"/>
          <w:sz w:val="20"/>
          <w:szCs w:val="20"/>
        </w:rPr>
        <w:t>інформація про власника(ів)</w:t>
      </w:r>
      <w:r w:rsidR="00053874" w:rsidRPr="00B52630">
        <w:rPr>
          <w:rFonts w:ascii="Times New Roman" w:hAnsi="Times New Roman"/>
          <w:i/>
          <w:spacing w:val="-4"/>
          <w:sz w:val="20"/>
          <w:szCs w:val="20"/>
        </w:rPr>
        <w:t xml:space="preserve"> (засновника(ів))</w:t>
      </w:r>
      <w:r w:rsidR="00AE66EF" w:rsidRPr="00B52630">
        <w:rPr>
          <w:rFonts w:ascii="Times New Roman" w:hAnsi="Times New Roman"/>
          <w:i/>
          <w:spacing w:val="-4"/>
          <w:sz w:val="20"/>
          <w:szCs w:val="20"/>
        </w:rPr>
        <w:t xml:space="preserve"> </w:t>
      </w:r>
      <w:r w:rsidR="00AE66EF" w:rsidRPr="00B52630">
        <w:rPr>
          <w:rFonts w:ascii="Times New Roman" w:hAnsi="Times New Roman"/>
          <w:i/>
          <w:sz w:val="20"/>
          <w:szCs w:val="20"/>
        </w:rPr>
        <w:t xml:space="preserve">суб’єкта господарювання, </w:t>
      </w:r>
      <w:r w:rsidR="00AE66EF" w:rsidRPr="00B52630">
        <w:rPr>
          <w:rFonts w:ascii="Times New Roman" w:hAnsi="Times New Roman"/>
          <w:i/>
          <w:spacing w:val="-4"/>
          <w:sz w:val="20"/>
          <w:szCs w:val="20"/>
        </w:rPr>
        <w:t>заповнюється окремо в розрізі кожного суб’єкта (юридичної/фізичної особи) з описом їх</w:t>
      </w:r>
      <w:r w:rsidR="002801C1" w:rsidRPr="00B52630">
        <w:rPr>
          <w:rFonts w:ascii="Times New Roman" w:hAnsi="Times New Roman"/>
          <w:i/>
          <w:spacing w:val="-4"/>
          <w:sz w:val="20"/>
          <w:szCs w:val="20"/>
        </w:rPr>
        <w:t>ніх</w:t>
      </w:r>
      <w:r w:rsidR="00AE66EF" w:rsidRPr="00B52630">
        <w:rPr>
          <w:rFonts w:ascii="Times New Roman" w:hAnsi="Times New Roman"/>
          <w:i/>
          <w:spacing w:val="-4"/>
          <w:sz w:val="20"/>
          <w:szCs w:val="20"/>
        </w:rPr>
        <w:t xml:space="preserve"> реєстраційних (загальних) даних. </w:t>
      </w:r>
    </w:p>
    <w:p w:rsidR="00AE66EF" w:rsidRPr="00B52630" w:rsidRDefault="00B66539" w:rsidP="00AE66EF">
      <w:pPr>
        <w:spacing w:after="0" w:line="240" w:lineRule="auto"/>
        <w:ind w:firstLine="567"/>
        <w:jc w:val="both"/>
        <w:rPr>
          <w:rFonts w:ascii="Times New Roman" w:hAnsi="Times New Roman"/>
          <w:i/>
          <w:sz w:val="20"/>
          <w:szCs w:val="20"/>
        </w:rPr>
      </w:pPr>
      <w:r w:rsidRPr="00B52630">
        <w:rPr>
          <w:rFonts w:ascii="Times New Roman" w:hAnsi="Times New Roman" w:cs="Times New Roman"/>
          <w:i/>
          <w:sz w:val="20"/>
          <w:szCs w:val="20"/>
        </w:rPr>
        <w:t>²</w:t>
      </w:r>
      <w:r w:rsidRPr="00B52630">
        <w:rPr>
          <w:rFonts w:ascii="Times New Roman" w:hAnsi="Times New Roman"/>
          <w:i/>
          <w:sz w:val="20"/>
          <w:szCs w:val="20"/>
        </w:rPr>
        <w:t xml:space="preserve"> </w:t>
      </w:r>
      <w:r w:rsidR="00DC605B" w:rsidRPr="00B52630">
        <w:rPr>
          <w:rFonts w:ascii="Times New Roman" w:hAnsi="Times New Roman"/>
          <w:i/>
          <w:sz w:val="20"/>
          <w:szCs w:val="20"/>
        </w:rPr>
        <w:t>Інформація заповнюється у випадку здійснення внеску в іноземній валюті.</w:t>
      </w:r>
    </w:p>
    <w:p w:rsidR="00AE66EF" w:rsidRPr="00B52630" w:rsidRDefault="00B66539" w:rsidP="00AE66EF">
      <w:pPr>
        <w:spacing w:after="0" w:line="240" w:lineRule="auto"/>
        <w:ind w:firstLine="567"/>
        <w:jc w:val="both"/>
        <w:rPr>
          <w:rFonts w:ascii="Times New Roman" w:hAnsi="Times New Roman"/>
          <w:i/>
          <w:sz w:val="20"/>
          <w:szCs w:val="20"/>
        </w:rPr>
      </w:pPr>
      <w:r w:rsidRPr="00B52630">
        <w:rPr>
          <w:rFonts w:ascii="Times New Roman" w:hAnsi="Times New Roman" w:cs="Times New Roman"/>
          <w:i/>
          <w:sz w:val="20"/>
          <w:szCs w:val="20"/>
        </w:rPr>
        <w:t>³</w:t>
      </w:r>
      <w:r w:rsidR="00DC605B" w:rsidRPr="00B52630">
        <w:rPr>
          <w:rFonts w:ascii="Times New Roman" w:hAnsi="Times New Roman"/>
          <w:i/>
          <w:sz w:val="20"/>
          <w:szCs w:val="20"/>
        </w:rPr>
        <w:t xml:space="preserve"> Початок та кінець періоду, за який формується SAF-T UA, визнача</w:t>
      </w:r>
      <w:r w:rsidR="008D4464" w:rsidRPr="00B52630">
        <w:rPr>
          <w:rFonts w:ascii="Times New Roman" w:hAnsi="Times New Roman"/>
          <w:i/>
          <w:sz w:val="20"/>
          <w:szCs w:val="20"/>
        </w:rPr>
        <w:t>ю</w:t>
      </w:r>
      <w:r w:rsidR="00DC605B" w:rsidRPr="00B52630">
        <w:rPr>
          <w:rFonts w:ascii="Times New Roman" w:hAnsi="Times New Roman"/>
          <w:i/>
          <w:sz w:val="20"/>
          <w:szCs w:val="20"/>
        </w:rPr>
        <w:t xml:space="preserve">ться в запиті контролюючого органу. </w:t>
      </w:r>
    </w:p>
    <w:p w:rsidR="00555DD1" w:rsidRPr="00B52630" w:rsidRDefault="00555DD1" w:rsidP="00074DDD">
      <w:pPr>
        <w:pStyle w:val="a3"/>
        <w:spacing w:after="0" w:line="240" w:lineRule="auto"/>
        <w:ind w:left="0"/>
        <w:rPr>
          <w:rFonts w:ascii="Times New Roman" w:hAnsi="Times New Roman"/>
          <w:i/>
          <w:sz w:val="20"/>
          <w:szCs w:val="20"/>
          <w:lang w:val="ru-RU"/>
        </w:rPr>
      </w:pPr>
    </w:p>
    <w:p w:rsidR="00F82586" w:rsidRPr="00B52630" w:rsidRDefault="00493679" w:rsidP="00493679">
      <w:pPr>
        <w:pStyle w:val="a3"/>
        <w:spacing w:after="0" w:line="240" w:lineRule="auto"/>
        <w:ind w:left="0"/>
        <w:rPr>
          <w:rFonts w:ascii="Times New Roman" w:hAnsi="Times New Roman"/>
          <w:b/>
          <w:sz w:val="28"/>
          <w:szCs w:val="28"/>
        </w:rPr>
      </w:pPr>
      <w:r w:rsidRPr="00B52630">
        <w:rPr>
          <w:rFonts w:ascii="Times New Roman" w:hAnsi="Times New Roman" w:cs="Times New Roman"/>
          <w:b/>
          <w:bCs/>
          <w:sz w:val="28"/>
          <w:szCs w:val="28"/>
          <w:lang w:val="ru-RU"/>
        </w:rPr>
        <w:t>Підрозділ 2</w:t>
      </w:r>
      <w:r w:rsidR="00696A09" w:rsidRPr="00B52630">
        <w:rPr>
          <w:rFonts w:ascii="Times New Roman" w:hAnsi="Times New Roman"/>
          <w:b/>
          <w:sz w:val="28"/>
          <w:szCs w:val="28"/>
        </w:rPr>
        <w:t>.</w:t>
      </w:r>
      <w:r w:rsidRPr="00B52630">
        <w:rPr>
          <w:rFonts w:ascii="Times New Roman" w:hAnsi="Times New Roman"/>
          <w:b/>
          <w:sz w:val="28"/>
          <w:szCs w:val="28"/>
        </w:rPr>
        <w:t>4.</w:t>
      </w:r>
      <w:r w:rsidR="000C7F58" w:rsidRPr="00B52630">
        <w:rPr>
          <w:rFonts w:ascii="Times New Roman" w:hAnsi="Times New Roman"/>
          <w:b/>
          <w:sz w:val="28"/>
          <w:szCs w:val="28"/>
        </w:rPr>
        <w:t xml:space="preserve"> </w:t>
      </w:r>
      <w:r w:rsidR="00F82586" w:rsidRPr="00B52630">
        <w:rPr>
          <w:rFonts w:ascii="Times New Roman" w:hAnsi="Times New Roman"/>
          <w:b/>
          <w:sz w:val="28"/>
          <w:szCs w:val="28"/>
        </w:rPr>
        <w:t>Сальдов</w:t>
      </w:r>
      <w:r w:rsidR="007611C5" w:rsidRPr="00B52630">
        <w:rPr>
          <w:rFonts w:ascii="Times New Roman" w:hAnsi="Times New Roman"/>
          <w:b/>
          <w:sz w:val="28"/>
          <w:szCs w:val="28"/>
        </w:rPr>
        <w:t>і</w:t>
      </w:r>
      <w:r w:rsidR="00E15DD7" w:rsidRPr="00B52630">
        <w:rPr>
          <w:rFonts w:ascii="Times New Roman" w:hAnsi="Times New Roman"/>
          <w:b/>
          <w:sz w:val="28"/>
          <w:szCs w:val="28"/>
        </w:rPr>
        <w:t>/оборотн</w:t>
      </w:r>
      <w:r w:rsidR="007611C5" w:rsidRPr="00B52630">
        <w:rPr>
          <w:rFonts w:ascii="Times New Roman" w:hAnsi="Times New Roman"/>
          <w:b/>
          <w:sz w:val="28"/>
          <w:szCs w:val="28"/>
        </w:rPr>
        <w:t>і</w:t>
      </w:r>
      <w:r w:rsidR="00F82586" w:rsidRPr="00B52630">
        <w:rPr>
          <w:rFonts w:ascii="Times New Roman" w:hAnsi="Times New Roman"/>
          <w:b/>
          <w:sz w:val="28"/>
          <w:szCs w:val="28"/>
        </w:rPr>
        <w:t xml:space="preserve"> відом</w:t>
      </w:r>
      <w:r w:rsidR="007611C5" w:rsidRPr="00B52630">
        <w:rPr>
          <w:rFonts w:ascii="Times New Roman" w:hAnsi="Times New Roman"/>
          <w:b/>
          <w:sz w:val="28"/>
          <w:szCs w:val="28"/>
        </w:rPr>
        <w:t>о</w:t>
      </w:r>
      <w:r w:rsidR="00F82586" w:rsidRPr="00B52630">
        <w:rPr>
          <w:rFonts w:ascii="Times New Roman" w:hAnsi="Times New Roman"/>
          <w:b/>
          <w:sz w:val="28"/>
          <w:szCs w:val="28"/>
        </w:rPr>
        <w:t>ст</w:t>
      </w:r>
      <w:r w:rsidR="007611C5" w:rsidRPr="00B52630">
        <w:rPr>
          <w:rFonts w:ascii="Times New Roman" w:hAnsi="Times New Roman"/>
          <w:b/>
          <w:sz w:val="28"/>
          <w:szCs w:val="28"/>
        </w:rPr>
        <w:t>і</w:t>
      </w:r>
      <w:r w:rsidR="006036B3" w:rsidRPr="00B52630">
        <w:rPr>
          <w:rFonts w:ascii="Times New Roman" w:hAnsi="Times New Roman" w:cs="Times New Roman"/>
          <w:b/>
          <w:sz w:val="28"/>
          <w:szCs w:val="28"/>
        </w:rPr>
        <w:t>ˡ</w:t>
      </w:r>
    </w:p>
    <w:p w:rsidR="007611C5" w:rsidRPr="00B52630" w:rsidRDefault="00EF2DD0" w:rsidP="00C11320">
      <w:pPr>
        <w:pStyle w:val="a3"/>
        <w:spacing w:after="0" w:line="240" w:lineRule="auto"/>
        <w:ind w:left="0"/>
        <w:rPr>
          <w:rFonts w:ascii="Times New Roman" w:hAnsi="Times New Roman"/>
          <w:b/>
          <w:sz w:val="28"/>
          <w:szCs w:val="28"/>
        </w:rPr>
      </w:pPr>
      <w:r w:rsidRPr="00B52630">
        <w:rPr>
          <w:rFonts w:ascii="Times New Roman" w:hAnsi="Times New Roman"/>
          <w:b/>
          <w:sz w:val="28"/>
          <w:szCs w:val="28"/>
        </w:rPr>
        <w:t xml:space="preserve">Пункт </w:t>
      </w:r>
      <w:r w:rsidR="007611C5" w:rsidRPr="00B52630">
        <w:rPr>
          <w:rFonts w:ascii="Times New Roman" w:hAnsi="Times New Roman"/>
          <w:b/>
          <w:sz w:val="28"/>
          <w:szCs w:val="28"/>
        </w:rPr>
        <w:t>2.4.1</w:t>
      </w:r>
      <w:r w:rsidR="00194451" w:rsidRPr="00B52630">
        <w:rPr>
          <w:rFonts w:ascii="Times New Roman" w:hAnsi="Times New Roman"/>
          <w:b/>
          <w:sz w:val="28"/>
          <w:szCs w:val="28"/>
        </w:rPr>
        <w:t>.</w:t>
      </w:r>
      <w:r w:rsidR="007611C5" w:rsidRPr="00B52630">
        <w:rPr>
          <w:rFonts w:ascii="Times New Roman" w:hAnsi="Times New Roman"/>
          <w:b/>
          <w:sz w:val="28"/>
          <w:szCs w:val="28"/>
        </w:rPr>
        <w:t xml:space="preserve"> По рахунках/субрахунках</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76"/>
        <w:gridCol w:w="2551"/>
        <w:gridCol w:w="4536"/>
      </w:tblGrid>
      <w:tr w:rsidR="00FC10E4" w:rsidRPr="00B52630" w:rsidTr="00F570A3">
        <w:trPr>
          <w:jc w:val="center"/>
        </w:trPr>
        <w:tc>
          <w:tcPr>
            <w:tcW w:w="1373" w:type="dxa"/>
            <w:tcBorders>
              <w:top w:val="single" w:sz="4" w:space="0" w:color="auto"/>
            </w:tcBorders>
            <w:shd w:val="clear" w:color="auto" w:fill="auto"/>
          </w:tcPr>
          <w:p w:rsidR="005A075B" w:rsidRPr="00B52630" w:rsidRDefault="005A075B" w:rsidP="00B63726">
            <w:pPr>
              <w:spacing w:after="0" w:line="240" w:lineRule="auto"/>
              <w:ind w:left="-108"/>
              <w:jc w:val="center"/>
              <w:rPr>
                <w:rFonts w:ascii="Times New Roman" w:hAnsi="Times New Roman"/>
                <w:b/>
                <w:bCs/>
                <w:sz w:val="24"/>
                <w:szCs w:val="28"/>
              </w:rPr>
            </w:pPr>
            <w:r w:rsidRPr="00B52630">
              <w:rPr>
                <w:rFonts w:ascii="Times New Roman" w:hAnsi="Times New Roman"/>
                <w:b/>
                <w:bCs/>
                <w:sz w:val="24"/>
                <w:szCs w:val="28"/>
              </w:rPr>
              <w:t>Номер елемен</w:t>
            </w:r>
          </w:p>
          <w:p w:rsidR="005A075B" w:rsidRPr="00B52630" w:rsidRDefault="005A075B" w:rsidP="00B63726">
            <w:pPr>
              <w:spacing w:after="0" w:line="240" w:lineRule="auto"/>
              <w:ind w:left="-108"/>
              <w:jc w:val="center"/>
              <w:rPr>
                <w:rFonts w:ascii="Times New Roman" w:hAnsi="Times New Roman"/>
                <w:b/>
                <w:bCs/>
                <w:sz w:val="24"/>
                <w:szCs w:val="24"/>
              </w:rPr>
            </w:pPr>
            <w:r w:rsidRPr="00B52630">
              <w:rPr>
                <w:rFonts w:ascii="Times New Roman" w:hAnsi="Times New Roman"/>
                <w:b/>
                <w:bCs/>
                <w:sz w:val="24"/>
                <w:szCs w:val="28"/>
              </w:rPr>
              <w:t>та</w:t>
            </w:r>
          </w:p>
        </w:tc>
        <w:tc>
          <w:tcPr>
            <w:tcW w:w="1276" w:type="dxa"/>
            <w:tcBorders>
              <w:top w:val="single" w:sz="4" w:space="0" w:color="auto"/>
            </w:tcBorders>
          </w:tcPr>
          <w:p w:rsidR="005A075B" w:rsidRPr="00B52630" w:rsidRDefault="005A075B" w:rsidP="009537C8">
            <w:pPr>
              <w:spacing w:after="0" w:line="240" w:lineRule="auto"/>
              <w:ind w:left="-108" w:right="-108"/>
              <w:jc w:val="center"/>
              <w:rPr>
                <w:rFonts w:ascii="Times New Roman" w:hAnsi="Times New Roman"/>
                <w:b/>
                <w:bCs/>
                <w:sz w:val="24"/>
                <w:szCs w:val="24"/>
              </w:rPr>
            </w:pPr>
            <w:r w:rsidRPr="00B52630">
              <w:rPr>
                <w:rFonts w:ascii="Times New Roman" w:hAnsi="Times New Roman"/>
                <w:b/>
                <w:bCs/>
                <w:sz w:val="24"/>
                <w:szCs w:val="28"/>
              </w:rPr>
              <w:t>Обов’яз</w:t>
            </w:r>
            <w:r w:rsidR="009537C8" w:rsidRPr="00B52630">
              <w:rPr>
                <w:rFonts w:ascii="Times New Roman" w:hAnsi="Times New Roman"/>
                <w:b/>
                <w:bCs/>
                <w:sz w:val="24"/>
                <w:szCs w:val="28"/>
              </w:rPr>
              <w:t xml:space="preserve">-  </w:t>
            </w:r>
            <w:r w:rsidRPr="00B52630">
              <w:rPr>
                <w:rFonts w:ascii="Times New Roman" w:hAnsi="Times New Roman"/>
                <w:b/>
                <w:bCs/>
                <w:sz w:val="24"/>
                <w:szCs w:val="28"/>
              </w:rPr>
              <w:t xml:space="preserve">ковість заповнення   </w:t>
            </w:r>
          </w:p>
        </w:tc>
        <w:tc>
          <w:tcPr>
            <w:tcW w:w="2551" w:type="dxa"/>
            <w:tcBorders>
              <w:top w:val="single" w:sz="4" w:space="0" w:color="auto"/>
            </w:tcBorders>
          </w:tcPr>
          <w:p w:rsidR="005A075B" w:rsidRPr="00B52630" w:rsidRDefault="005A075B" w:rsidP="00074DDD">
            <w:pPr>
              <w:spacing w:after="0" w:line="240" w:lineRule="auto"/>
              <w:jc w:val="center"/>
              <w:rPr>
                <w:rFonts w:ascii="Times New Roman" w:hAnsi="Times New Roman"/>
                <w:b/>
                <w:bCs/>
                <w:sz w:val="24"/>
                <w:szCs w:val="24"/>
              </w:rPr>
            </w:pPr>
            <w:r w:rsidRPr="00B52630">
              <w:rPr>
                <w:rFonts w:ascii="Times New Roman" w:hAnsi="Times New Roman"/>
                <w:b/>
                <w:sz w:val="24"/>
                <w:szCs w:val="24"/>
              </w:rPr>
              <w:t>Елемент</w:t>
            </w:r>
          </w:p>
        </w:tc>
        <w:tc>
          <w:tcPr>
            <w:tcW w:w="4536" w:type="dxa"/>
            <w:tcBorders>
              <w:top w:val="single" w:sz="4" w:space="0" w:color="auto"/>
            </w:tcBorders>
            <w:shd w:val="clear" w:color="auto" w:fill="auto"/>
          </w:tcPr>
          <w:p w:rsidR="005A075B" w:rsidRPr="00B52630" w:rsidRDefault="005A075B" w:rsidP="00074DDD">
            <w:pPr>
              <w:spacing w:after="0" w:line="240" w:lineRule="auto"/>
              <w:jc w:val="center"/>
              <w:rPr>
                <w:rFonts w:ascii="Times New Roman" w:hAnsi="Times New Roman"/>
                <w:b/>
                <w:bCs/>
                <w:sz w:val="24"/>
                <w:szCs w:val="24"/>
              </w:rPr>
            </w:pPr>
            <w:r w:rsidRPr="00B52630">
              <w:rPr>
                <w:rFonts w:ascii="Times New Roman" w:hAnsi="Times New Roman"/>
                <w:b/>
                <w:bCs/>
                <w:sz w:val="24"/>
                <w:szCs w:val="24"/>
              </w:rPr>
              <w:t>Характеристика</w:t>
            </w:r>
            <w:r w:rsidRPr="00B52630">
              <w:rPr>
                <w:rFonts w:ascii="Times New Roman" w:hAnsi="Times New Roman"/>
                <w:b/>
                <w:bCs/>
                <w:sz w:val="24"/>
                <w:szCs w:val="28"/>
              </w:rPr>
              <w:t xml:space="preserve"> елемента</w:t>
            </w:r>
          </w:p>
        </w:tc>
      </w:tr>
      <w:tr w:rsidR="00FC10E4" w:rsidRPr="00B52630" w:rsidTr="00F570A3">
        <w:trPr>
          <w:jc w:val="center"/>
        </w:trPr>
        <w:tc>
          <w:tcPr>
            <w:tcW w:w="1373" w:type="dxa"/>
            <w:tcBorders>
              <w:top w:val="single" w:sz="4" w:space="0" w:color="auto"/>
            </w:tcBorders>
            <w:shd w:val="clear" w:color="auto" w:fill="auto"/>
          </w:tcPr>
          <w:p w:rsidR="005A075B" w:rsidRPr="00B52630" w:rsidRDefault="005A075B" w:rsidP="004D5FF1">
            <w:pPr>
              <w:spacing w:after="0" w:line="240" w:lineRule="auto"/>
              <w:ind w:hanging="142"/>
              <w:rPr>
                <w:rFonts w:ascii="Times New Roman" w:hAnsi="Times New Roman"/>
                <w:bCs/>
                <w:i/>
                <w:sz w:val="24"/>
                <w:szCs w:val="24"/>
              </w:rPr>
            </w:pPr>
            <w:r w:rsidRPr="00B52630">
              <w:rPr>
                <w:rFonts w:ascii="Times New Roman" w:hAnsi="Times New Roman"/>
                <w:bCs/>
                <w:sz w:val="24"/>
                <w:szCs w:val="24"/>
              </w:rPr>
              <w:t xml:space="preserve"> 2.4.1</w:t>
            </w:r>
          </w:p>
        </w:tc>
        <w:tc>
          <w:tcPr>
            <w:tcW w:w="1276" w:type="dxa"/>
            <w:tcBorders>
              <w:top w:val="single" w:sz="4" w:space="0" w:color="auto"/>
            </w:tcBorders>
          </w:tcPr>
          <w:p w:rsidR="005A075B" w:rsidRPr="00B52630" w:rsidRDefault="005A075B" w:rsidP="002A5526">
            <w:pPr>
              <w:spacing w:after="0" w:line="240" w:lineRule="auto"/>
              <w:jc w:val="center"/>
              <w:rPr>
                <w:rFonts w:ascii="Times New Roman" w:hAnsi="Times New Roman"/>
                <w:sz w:val="24"/>
                <w:szCs w:val="24"/>
              </w:rPr>
            </w:pPr>
            <w:r w:rsidRPr="00B52630">
              <w:rPr>
                <w:rFonts w:ascii="Times New Roman" w:hAnsi="Times New Roman"/>
                <w:sz w:val="24"/>
                <w:szCs w:val="24"/>
              </w:rPr>
              <w:t>*</w:t>
            </w:r>
          </w:p>
        </w:tc>
        <w:tc>
          <w:tcPr>
            <w:tcW w:w="2551" w:type="dxa"/>
            <w:tcBorders>
              <w:top w:val="single" w:sz="4" w:space="0" w:color="auto"/>
            </w:tcBorders>
          </w:tcPr>
          <w:p w:rsidR="005A075B" w:rsidRPr="00B52630" w:rsidRDefault="005A075B" w:rsidP="00422E5B">
            <w:pPr>
              <w:spacing w:after="0" w:line="240" w:lineRule="auto"/>
              <w:rPr>
                <w:rFonts w:ascii="Times New Roman" w:hAnsi="Times New Roman"/>
                <w:sz w:val="24"/>
                <w:szCs w:val="24"/>
              </w:rPr>
            </w:pPr>
            <w:r w:rsidRPr="00B52630">
              <w:rPr>
                <w:rFonts w:ascii="Times New Roman" w:hAnsi="Times New Roman"/>
                <w:bCs/>
                <w:sz w:val="24"/>
                <w:szCs w:val="24"/>
              </w:rPr>
              <w:t>Код рахунку</w:t>
            </w:r>
            <w:r w:rsidRPr="00B52630">
              <w:rPr>
                <w:rFonts w:ascii="Times New Roman" w:hAnsi="Times New Roman"/>
                <w:sz w:val="24"/>
                <w:szCs w:val="24"/>
              </w:rPr>
              <w:t>/субрахунку</w:t>
            </w:r>
          </w:p>
        </w:tc>
        <w:tc>
          <w:tcPr>
            <w:tcW w:w="4536" w:type="dxa"/>
            <w:tcBorders>
              <w:top w:val="single" w:sz="4" w:space="0" w:color="auto"/>
            </w:tcBorders>
            <w:shd w:val="clear" w:color="auto" w:fill="auto"/>
          </w:tcPr>
          <w:p w:rsidR="005A075B" w:rsidRPr="00B52630" w:rsidRDefault="005A075B" w:rsidP="00422E5B">
            <w:pPr>
              <w:spacing w:after="0" w:line="240" w:lineRule="auto"/>
              <w:rPr>
                <w:rFonts w:ascii="Times New Roman" w:hAnsi="Times New Roman"/>
                <w:sz w:val="24"/>
                <w:szCs w:val="24"/>
              </w:rPr>
            </w:pPr>
            <w:r w:rsidRPr="00B52630">
              <w:rPr>
                <w:rFonts w:ascii="Times New Roman" w:hAnsi="Times New Roman"/>
                <w:sz w:val="24"/>
                <w:szCs w:val="24"/>
              </w:rPr>
              <w:t xml:space="preserve">Номер рахунку/субрахунку відповідно до Плану рахунків </w:t>
            </w:r>
            <w:r w:rsidRPr="00B52630">
              <w:rPr>
                <w:rFonts w:ascii="Times New Roman" w:hAnsi="Times New Roman"/>
                <w:sz w:val="24"/>
                <w:szCs w:val="28"/>
              </w:rPr>
              <w:t>суб’єкта господарювання</w:t>
            </w:r>
            <w:r w:rsidRPr="00B52630">
              <w:rPr>
                <w:rFonts w:ascii="Times New Roman" w:hAnsi="Times New Roman"/>
                <w:sz w:val="24"/>
                <w:szCs w:val="24"/>
              </w:rPr>
              <w:t xml:space="preserve"> </w:t>
            </w:r>
          </w:p>
        </w:tc>
      </w:tr>
      <w:tr w:rsidR="00FC10E4" w:rsidRPr="00B52630" w:rsidTr="00F570A3">
        <w:trPr>
          <w:jc w:val="center"/>
        </w:trPr>
        <w:tc>
          <w:tcPr>
            <w:tcW w:w="1373" w:type="dxa"/>
            <w:shd w:val="clear" w:color="auto" w:fill="auto"/>
          </w:tcPr>
          <w:p w:rsidR="005A075B" w:rsidRPr="00B52630" w:rsidRDefault="005A075B" w:rsidP="004D5FF1">
            <w:pPr>
              <w:spacing w:after="0" w:line="240" w:lineRule="auto"/>
              <w:ind w:right="-108" w:hanging="142"/>
              <w:rPr>
                <w:rFonts w:ascii="Times New Roman" w:hAnsi="Times New Roman"/>
                <w:bCs/>
                <w:i/>
                <w:sz w:val="24"/>
                <w:szCs w:val="24"/>
              </w:rPr>
            </w:pPr>
            <w:r w:rsidRPr="00B52630">
              <w:rPr>
                <w:rFonts w:ascii="Times New Roman" w:hAnsi="Times New Roman"/>
                <w:bCs/>
                <w:sz w:val="24"/>
                <w:szCs w:val="24"/>
              </w:rPr>
              <w:t xml:space="preserve"> 2.4.1.1</w:t>
            </w:r>
          </w:p>
        </w:tc>
        <w:tc>
          <w:tcPr>
            <w:tcW w:w="1276" w:type="dxa"/>
          </w:tcPr>
          <w:p w:rsidR="005A075B" w:rsidRPr="00B52630" w:rsidRDefault="005A075B" w:rsidP="002A5526">
            <w:pPr>
              <w:jc w:val="center"/>
            </w:pPr>
            <w:r w:rsidRPr="00B52630">
              <w:rPr>
                <w:rFonts w:ascii="Times New Roman" w:hAnsi="Times New Roman"/>
                <w:sz w:val="24"/>
                <w:szCs w:val="24"/>
              </w:rPr>
              <w:t>*</w:t>
            </w:r>
          </w:p>
        </w:tc>
        <w:tc>
          <w:tcPr>
            <w:tcW w:w="2551" w:type="dxa"/>
          </w:tcPr>
          <w:p w:rsidR="005A075B" w:rsidRPr="00B52630" w:rsidRDefault="005A075B" w:rsidP="00422E5B">
            <w:pPr>
              <w:spacing w:after="0" w:line="240" w:lineRule="auto"/>
              <w:rPr>
                <w:rFonts w:ascii="Times New Roman" w:hAnsi="Times New Roman"/>
                <w:sz w:val="24"/>
                <w:szCs w:val="24"/>
              </w:rPr>
            </w:pPr>
            <w:r w:rsidRPr="00B52630">
              <w:rPr>
                <w:rFonts w:ascii="Times New Roman" w:hAnsi="Times New Roman"/>
                <w:bCs/>
                <w:sz w:val="24"/>
                <w:szCs w:val="24"/>
              </w:rPr>
              <w:t>Назва рахунку</w:t>
            </w:r>
            <w:r w:rsidRPr="00B52630">
              <w:rPr>
                <w:rFonts w:ascii="Times New Roman" w:hAnsi="Times New Roman"/>
                <w:sz w:val="24"/>
                <w:szCs w:val="24"/>
              </w:rPr>
              <w:t>/субрахунку</w:t>
            </w:r>
          </w:p>
        </w:tc>
        <w:tc>
          <w:tcPr>
            <w:tcW w:w="4536" w:type="dxa"/>
            <w:shd w:val="clear" w:color="auto" w:fill="auto"/>
          </w:tcPr>
          <w:p w:rsidR="005A075B" w:rsidRPr="00B52630" w:rsidRDefault="005A075B" w:rsidP="00422E5B">
            <w:pPr>
              <w:spacing w:after="0" w:line="240" w:lineRule="auto"/>
              <w:rPr>
                <w:rFonts w:ascii="Times New Roman" w:hAnsi="Times New Roman"/>
                <w:sz w:val="24"/>
                <w:szCs w:val="24"/>
              </w:rPr>
            </w:pPr>
            <w:r w:rsidRPr="00B52630">
              <w:rPr>
                <w:rFonts w:ascii="Times New Roman" w:hAnsi="Times New Roman"/>
                <w:sz w:val="24"/>
                <w:szCs w:val="24"/>
              </w:rPr>
              <w:t xml:space="preserve">Найменування рахунку/субрахунку згідно з Планом рахунків </w:t>
            </w:r>
            <w:r w:rsidRPr="00B52630">
              <w:rPr>
                <w:rFonts w:ascii="Times New Roman" w:hAnsi="Times New Roman"/>
                <w:sz w:val="24"/>
                <w:szCs w:val="28"/>
              </w:rPr>
              <w:t>суб’єкта господарювання</w:t>
            </w:r>
          </w:p>
        </w:tc>
      </w:tr>
      <w:tr w:rsidR="00FC10E4" w:rsidRPr="00B52630" w:rsidTr="00F570A3">
        <w:trPr>
          <w:jc w:val="center"/>
        </w:trPr>
        <w:tc>
          <w:tcPr>
            <w:tcW w:w="1373" w:type="dxa"/>
            <w:shd w:val="clear" w:color="auto" w:fill="auto"/>
          </w:tcPr>
          <w:p w:rsidR="005A075B" w:rsidRPr="00B52630" w:rsidRDefault="005A075B" w:rsidP="004D5FF1">
            <w:pPr>
              <w:spacing w:after="0" w:line="240" w:lineRule="auto"/>
              <w:ind w:right="-108" w:hanging="142"/>
              <w:rPr>
                <w:rFonts w:ascii="Times New Roman" w:hAnsi="Times New Roman"/>
                <w:bCs/>
                <w:sz w:val="24"/>
                <w:szCs w:val="24"/>
              </w:rPr>
            </w:pPr>
            <w:r w:rsidRPr="00B52630">
              <w:rPr>
                <w:rFonts w:ascii="Times New Roman" w:hAnsi="Times New Roman"/>
                <w:bCs/>
                <w:sz w:val="24"/>
                <w:szCs w:val="24"/>
              </w:rPr>
              <w:t xml:space="preserve"> 2.4.1.2</w:t>
            </w:r>
          </w:p>
        </w:tc>
        <w:tc>
          <w:tcPr>
            <w:tcW w:w="1276" w:type="dxa"/>
          </w:tcPr>
          <w:p w:rsidR="005A075B" w:rsidRPr="00B52630" w:rsidRDefault="005A075B" w:rsidP="002A5526">
            <w:pPr>
              <w:jc w:val="center"/>
            </w:pPr>
            <w:r w:rsidRPr="00B52630">
              <w:rPr>
                <w:rFonts w:ascii="Times New Roman" w:hAnsi="Times New Roman"/>
                <w:sz w:val="24"/>
                <w:szCs w:val="24"/>
              </w:rPr>
              <w:t>*</w:t>
            </w:r>
          </w:p>
        </w:tc>
        <w:tc>
          <w:tcPr>
            <w:tcW w:w="2551" w:type="dxa"/>
          </w:tcPr>
          <w:p w:rsidR="005A075B" w:rsidRPr="00B52630" w:rsidRDefault="005A075B" w:rsidP="00422E5B">
            <w:pPr>
              <w:spacing w:after="0" w:line="240" w:lineRule="auto"/>
              <w:rPr>
                <w:rFonts w:ascii="Times New Roman" w:hAnsi="Times New Roman"/>
                <w:sz w:val="24"/>
                <w:szCs w:val="24"/>
              </w:rPr>
            </w:pPr>
            <w:r w:rsidRPr="00B52630">
              <w:rPr>
                <w:rFonts w:ascii="Times New Roman" w:hAnsi="Times New Roman"/>
                <w:bCs/>
                <w:sz w:val="24"/>
                <w:szCs w:val="24"/>
              </w:rPr>
              <w:t>Дата створення</w:t>
            </w:r>
          </w:p>
        </w:tc>
        <w:tc>
          <w:tcPr>
            <w:tcW w:w="4536" w:type="dxa"/>
            <w:shd w:val="clear" w:color="auto" w:fill="auto"/>
          </w:tcPr>
          <w:p w:rsidR="005A075B" w:rsidRPr="00B52630" w:rsidRDefault="005A075B" w:rsidP="00422E5B">
            <w:pPr>
              <w:spacing w:after="0" w:line="240" w:lineRule="auto"/>
              <w:rPr>
                <w:rFonts w:ascii="Times New Roman" w:hAnsi="Times New Roman"/>
                <w:sz w:val="24"/>
                <w:szCs w:val="24"/>
              </w:rPr>
            </w:pPr>
            <w:r w:rsidRPr="00B52630">
              <w:rPr>
                <w:rFonts w:ascii="Times New Roman" w:hAnsi="Times New Roman"/>
                <w:sz w:val="24"/>
                <w:szCs w:val="24"/>
              </w:rPr>
              <w:t xml:space="preserve">Дата створення облікового запису </w:t>
            </w:r>
            <w:r w:rsidRPr="00B52630">
              <w:rPr>
                <w:rFonts w:ascii="Times New Roman" w:hAnsi="Times New Roman"/>
                <w:bCs/>
                <w:sz w:val="24"/>
                <w:szCs w:val="24"/>
              </w:rPr>
              <w:t>програмним забезпеченням, яке використовується суб’єктом господарювання</w:t>
            </w:r>
            <w:r w:rsidRPr="00B52630">
              <w:rPr>
                <w:rFonts w:ascii="Times New Roman" w:hAnsi="Times New Roman"/>
                <w:sz w:val="24"/>
                <w:szCs w:val="24"/>
              </w:rPr>
              <w:t xml:space="preserve"> </w:t>
            </w:r>
          </w:p>
        </w:tc>
      </w:tr>
      <w:tr w:rsidR="00FC10E4" w:rsidRPr="00B52630" w:rsidTr="00F570A3">
        <w:trPr>
          <w:jc w:val="center"/>
        </w:trPr>
        <w:tc>
          <w:tcPr>
            <w:tcW w:w="1373" w:type="dxa"/>
            <w:shd w:val="clear" w:color="auto" w:fill="auto"/>
          </w:tcPr>
          <w:p w:rsidR="005A075B" w:rsidRPr="00B52630" w:rsidRDefault="005A075B" w:rsidP="004D5FF1">
            <w:pPr>
              <w:spacing w:after="0" w:line="240" w:lineRule="auto"/>
              <w:ind w:right="-108" w:hanging="142"/>
              <w:rPr>
                <w:rFonts w:ascii="Times New Roman" w:hAnsi="Times New Roman"/>
                <w:bCs/>
                <w:sz w:val="24"/>
                <w:szCs w:val="24"/>
              </w:rPr>
            </w:pPr>
            <w:r w:rsidRPr="00B52630">
              <w:rPr>
                <w:rFonts w:ascii="Times New Roman" w:hAnsi="Times New Roman"/>
                <w:bCs/>
                <w:sz w:val="24"/>
                <w:szCs w:val="24"/>
              </w:rPr>
              <w:t xml:space="preserve"> 2.4.1.3</w:t>
            </w:r>
          </w:p>
        </w:tc>
        <w:tc>
          <w:tcPr>
            <w:tcW w:w="1276" w:type="dxa"/>
          </w:tcPr>
          <w:p w:rsidR="005A075B" w:rsidRPr="00B52630" w:rsidRDefault="005A075B" w:rsidP="002A5526">
            <w:pPr>
              <w:jc w:val="center"/>
            </w:pPr>
            <w:r w:rsidRPr="00B52630">
              <w:rPr>
                <w:rFonts w:ascii="Times New Roman" w:hAnsi="Times New Roman"/>
                <w:sz w:val="24"/>
                <w:szCs w:val="24"/>
              </w:rPr>
              <w:t>*</w:t>
            </w:r>
          </w:p>
        </w:tc>
        <w:tc>
          <w:tcPr>
            <w:tcW w:w="2551" w:type="dxa"/>
          </w:tcPr>
          <w:p w:rsidR="005A075B" w:rsidRPr="00B52630" w:rsidRDefault="005A075B" w:rsidP="00422E5B">
            <w:pPr>
              <w:spacing w:after="0" w:line="240" w:lineRule="auto"/>
              <w:rPr>
                <w:rFonts w:ascii="Times New Roman" w:hAnsi="Times New Roman"/>
                <w:sz w:val="24"/>
                <w:szCs w:val="24"/>
              </w:rPr>
            </w:pPr>
            <w:r w:rsidRPr="00B52630">
              <w:rPr>
                <w:rFonts w:ascii="Times New Roman" w:hAnsi="Times New Roman"/>
                <w:bCs/>
                <w:sz w:val="24"/>
                <w:szCs w:val="24"/>
              </w:rPr>
              <w:t>Початкове дебетове сальдо</w:t>
            </w:r>
          </w:p>
        </w:tc>
        <w:tc>
          <w:tcPr>
            <w:tcW w:w="4536" w:type="dxa"/>
            <w:shd w:val="clear" w:color="auto" w:fill="auto"/>
          </w:tcPr>
          <w:p w:rsidR="005A075B" w:rsidRPr="00B52630" w:rsidRDefault="005A075B" w:rsidP="00BE6ABB">
            <w:pPr>
              <w:spacing w:after="0" w:line="240" w:lineRule="auto"/>
              <w:rPr>
                <w:rFonts w:ascii="Times New Roman" w:hAnsi="Times New Roman"/>
                <w:sz w:val="24"/>
                <w:szCs w:val="24"/>
                <w:lang w:val="ru-RU"/>
              </w:rPr>
            </w:pPr>
            <w:r w:rsidRPr="00B52630">
              <w:rPr>
                <w:rFonts w:ascii="Times New Roman" w:hAnsi="Times New Roman"/>
                <w:sz w:val="24"/>
                <w:szCs w:val="24"/>
              </w:rPr>
              <w:t>Залишок коштів по дебету рахунку/субрахунку на початок періоду</w:t>
            </w:r>
            <w:r w:rsidRPr="00B52630">
              <w:rPr>
                <w:rFonts w:ascii="Times New Roman" w:hAnsi="Times New Roman" w:cs="Times New Roman"/>
                <w:sz w:val="24"/>
                <w:szCs w:val="24"/>
              </w:rPr>
              <w:t>²</w:t>
            </w:r>
            <w:r w:rsidRPr="00B52630">
              <w:rPr>
                <w:rFonts w:ascii="Times New Roman" w:hAnsi="Times New Roman"/>
                <w:sz w:val="24"/>
                <w:szCs w:val="24"/>
                <w:lang w:val="ru-RU"/>
              </w:rPr>
              <w:t xml:space="preserve"> </w:t>
            </w:r>
            <w:r w:rsidRPr="00B52630">
              <w:rPr>
                <w:rFonts w:ascii="Times New Roman" w:hAnsi="Times New Roman"/>
                <w:spacing w:val="-6"/>
                <w:sz w:val="24"/>
                <w:szCs w:val="24"/>
              </w:rPr>
              <w:t>(розгорнуте сальдо)</w:t>
            </w:r>
          </w:p>
        </w:tc>
      </w:tr>
      <w:tr w:rsidR="00FC10E4" w:rsidRPr="00B52630" w:rsidTr="00F570A3">
        <w:trPr>
          <w:jc w:val="center"/>
        </w:trPr>
        <w:tc>
          <w:tcPr>
            <w:tcW w:w="1373" w:type="dxa"/>
            <w:shd w:val="clear" w:color="auto" w:fill="auto"/>
          </w:tcPr>
          <w:p w:rsidR="005A075B" w:rsidRPr="00B52630" w:rsidRDefault="005A075B" w:rsidP="004D5FF1">
            <w:pPr>
              <w:spacing w:after="0" w:line="240" w:lineRule="auto"/>
              <w:ind w:right="-108" w:hanging="142"/>
              <w:rPr>
                <w:rFonts w:ascii="Times New Roman" w:hAnsi="Times New Roman"/>
                <w:bCs/>
                <w:sz w:val="24"/>
                <w:szCs w:val="24"/>
              </w:rPr>
            </w:pPr>
            <w:r w:rsidRPr="00B52630">
              <w:rPr>
                <w:rFonts w:ascii="Times New Roman" w:hAnsi="Times New Roman"/>
                <w:bCs/>
                <w:sz w:val="24"/>
                <w:szCs w:val="24"/>
              </w:rPr>
              <w:t xml:space="preserve"> 2.4.1.4</w:t>
            </w:r>
          </w:p>
        </w:tc>
        <w:tc>
          <w:tcPr>
            <w:tcW w:w="1276" w:type="dxa"/>
          </w:tcPr>
          <w:p w:rsidR="005A075B" w:rsidRPr="00B52630" w:rsidRDefault="005A075B" w:rsidP="002A5526">
            <w:pPr>
              <w:jc w:val="center"/>
            </w:pPr>
            <w:r w:rsidRPr="00B52630">
              <w:rPr>
                <w:rFonts w:ascii="Times New Roman" w:hAnsi="Times New Roman"/>
                <w:sz w:val="24"/>
                <w:szCs w:val="24"/>
              </w:rPr>
              <w:t>*</w:t>
            </w:r>
          </w:p>
        </w:tc>
        <w:tc>
          <w:tcPr>
            <w:tcW w:w="2551" w:type="dxa"/>
          </w:tcPr>
          <w:p w:rsidR="005A075B" w:rsidRPr="00B52630" w:rsidRDefault="005A075B" w:rsidP="00422E5B">
            <w:pPr>
              <w:spacing w:after="0" w:line="240" w:lineRule="auto"/>
              <w:rPr>
                <w:rFonts w:ascii="Times New Roman" w:hAnsi="Times New Roman"/>
                <w:sz w:val="24"/>
                <w:szCs w:val="24"/>
              </w:rPr>
            </w:pPr>
            <w:r w:rsidRPr="00B52630">
              <w:rPr>
                <w:rFonts w:ascii="Times New Roman" w:hAnsi="Times New Roman"/>
                <w:bCs/>
                <w:sz w:val="24"/>
                <w:szCs w:val="24"/>
              </w:rPr>
              <w:t>Початкове кредитове сальдо</w:t>
            </w:r>
          </w:p>
        </w:tc>
        <w:tc>
          <w:tcPr>
            <w:tcW w:w="4536" w:type="dxa"/>
            <w:shd w:val="clear" w:color="auto" w:fill="auto"/>
          </w:tcPr>
          <w:p w:rsidR="005A075B" w:rsidRPr="00B52630" w:rsidRDefault="005A075B" w:rsidP="00BE6ABB">
            <w:pPr>
              <w:spacing w:after="0" w:line="240" w:lineRule="auto"/>
              <w:rPr>
                <w:rFonts w:ascii="Times New Roman" w:hAnsi="Times New Roman"/>
                <w:sz w:val="24"/>
                <w:szCs w:val="24"/>
                <w:lang w:val="ru-RU"/>
              </w:rPr>
            </w:pPr>
            <w:r w:rsidRPr="00B52630">
              <w:rPr>
                <w:rFonts w:ascii="Times New Roman" w:hAnsi="Times New Roman"/>
                <w:sz w:val="24"/>
                <w:szCs w:val="24"/>
              </w:rPr>
              <w:t>Залишок коштів по кредиту рахунку/субрахунку на початок періоду</w:t>
            </w:r>
            <w:r w:rsidRPr="00B52630">
              <w:rPr>
                <w:rFonts w:ascii="Times New Roman" w:hAnsi="Times New Roman" w:cs="Times New Roman"/>
                <w:sz w:val="24"/>
                <w:szCs w:val="24"/>
                <w:lang w:val="ru-RU"/>
              </w:rPr>
              <w:t>²</w:t>
            </w:r>
            <w:r w:rsidRPr="00B52630">
              <w:rPr>
                <w:rFonts w:ascii="Times New Roman" w:hAnsi="Times New Roman"/>
                <w:sz w:val="24"/>
                <w:szCs w:val="24"/>
                <w:lang w:val="ru-RU"/>
              </w:rPr>
              <w:t xml:space="preserve"> </w:t>
            </w:r>
            <w:r w:rsidRPr="00B52630">
              <w:rPr>
                <w:rFonts w:ascii="Times New Roman" w:hAnsi="Times New Roman"/>
                <w:spacing w:val="-6"/>
                <w:sz w:val="24"/>
                <w:szCs w:val="24"/>
              </w:rPr>
              <w:t>(розгорнуте сальдо)</w:t>
            </w:r>
          </w:p>
        </w:tc>
      </w:tr>
      <w:tr w:rsidR="00FC10E4" w:rsidRPr="00B52630" w:rsidTr="00F570A3">
        <w:trPr>
          <w:jc w:val="center"/>
        </w:trPr>
        <w:tc>
          <w:tcPr>
            <w:tcW w:w="1373" w:type="dxa"/>
            <w:shd w:val="clear" w:color="auto" w:fill="auto"/>
          </w:tcPr>
          <w:p w:rsidR="005A075B" w:rsidRPr="00B52630" w:rsidRDefault="005A075B" w:rsidP="004D5FF1">
            <w:pPr>
              <w:spacing w:after="0" w:line="240" w:lineRule="auto"/>
              <w:ind w:right="-108" w:hanging="142"/>
              <w:rPr>
                <w:rFonts w:ascii="Times New Roman" w:hAnsi="Times New Roman"/>
                <w:bCs/>
                <w:sz w:val="24"/>
                <w:szCs w:val="24"/>
              </w:rPr>
            </w:pPr>
            <w:r w:rsidRPr="00B52630">
              <w:rPr>
                <w:rFonts w:ascii="Times New Roman" w:hAnsi="Times New Roman"/>
                <w:bCs/>
                <w:sz w:val="24"/>
                <w:szCs w:val="24"/>
              </w:rPr>
              <w:t xml:space="preserve"> 2.4.1.5</w:t>
            </w:r>
          </w:p>
        </w:tc>
        <w:tc>
          <w:tcPr>
            <w:tcW w:w="1276" w:type="dxa"/>
          </w:tcPr>
          <w:p w:rsidR="005A075B" w:rsidRPr="00B52630" w:rsidRDefault="005A075B" w:rsidP="002A5526">
            <w:pPr>
              <w:jc w:val="center"/>
            </w:pPr>
            <w:r w:rsidRPr="00B52630">
              <w:rPr>
                <w:rFonts w:ascii="Times New Roman" w:hAnsi="Times New Roman"/>
                <w:sz w:val="24"/>
                <w:szCs w:val="24"/>
              </w:rPr>
              <w:t>*</w:t>
            </w:r>
          </w:p>
        </w:tc>
        <w:tc>
          <w:tcPr>
            <w:tcW w:w="2551" w:type="dxa"/>
          </w:tcPr>
          <w:p w:rsidR="005A075B" w:rsidRPr="00B52630" w:rsidRDefault="005A075B" w:rsidP="00B63726">
            <w:pPr>
              <w:spacing w:after="0" w:line="240" w:lineRule="auto"/>
              <w:rPr>
                <w:rFonts w:ascii="Times New Roman" w:hAnsi="Times New Roman"/>
                <w:bCs/>
                <w:sz w:val="24"/>
                <w:szCs w:val="24"/>
              </w:rPr>
            </w:pPr>
            <w:r w:rsidRPr="00B52630">
              <w:rPr>
                <w:rFonts w:ascii="Times New Roman" w:hAnsi="Times New Roman"/>
                <w:bCs/>
                <w:sz w:val="24"/>
                <w:szCs w:val="24"/>
              </w:rPr>
              <w:t xml:space="preserve">Дебетовий оборот </w:t>
            </w:r>
          </w:p>
        </w:tc>
        <w:tc>
          <w:tcPr>
            <w:tcW w:w="4536" w:type="dxa"/>
            <w:shd w:val="clear" w:color="auto" w:fill="auto"/>
          </w:tcPr>
          <w:p w:rsidR="005A075B" w:rsidRPr="00B52630" w:rsidRDefault="005A075B" w:rsidP="00BE6ABB">
            <w:pPr>
              <w:spacing w:after="0" w:line="240" w:lineRule="auto"/>
              <w:rPr>
                <w:rFonts w:ascii="Times New Roman" w:hAnsi="Times New Roman"/>
                <w:sz w:val="24"/>
                <w:szCs w:val="24"/>
              </w:rPr>
            </w:pPr>
            <w:r w:rsidRPr="00B52630">
              <w:rPr>
                <w:rFonts w:ascii="Times New Roman" w:hAnsi="Times New Roman"/>
                <w:sz w:val="24"/>
                <w:szCs w:val="24"/>
              </w:rPr>
              <w:t>Сума записів по дебету рахунку/субрахунку за період</w:t>
            </w:r>
            <w:r w:rsidRPr="00B52630">
              <w:rPr>
                <w:rFonts w:ascii="Times New Roman" w:hAnsi="Times New Roman" w:cs="Times New Roman"/>
                <w:sz w:val="24"/>
                <w:szCs w:val="24"/>
                <w:lang w:val="ru-RU"/>
              </w:rPr>
              <w:t>²</w:t>
            </w:r>
          </w:p>
        </w:tc>
      </w:tr>
      <w:tr w:rsidR="00FC10E4" w:rsidRPr="00B52630" w:rsidTr="00F570A3">
        <w:trPr>
          <w:jc w:val="center"/>
        </w:trPr>
        <w:tc>
          <w:tcPr>
            <w:tcW w:w="1373" w:type="dxa"/>
            <w:shd w:val="clear" w:color="auto" w:fill="auto"/>
          </w:tcPr>
          <w:p w:rsidR="005A075B" w:rsidRPr="00B52630" w:rsidRDefault="005A075B" w:rsidP="004D5FF1">
            <w:pPr>
              <w:spacing w:after="0" w:line="240" w:lineRule="auto"/>
              <w:ind w:right="-108" w:hanging="142"/>
              <w:rPr>
                <w:rFonts w:ascii="Times New Roman" w:hAnsi="Times New Roman"/>
                <w:bCs/>
                <w:sz w:val="24"/>
                <w:szCs w:val="24"/>
              </w:rPr>
            </w:pPr>
            <w:r w:rsidRPr="00B52630">
              <w:rPr>
                <w:rFonts w:ascii="Times New Roman" w:hAnsi="Times New Roman"/>
                <w:bCs/>
                <w:sz w:val="24"/>
                <w:szCs w:val="24"/>
              </w:rPr>
              <w:t xml:space="preserve"> 2.4.1.6</w:t>
            </w:r>
          </w:p>
        </w:tc>
        <w:tc>
          <w:tcPr>
            <w:tcW w:w="1276" w:type="dxa"/>
          </w:tcPr>
          <w:p w:rsidR="005A075B" w:rsidRPr="00B52630" w:rsidRDefault="005A075B" w:rsidP="002A5526">
            <w:pPr>
              <w:jc w:val="center"/>
            </w:pPr>
            <w:r w:rsidRPr="00B52630">
              <w:rPr>
                <w:rFonts w:ascii="Times New Roman" w:hAnsi="Times New Roman"/>
                <w:sz w:val="24"/>
                <w:szCs w:val="24"/>
              </w:rPr>
              <w:t>*</w:t>
            </w:r>
          </w:p>
        </w:tc>
        <w:tc>
          <w:tcPr>
            <w:tcW w:w="2551" w:type="dxa"/>
          </w:tcPr>
          <w:p w:rsidR="005A075B" w:rsidRPr="00B52630" w:rsidRDefault="005A075B" w:rsidP="00422E5B">
            <w:pPr>
              <w:spacing w:after="0" w:line="240" w:lineRule="auto"/>
              <w:rPr>
                <w:rFonts w:ascii="Times New Roman" w:hAnsi="Times New Roman"/>
                <w:sz w:val="24"/>
                <w:szCs w:val="24"/>
              </w:rPr>
            </w:pPr>
            <w:r w:rsidRPr="00B52630">
              <w:rPr>
                <w:rFonts w:ascii="Times New Roman" w:hAnsi="Times New Roman"/>
                <w:bCs/>
                <w:sz w:val="24"/>
                <w:szCs w:val="24"/>
              </w:rPr>
              <w:t>Кредитовий оборот</w:t>
            </w:r>
          </w:p>
        </w:tc>
        <w:tc>
          <w:tcPr>
            <w:tcW w:w="4536" w:type="dxa"/>
            <w:shd w:val="clear" w:color="auto" w:fill="auto"/>
          </w:tcPr>
          <w:p w:rsidR="005A075B" w:rsidRPr="00B52630" w:rsidRDefault="005A075B" w:rsidP="00BE6ABB">
            <w:pPr>
              <w:spacing w:after="0" w:line="240" w:lineRule="auto"/>
              <w:rPr>
                <w:rFonts w:ascii="Times New Roman" w:hAnsi="Times New Roman"/>
                <w:b/>
                <w:sz w:val="24"/>
                <w:szCs w:val="24"/>
              </w:rPr>
            </w:pPr>
            <w:r w:rsidRPr="00B52630">
              <w:rPr>
                <w:rFonts w:ascii="Times New Roman" w:hAnsi="Times New Roman"/>
                <w:sz w:val="24"/>
                <w:szCs w:val="24"/>
              </w:rPr>
              <w:t>Сума записів по кредиту рахунку/субрахунку за період</w:t>
            </w:r>
            <w:r w:rsidRPr="00B52630">
              <w:rPr>
                <w:rFonts w:ascii="Times New Roman" w:hAnsi="Times New Roman" w:cs="Times New Roman"/>
                <w:sz w:val="24"/>
                <w:szCs w:val="24"/>
                <w:lang w:val="ru-RU"/>
              </w:rPr>
              <w:t>²</w:t>
            </w:r>
          </w:p>
        </w:tc>
      </w:tr>
      <w:tr w:rsidR="00FC10E4" w:rsidRPr="00B52630" w:rsidTr="00F570A3">
        <w:trPr>
          <w:jc w:val="center"/>
        </w:trPr>
        <w:tc>
          <w:tcPr>
            <w:tcW w:w="1373" w:type="dxa"/>
            <w:shd w:val="clear" w:color="auto" w:fill="auto"/>
          </w:tcPr>
          <w:p w:rsidR="005A075B" w:rsidRPr="00B52630" w:rsidRDefault="005A075B" w:rsidP="004D5FF1">
            <w:pPr>
              <w:spacing w:after="0" w:line="240" w:lineRule="auto"/>
              <w:ind w:right="-108" w:hanging="142"/>
              <w:rPr>
                <w:rFonts w:ascii="Times New Roman" w:hAnsi="Times New Roman"/>
                <w:bCs/>
                <w:sz w:val="24"/>
                <w:szCs w:val="24"/>
              </w:rPr>
            </w:pPr>
            <w:r w:rsidRPr="00B52630">
              <w:rPr>
                <w:rFonts w:ascii="Times New Roman" w:hAnsi="Times New Roman"/>
                <w:bCs/>
                <w:sz w:val="24"/>
                <w:szCs w:val="24"/>
              </w:rPr>
              <w:t xml:space="preserve"> 2.4.1.7</w:t>
            </w:r>
          </w:p>
        </w:tc>
        <w:tc>
          <w:tcPr>
            <w:tcW w:w="1276" w:type="dxa"/>
          </w:tcPr>
          <w:p w:rsidR="005A075B" w:rsidRPr="00B52630" w:rsidRDefault="005A075B" w:rsidP="002A5526">
            <w:pPr>
              <w:jc w:val="center"/>
            </w:pPr>
            <w:r w:rsidRPr="00B52630">
              <w:rPr>
                <w:rFonts w:ascii="Times New Roman" w:hAnsi="Times New Roman"/>
                <w:sz w:val="24"/>
                <w:szCs w:val="24"/>
              </w:rPr>
              <w:t>*</w:t>
            </w:r>
          </w:p>
        </w:tc>
        <w:tc>
          <w:tcPr>
            <w:tcW w:w="2551" w:type="dxa"/>
          </w:tcPr>
          <w:p w:rsidR="005A075B" w:rsidRPr="00B52630" w:rsidRDefault="005A075B" w:rsidP="00422E5B">
            <w:pPr>
              <w:spacing w:after="0" w:line="240" w:lineRule="auto"/>
              <w:rPr>
                <w:rFonts w:ascii="Times New Roman" w:hAnsi="Times New Roman"/>
                <w:sz w:val="24"/>
                <w:szCs w:val="24"/>
              </w:rPr>
            </w:pPr>
            <w:r w:rsidRPr="00B52630">
              <w:rPr>
                <w:rFonts w:ascii="Times New Roman" w:hAnsi="Times New Roman"/>
                <w:bCs/>
                <w:sz w:val="24"/>
                <w:szCs w:val="24"/>
              </w:rPr>
              <w:t>Кінцеве дебетове сальдо</w:t>
            </w:r>
          </w:p>
        </w:tc>
        <w:tc>
          <w:tcPr>
            <w:tcW w:w="4536" w:type="dxa"/>
            <w:shd w:val="clear" w:color="auto" w:fill="auto"/>
          </w:tcPr>
          <w:p w:rsidR="005A075B" w:rsidRPr="00B52630" w:rsidRDefault="005A075B" w:rsidP="00BE6ABB">
            <w:pPr>
              <w:spacing w:after="0" w:line="240" w:lineRule="auto"/>
              <w:rPr>
                <w:rFonts w:ascii="Times New Roman" w:hAnsi="Times New Roman"/>
                <w:sz w:val="24"/>
                <w:szCs w:val="24"/>
                <w:lang w:val="ru-RU"/>
              </w:rPr>
            </w:pPr>
            <w:r w:rsidRPr="00B52630">
              <w:rPr>
                <w:rFonts w:ascii="Times New Roman" w:hAnsi="Times New Roman"/>
                <w:sz w:val="24"/>
                <w:szCs w:val="24"/>
              </w:rPr>
              <w:t>Залишок коштів по дебету рахунку/субрахунку на кінець періоду</w:t>
            </w:r>
            <w:r w:rsidRPr="00B52630">
              <w:rPr>
                <w:rFonts w:ascii="Times New Roman" w:hAnsi="Times New Roman" w:cs="Times New Roman"/>
                <w:sz w:val="24"/>
                <w:szCs w:val="24"/>
                <w:lang w:val="ru-RU"/>
              </w:rPr>
              <w:t>²</w:t>
            </w:r>
            <w:r w:rsidRPr="00B52630">
              <w:rPr>
                <w:rFonts w:ascii="Times New Roman" w:hAnsi="Times New Roman"/>
                <w:sz w:val="24"/>
                <w:szCs w:val="24"/>
                <w:lang w:val="ru-RU"/>
              </w:rPr>
              <w:t xml:space="preserve"> </w:t>
            </w:r>
            <w:r w:rsidRPr="00B52630">
              <w:rPr>
                <w:rFonts w:ascii="Times New Roman" w:hAnsi="Times New Roman"/>
                <w:spacing w:val="-6"/>
                <w:sz w:val="24"/>
                <w:szCs w:val="24"/>
              </w:rPr>
              <w:t>(розгорнуте сальдо)</w:t>
            </w:r>
          </w:p>
        </w:tc>
      </w:tr>
      <w:tr w:rsidR="005A075B" w:rsidRPr="00B52630" w:rsidTr="00F570A3">
        <w:trPr>
          <w:jc w:val="center"/>
        </w:trPr>
        <w:tc>
          <w:tcPr>
            <w:tcW w:w="1373" w:type="dxa"/>
            <w:shd w:val="clear" w:color="auto" w:fill="auto"/>
          </w:tcPr>
          <w:p w:rsidR="005A075B" w:rsidRPr="00B52630" w:rsidRDefault="005A075B" w:rsidP="004D5FF1">
            <w:pPr>
              <w:spacing w:after="0" w:line="240" w:lineRule="auto"/>
              <w:ind w:right="-108" w:hanging="142"/>
              <w:rPr>
                <w:rFonts w:ascii="Times New Roman" w:hAnsi="Times New Roman"/>
                <w:bCs/>
                <w:sz w:val="24"/>
                <w:szCs w:val="24"/>
              </w:rPr>
            </w:pPr>
            <w:r w:rsidRPr="00B52630">
              <w:rPr>
                <w:rFonts w:ascii="Times New Roman" w:hAnsi="Times New Roman"/>
                <w:bCs/>
                <w:sz w:val="24"/>
                <w:szCs w:val="24"/>
              </w:rPr>
              <w:lastRenderedPageBreak/>
              <w:t xml:space="preserve"> 2.4.1.8</w:t>
            </w:r>
          </w:p>
        </w:tc>
        <w:tc>
          <w:tcPr>
            <w:tcW w:w="1276" w:type="dxa"/>
          </w:tcPr>
          <w:p w:rsidR="005A075B" w:rsidRPr="00B52630" w:rsidRDefault="005A075B" w:rsidP="002A5526">
            <w:pPr>
              <w:jc w:val="center"/>
            </w:pPr>
            <w:r w:rsidRPr="00B52630">
              <w:rPr>
                <w:rFonts w:ascii="Times New Roman" w:hAnsi="Times New Roman"/>
                <w:sz w:val="24"/>
                <w:szCs w:val="24"/>
              </w:rPr>
              <w:t>*</w:t>
            </w:r>
          </w:p>
        </w:tc>
        <w:tc>
          <w:tcPr>
            <w:tcW w:w="2551" w:type="dxa"/>
          </w:tcPr>
          <w:p w:rsidR="005A075B" w:rsidRPr="00B52630" w:rsidRDefault="005A075B" w:rsidP="00B63726">
            <w:pPr>
              <w:spacing w:after="0" w:line="240" w:lineRule="auto"/>
              <w:rPr>
                <w:rFonts w:ascii="Times New Roman" w:hAnsi="Times New Roman"/>
                <w:bCs/>
                <w:sz w:val="24"/>
                <w:szCs w:val="24"/>
              </w:rPr>
            </w:pPr>
            <w:r w:rsidRPr="00B52630">
              <w:rPr>
                <w:rFonts w:ascii="Times New Roman" w:hAnsi="Times New Roman"/>
                <w:bCs/>
                <w:sz w:val="24"/>
                <w:szCs w:val="24"/>
              </w:rPr>
              <w:t>Кінцеве кредитове сальдо</w:t>
            </w:r>
          </w:p>
        </w:tc>
        <w:tc>
          <w:tcPr>
            <w:tcW w:w="4536" w:type="dxa"/>
            <w:shd w:val="clear" w:color="auto" w:fill="auto"/>
          </w:tcPr>
          <w:p w:rsidR="005A075B" w:rsidRPr="00B52630" w:rsidRDefault="005A075B" w:rsidP="00BE6ABB">
            <w:pPr>
              <w:spacing w:after="0" w:line="240" w:lineRule="auto"/>
              <w:rPr>
                <w:rFonts w:ascii="Times New Roman" w:hAnsi="Times New Roman"/>
                <w:sz w:val="24"/>
                <w:szCs w:val="24"/>
                <w:lang w:val="ru-RU"/>
              </w:rPr>
            </w:pPr>
            <w:r w:rsidRPr="00B52630">
              <w:rPr>
                <w:rFonts w:ascii="Times New Roman" w:hAnsi="Times New Roman"/>
                <w:sz w:val="24"/>
                <w:szCs w:val="24"/>
              </w:rPr>
              <w:t>Залишок коштів по кредиту рахунку/субрахунку на кінець періоду</w:t>
            </w:r>
            <w:r w:rsidRPr="00B52630">
              <w:rPr>
                <w:rFonts w:ascii="Times New Roman" w:hAnsi="Times New Roman" w:cs="Times New Roman"/>
                <w:sz w:val="24"/>
                <w:szCs w:val="24"/>
                <w:lang w:val="ru-RU"/>
              </w:rPr>
              <w:t>²</w:t>
            </w:r>
            <w:r w:rsidRPr="00B52630">
              <w:rPr>
                <w:rFonts w:ascii="Times New Roman" w:hAnsi="Times New Roman"/>
                <w:sz w:val="24"/>
                <w:szCs w:val="24"/>
                <w:lang w:val="ru-RU"/>
              </w:rPr>
              <w:t xml:space="preserve"> </w:t>
            </w:r>
            <w:r w:rsidRPr="00B52630">
              <w:rPr>
                <w:rFonts w:ascii="Times New Roman" w:hAnsi="Times New Roman"/>
                <w:spacing w:val="-6"/>
                <w:sz w:val="24"/>
                <w:szCs w:val="24"/>
              </w:rPr>
              <w:t>(розгорнуте сальдо)</w:t>
            </w:r>
          </w:p>
        </w:tc>
      </w:tr>
    </w:tbl>
    <w:p w:rsidR="007611C5" w:rsidRPr="00B52630" w:rsidRDefault="007611C5" w:rsidP="00904138">
      <w:pPr>
        <w:spacing w:after="0" w:line="240" w:lineRule="auto"/>
        <w:ind w:firstLine="567"/>
        <w:jc w:val="both"/>
        <w:rPr>
          <w:rFonts w:ascii="Times New Roman" w:hAnsi="Times New Roman"/>
          <w:i/>
          <w:sz w:val="20"/>
          <w:szCs w:val="20"/>
        </w:rPr>
      </w:pPr>
    </w:p>
    <w:p w:rsidR="0008410A" w:rsidRPr="00B52630" w:rsidRDefault="00EF2DD0" w:rsidP="00D372E0">
      <w:pPr>
        <w:spacing w:after="0" w:line="240" w:lineRule="auto"/>
        <w:jc w:val="both"/>
        <w:rPr>
          <w:rFonts w:ascii="Times New Roman" w:hAnsi="Times New Roman" w:cs="Times New Roman"/>
          <w:b/>
          <w:sz w:val="28"/>
          <w:szCs w:val="28"/>
        </w:rPr>
      </w:pPr>
      <w:r w:rsidRPr="00B52630">
        <w:rPr>
          <w:rFonts w:ascii="Times New Roman" w:hAnsi="Times New Roman"/>
          <w:b/>
          <w:sz w:val="28"/>
          <w:szCs w:val="28"/>
        </w:rPr>
        <w:t xml:space="preserve">Пункт </w:t>
      </w:r>
      <w:r w:rsidR="00194451" w:rsidRPr="00B52630">
        <w:rPr>
          <w:rFonts w:ascii="Times New Roman" w:hAnsi="Times New Roman"/>
          <w:b/>
          <w:sz w:val="28"/>
          <w:szCs w:val="28"/>
        </w:rPr>
        <w:t>2.4.2. По аналітичних рахунках</w:t>
      </w:r>
      <w:r w:rsidR="00A942A6" w:rsidRPr="00B52630">
        <w:rPr>
          <w:rFonts w:ascii="Times New Roman" w:hAnsi="Times New Roman" w:cs="Times New Roman"/>
          <w:b/>
          <w:sz w:val="28"/>
          <w:szCs w:val="28"/>
        </w:rPr>
        <w:t>ˡ</w:t>
      </w:r>
    </w:p>
    <w:tbl>
      <w:tblPr>
        <w:tblStyle w:val="a8"/>
        <w:tblW w:w="0" w:type="auto"/>
        <w:tblLayout w:type="fixed"/>
        <w:tblLook w:val="04A0" w:firstRow="1" w:lastRow="0" w:firstColumn="1" w:lastColumn="0" w:noHBand="0" w:noVBand="1"/>
      </w:tblPr>
      <w:tblGrid>
        <w:gridCol w:w="1384"/>
        <w:gridCol w:w="1276"/>
        <w:gridCol w:w="2551"/>
        <w:gridCol w:w="4536"/>
      </w:tblGrid>
      <w:tr w:rsidR="00FC10E4" w:rsidRPr="00B52630" w:rsidTr="00E71F88">
        <w:tc>
          <w:tcPr>
            <w:tcW w:w="1384" w:type="dxa"/>
          </w:tcPr>
          <w:p w:rsidR="00E71F88" w:rsidRPr="00B52630" w:rsidRDefault="00E71F88" w:rsidP="008F0663">
            <w:pPr>
              <w:ind w:left="-108"/>
              <w:jc w:val="center"/>
              <w:rPr>
                <w:rFonts w:ascii="Times New Roman" w:hAnsi="Times New Roman"/>
                <w:b/>
                <w:sz w:val="24"/>
                <w:szCs w:val="24"/>
              </w:rPr>
            </w:pPr>
            <w:r w:rsidRPr="00B52630">
              <w:rPr>
                <w:rFonts w:ascii="Times New Roman" w:hAnsi="Times New Roman"/>
                <w:b/>
                <w:bCs/>
                <w:sz w:val="24"/>
                <w:szCs w:val="28"/>
              </w:rPr>
              <w:t>Номер елемента</w:t>
            </w:r>
          </w:p>
        </w:tc>
        <w:tc>
          <w:tcPr>
            <w:tcW w:w="1276" w:type="dxa"/>
          </w:tcPr>
          <w:p w:rsidR="00E71F88" w:rsidRPr="00B52630" w:rsidRDefault="00E71F88" w:rsidP="002E4B01">
            <w:pPr>
              <w:ind w:left="-108" w:right="-108" w:hanging="3"/>
              <w:jc w:val="center"/>
              <w:rPr>
                <w:rFonts w:ascii="Times New Roman" w:hAnsi="Times New Roman"/>
                <w:b/>
                <w:sz w:val="24"/>
                <w:szCs w:val="24"/>
              </w:rPr>
            </w:pPr>
            <w:r w:rsidRPr="00B52630">
              <w:rPr>
                <w:rFonts w:ascii="Times New Roman" w:hAnsi="Times New Roman"/>
                <w:b/>
                <w:bCs/>
                <w:sz w:val="24"/>
                <w:szCs w:val="28"/>
              </w:rPr>
              <w:t>Обов’яз</w:t>
            </w:r>
            <w:r w:rsidR="002E4B01" w:rsidRPr="00B52630">
              <w:rPr>
                <w:rFonts w:ascii="Times New Roman" w:hAnsi="Times New Roman"/>
                <w:b/>
                <w:bCs/>
                <w:sz w:val="24"/>
                <w:szCs w:val="28"/>
                <w:lang w:val="en-US"/>
              </w:rPr>
              <w:t xml:space="preserve">-  </w:t>
            </w:r>
            <w:r w:rsidRPr="00B52630">
              <w:rPr>
                <w:rFonts w:ascii="Times New Roman" w:hAnsi="Times New Roman"/>
                <w:b/>
                <w:bCs/>
                <w:sz w:val="24"/>
                <w:szCs w:val="28"/>
              </w:rPr>
              <w:t>ковість заповнення</w:t>
            </w:r>
          </w:p>
        </w:tc>
        <w:tc>
          <w:tcPr>
            <w:tcW w:w="2551" w:type="dxa"/>
          </w:tcPr>
          <w:p w:rsidR="00E71F88" w:rsidRPr="00B52630" w:rsidRDefault="00E71F88" w:rsidP="00B63726">
            <w:pPr>
              <w:jc w:val="center"/>
              <w:rPr>
                <w:rFonts w:ascii="Times New Roman" w:hAnsi="Times New Roman"/>
                <w:b/>
                <w:sz w:val="24"/>
                <w:szCs w:val="24"/>
              </w:rPr>
            </w:pPr>
            <w:r w:rsidRPr="00B52630">
              <w:rPr>
                <w:rFonts w:ascii="Times New Roman" w:hAnsi="Times New Roman"/>
                <w:b/>
                <w:sz w:val="24"/>
                <w:szCs w:val="24"/>
              </w:rPr>
              <w:t>Елемент</w:t>
            </w:r>
          </w:p>
        </w:tc>
        <w:tc>
          <w:tcPr>
            <w:tcW w:w="4536" w:type="dxa"/>
          </w:tcPr>
          <w:p w:rsidR="00E71F88" w:rsidRPr="00B52630" w:rsidRDefault="00E71F88" w:rsidP="00B63726">
            <w:pPr>
              <w:jc w:val="center"/>
              <w:rPr>
                <w:rFonts w:ascii="Times New Roman" w:hAnsi="Times New Roman"/>
                <w:b/>
                <w:bCs/>
                <w:sz w:val="24"/>
                <w:szCs w:val="24"/>
              </w:rPr>
            </w:pPr>
            <w:r w:rsidRPr="00B52630">
              <w:rPr>
                <w:rFonts w:ascii="Times New Roman" w:hAnsi="Times New Roman"/>
                <w:b/>
                <w:bCs/>
                <w:sz w:val="24"/>
                <w:szCs w:val="24"/>
              </w:rPr>
              <w:t>Характеристика</w:t>
            </w:r>
            <w:r w:rsidRPr="00B52630">
              <w:rPr>
                <w:rFonts w:ascii="Times New Roman" w:hAnsi="Times New Roman"/>
                <w:b/>
                <w:bCs/>
                <w:sz w:val="24"/>
                <w:szCs w:val="28"/>
              </w:rPr>
              <w:t xml:space="preserve"> елемента</w:t>
            </w:r>
          </w:p>
        </w:tc>
      </w:tr>
      <w:tr w:rsidR="00FC10E4" w:rsidRPr="00B52630" w:rsidTr="00E71F88">
        <w:tc>
          <w:tcPr>
            <w:tcW w:w="1384" w:type="dxa"/>
          </w:tcPr>
          <w:p w:rsidR="00E71F88" w:rsidRPr="00B52630" w:rsidRDefault="00E71F88" w:rsidP="004D5FF1">
            <w:pPr>
              <w:ind w:hanging="142"/>
              <w:jc w:val="both"/>
              <w:rPr>
                <w:rFonts w:ascii="Times New Roman" w:hAnsi="Times New Roman"/>
                <w:i/>
                <w:sz w:val="20"/>
                <w:szCs w:val="20"/>
              </w:rPr>
            </w:pPr>
            <w:r w:rsidRPr="00B52630">
              <w:rPr>
                <w:rFonts w:ascii="Times New Roman" w:hAnsi="Times New Roman"/>
                <w:bCs/>
                <w:sz w:val="24"/>
                <w:szCs w:val="24"/>
              </w:rPr>
              <w:t xml:space="preserve"> 2.4.2</w:t>
            </w:r>
          </w:p>
        </w:tc>
        <w:tc>
          <w:tcPr>
            <w:tcW w:w="1276" w:type="dxa"/>
          </w:tcPr>
          <w:p w:rsidR="00E71F88" w:rsidRPr="00B52630" w:rsidRDefault="00E71F88" w:rsidP="00005392">
            <w:pPr>
              <w:jc w:val="center"/>
              <w:rPr>
                <w:rFonts w:ascii="Times New Roman" w:hAnsi="Times New Roman"/>
                <w:i/>
                <w:sz w:val="20"/>
                <w:szCs w:val="20"/>
              </w:rPr>
            </w:pPr>
            <w:r w:rsidRPr="00B52630">
              <w:rPr>
                <w:rFonts w:ascii="Times New Roman" w:hAnsi="Times New Roman"/>
                <w:sz w:val="24"/>
                <w:szCs w:val="24"/>
              </w:rPr>
              <w:t>*</w:t>
            </w:r>
          </w:p>
        </w:tc>
        <w:tc>
          <w:tcPr>
            <w:tcW w:w="2551" w:type="dxa"/>
          </w:tcPr>
          <w:p w:rsidR="00E71F88" w:rsidRPr="00B52630" w:rsidRDefault="00E71F88" w:rsidP="00B63726">
            <w:pPr>
              <w:rPr>
                <w:rFonts w:ascii="Times New Roman" w:hAnsi="Times New Roman"/>
                <w:bCs/>
                <w:i/>
                <w:sz w:val="24"/>
                <w:szCs w:val="24"/>
              </w:rPr>
            </w:pPr>
            <w:r w:rsidRPr="00B52630">
              <w:rPr>
                <w:rFonts w:ascii="Times New Roman" w:hAnsi="Times New Roman"/>
                <w:bCs/>
                <w:sz w:val="24"/>
                <w:szCs w:val="24"/>
              </w:rPr>
              <w:t>Код аналітичного рахунку</w:t>
            </w:r>
          </w:p>
        </w:tc>
        <w:tc>
          <w:tcPr>
            <w:tcW w:w="4536" w:type="dxa"/>
          </w:tcPr>
          <w:p w:rsidR="00E71F88" w:rsidRPr="00B52630" w:rsidRDefault="00E71F88" w:rsidP="00B63726">
            <w:pPr>
              <w:rPr>
                <w:rFonts w:ascii="Times New Roman" w:hAnsi="Times New Roman"/>
                <w:sz w:val="24"/>
                <w:szCs w:val="24"/>
              </w:rPr>
            </w:pPr>
            <w:r w:rsidRPr="00B52630">
              <w:rPr>
                <w:rFonts w:ascii="Times New Roman" w:hAnsi="Times New Roman"/>
                <w:sz w:val="24"/>
                <w:szCs w:val="24"/>
              </w:rPr>
              <w:t xml:space="preserve">Номер </w:t>
            </w:r>
            <w:r w:rsidRPr="00B52630">
              <w:rPr>
                <w:rFonts w:ascii="Times New Roman" w:hAnsi="Times New Roman"/>
                <w:bCs/>
                <w:sz w:val="24"/>
                <w:szCs w:val="24"/>
              </w:rPr>
              <w:t>аналітичного рахунку</w:t>
            </w:r>
            <w:r w:rsidRPr="00B52630">
              <w:rPr>
                <w:rFonts w:ascii="Times New Roman" w:hAnsi="Times New Roman"/>
                <w:sz w:val="24"/>
                <w:szCs w:val="24"/>
              </w:rPr>
              <w:t xml:space="preserve"> відповідно до Плану рахунків </w:t>
            </w:r>
            <w:r w:rsidRPr="00B52630">
              <w:rPr>
                <w:rFonts w:ascii="Times New Roman" w:hAnsi="Times New Roman"/>
                <w:sz w:val="24"/>
                <w:szCs w:val="28"/>
              </w:rPr>
              <w:t>суб’єкта господарювання</w:t>
            </w:r>
            <w:r w:rsidRPr="00B52630">
              <w:rPr>
                <w:rFonts w:ascii="Times New Roman" w:hAnsi="Times New Roman"/>
                <w:sz w:val="24"/>
                <w:szCs w:val="24"/>
              </w:rPr>
              <w:t xml:space="preserve"> </w:t>
            </w:r>
          </w:p>
        </w:tc>
      </w:tr>
      <w:tr w:rsidR="00FC10E4" w:rsidRPr="00B52630" w:rsidTr="00E71F88">
        <w:tc>
          <w:tcPr>
            <w:tcW w:w="1384" w:type="dxa"/>
          </w:tcPr>
          <w:p w:rsidR="00E71F88" w:rsidRPr="00B52630" w:rsidRDefault="00E71F88" w:rsidP="004D5FF1">
            <w:r w:rsidRPr="00B52630">
              <w:rPr>
                <w:rFonts w:ascii="Times New Roman" w:hAnsi="Times New Roman"/>
                <w:bCs/>
                <w:sz w:val="24"/>
                <w:szCs w:val="24"/>
              </w:rPr>
              <w:t>2.4.2.1</w:t>
            </w:r>
          </w:p>
        </w:tc>
        <w:tc>
          <w:tcPr>
            <w:tcW w:w="1276" w:type="dxa"/>
          </w:tcPr>
          <w:p w:rsidR="00E71F88" w:rsidRPr="00B52630" w:rsidRDefault="00E71F88" w:rsidP="00DE6980">
            <w:pPr>
              <w:jc w:val="center"/>
            </w:pPr>
            <w:r w:rsidRPr="00B52630">
              <w:rPr>
                <w:rFonts w:ascii="Times New Roman" w:hAnsi="Times New Roman"/>
                <w:sz w:val="24"/>
                <w:szCs w:val="24"/>
              </w:rPr>
              <w:t>*</w:t>
            </w:r>
          </w:p>
        </w:tc>
        <w:tc>
          <w:tcPr>
            <w:tcW w:w="2551" w:type="dxa"/>
          </w:tcPr>
          <w:p w:rsidR="00E71F88" w:rsidRPr="00B52630" w:rsidRDefault="00E71F88" w:rsidP="00B63726">
            <w:pPr>
              <w:rPr>
                <w:rFonts w:ascii="Times New Roman" w:hAnsi="Times New Roman"/>
                <w:bCs/>
                <w:i/>
                <w:sz w:val="24"/>
                <w:szCs w:val="24"/>
              </w:rPr>
            </w:pPr>
            <w:r w:rsidRPr="00B52630">
              <w:rPr>
                <w:rFonts w:ascii="Times New Roman" w:hAnsi="Times New Roman"/>
                <w:bCs/>
                <w:sz w:val="24"/>
                <w:szCs w:val="24"/>
              </w:rPr>
              <w:t>Назва аналітичного рахунку</w:t>
            </w:r>
          </w:p>
        </w:tc>
        <w:tc>
          <w:tcPr>
            <w:tcW w:w="4536" w:type="dxa"/>
          </w:tcPr>
          <w:p w:rsidR="00E71F88" w:rsidRPr="00B52630" w:rsidRDefault="00E71F88" w:rsidP="00B63726">
            <w:pPr>
              <w:rPr>
                <w:rFonts w:ascii="Times New Roman" w:hAnsi="Times New Roman"/>
                <w:sz w:val="24"/>
                <w:szCs w:val="24"/>
              </w:rPr>
            </w:pPr>
            <w:r w:rsidRPr="00B52630">
              <w:rPr>
                <w:rFonts w:ascii="Times New Roman" w:hAnsi="Times New Roman"/>
                <w:sz w:val="24"/>
                <w:szCs w:val="24"/>
              </w:rPr>
              <w:t xml:space="preserve">Найменування </w:t>
            </w:r>
            <w:r w:rsidRPr="00B52630">
              <w:rPr>
                <w:rFonts w:ascii="Times New Roman" w:hAnsi="Times New Roman"/>
                <w:bCs/>
                <w:sz w:val="24"/>
                <w:szCs w:val="24"/>
              </w:rPr>
              <w:t>аналітичного рахунку</w:t>
            </w:r>
            <w:r w:rsidRPr="00B52630">
              <w:rPr>
                <w:rFonts w:ascii="Times New Roman" w:hAnsi="Times New Roman"/>
                <w:sz w:val="24"/>
                <w:szCs w:val="24"/>
              </w:rPr>
              <w:t xml:space="preserve"> згідно з Планом рахунків </w:t>
            </w:r>
            <w:r w:rsidRPr="00B52630">
              <w:rPr>
                <w:rFonts w:ascii="Times New Roman" w:hAnsi="Times New Roman"/>
                <w:sz w:val="24"/>
                <w:szCs w:val="28"/>
              </w:rPr>
              <w:t>суб’єкта господарювання</w:t>
            </w:r>
          </w:p>
        </w:tc>
      </w:tr>
      <w:tr w:rsidR="00FC10E4" w:rsidRPr="00B52630" w:rsidTr="00E71F88">
        <w:tc>
          <w:tcPr>
            <w:tcW w:w="1384" w:type="dxa"/>
          </w:tcPr>
          <w:p w:rsidR="00E71F88" w:rsidRPr="00B52630" w:rsidRDefault="00E71F88" w:rsidP="004D5FF1">
            <w:r w:rsidRPr="00B52630">
              <w:rPr>
                <w:rFonts w:ascii="Times New Roman" w:hAnsi="Times New Roman"/>
                <w:bCs/>
                <w:sz w:val="24"/>
                <w:szCs w:val="24"/>
              </w:rPr>
              <w:t>2.4.2.2</w:t>
            </w:r>
          </w:p>
        </w:tc>
        <w:tc>
          <w:tcPr>
            <w:tcW w:w="1276" w:type="dxa"/>
          </w:tcPr>
          <w:p w:rsidR="00E71F88" w:rsidRPr="00B52630" w:rsidRDefault="00E71F88" w:rsidP="00DE6980">
            <w:pPr>
              <w:jc w:val="center"/>
            </w:pPr>
            <w:r w:rsidRPr="00B52630">
              <w:rPr>
                <w:rFonts w:ascii="Times New Roman" w:hAnsi="Times New Roman"/>
                <w:sz w:val="24"/>
                <w:szCs w:val="24"/>
              </w:rPr>
              <w:t>*</w:t>
            </w:r>
          </w:p>
        </w:tc>
        <w:tc>
          <w:tcPr>
            <w:tcW w:w="2551" w:type="dxa"/>
          </w:tcPr>
          <w:p w:rsidR="00E71F88" w:rsidRPr="00B52630" w:rsidRDefault="00E71F88" w:rsidP="00B63726">
            <w:pPr>
              <w:rPr>
                <w:rFonts w:ascii="Times New Roman" w:hAnsi="Times New Roman"/>
                <w:bCs/>
                <w:sz w:val="24"/>
                <w:szCs w:val="24"/>
              </w:rPr>
            </w:pPr>
            <w:r w:rsidRPr="00B52630">
              <w:rPr>
                <w:rFonts w:ascii="Times New Roman" w:hAnsi="Times New Roman"/>
                <w:bCs/>
                <w:sz w:val="24"/>
                <w:szCs w:val="24"/>
              </w:rPr>
              <w:t xml:space="preserve">Дата створення </w:t>
            </w:r>
          </w:p>
        </w:tc>
        <w:tc>
          <w:tcPr>
            <w:tcW w:w="4536" w:type="dxa"/>
          </w:tcPr>
          <w:p w:rsidR="00E71F88" w:rsidRPr="00B52630" w:rsidRDefault="00E71F88" w:rsidP="00B63726">
            <w:pPr>
              <w:rPr>
                <w:rFonts w:ascii="Times New Roman" w:hAnsi="Times New Roman"/>
                <w:sz w:val="24"/>
                <w:szCs w:val="24"/>
              </w:rPr>
            </w:pPr>
            <w:r w:rsidRPr="00B52630">
              <w:rPr>
                <w:rFonts w:ascii="Times New Roman" w:hAnsi="Times New Roman"/>
                <w:sz w:val="24"/>
                <w:szCs w:val="24"/>
              </w:rPr>
              <w:t xml:space="preserve">Дата створення облікового запису </w:t>
            </w:r>
            <w:r w:rsidRPr="00B52630">
              <w:rPr>
                <w:rFonts w:ascii="Times New Roman" w:hAnsi="Times New Roman"/>
                <w:bCs/>
                <w:sz w:val="24"/>
                <w:szCs w:val="24"/>
              </w:rPr>
              <w:t>програмним забезпеченням, яке використовується суб’єктом господарювання</w:t>
            </w:r>
            <w:r w:rsidRPr="00B52630">
              <w:rPr>
                <w:rFonts w:ascii="Times New Roman" w:hAnsi="Times New Roman"/>
                <w:sz w:val="24"/>
                <w:szCs w:val="24"/>
              </w:rPr>
              <w:t xml:space="preserve"> </w:t>
            </w:r>
          </w:p>
        </w:tc>
      </w:tr>
      <w:tr w:rsidR="00FC10E4" w:rsidRPr="00B52630" w:rsidTr="00E71F88">
        <w:tc>
          <w:tcPr>
            <w:tcW w:w="1384" w:type="dxa"/>
          </w:tcPr>
          <w:p w:rsidR="00E71F88" w:rsidRPr="00B52630" w:rsidRDefault="00E71F88" w:rsidP="004D5FF1">
            <w:r w:rsidRPr="00B52630">
              <w:rPr>
                <w:rFonts w:ascii="Times New Roman" w:hAnsi="Times New Roman"/>
                <w:bCs/>
                <w:sz w:val="24"/>
                <w:szCs w:val="24"/>
              </w:rPr>
              <w:t>2.4.2.3</w:t>
            </w:r>
          </w:p>
        </w:tc>
        <w:tc>
          <w:tcPr>
            <w:tcW w:w="1276" w:type="dxa"/>
          </w:tcPr>
          <w:p w:rsidR="00E71F88" w:rsidRPr="00B52630" w:rsidRDefault="00E71F88" w:rsidP="00DE6980">
            <w:pPr>
              <w:jc w:val="center"/>
            </w:pPr>
            <w:r w:rsidRPr="00B52630">
              <w:rPr>
                <w:rFonts w:ascii="Times New Roman" w:hAnsi="Times New Roman"/>
                <w:sz w:val="24"/>
                <w:szCs w:val="24"/>
              </w:rPr>
              <w:t>*</w:t>
            </w:r>
          </w:p>
        </w:tc>
        <w:tc>
          <w:tcPr>
            <w:tcW w:w="2551" w:type="dxa"/>
          </w:tcPr>
          <w:p w:rsidR="00E71F88" w:rsidRPr="00B52630" w:rsidRDefault="00E71F88" w:rsidP="00B63726">
            <w:pPr>
              <w:rPr>
                <w:rFonts w:ascii="Times New Roman" w:hAnsi="Times New Roman"/>
                <w:bCs/>
                <w:sz w:val="24"/>
                <w:szCs w:val="24"/>
              </w:rPr>
            </w:pPr>
            <w:r w:rsidRPr="00B52630">
              <w:rPr>
                <w:rFonts w:ascii="Times New Roman" w:hAnsi="Times New Roman"/>
                <w:bCs/>
                <w:sz w:val="24"/>
                <w:szCs w:val="24"/>
              </w:rPr>
              <w:t>Початкове дебетове сальдо</w:t>
            </w:r>
          </w:p>
        </w:tc>
        <w:tc>
          <w:tcPr>
            <w:tcW w:w="4536" w:type="dxa"/>
          </w:tcPr>
          <w:p w:rsidR="00E71F88" w:rsidRPr="00B52630" w:rsidRDefault="00E71F88" w:rsidP="00015DE9">
            <w:pPr>
              <w:rPr>
                <w:rFonts w:ascii="Times New Roman" w:hAnsi="Times New Roman"/>
                <w:sz w:val="24"/>
                <w:szCs w:val="24"/>
                <w:lang w:val="ru-RU"/>
              </w:rPr>
            </w:pPr>
            <w:r w:rsidRPr="00B52630">
              <w:rPr>
                <w:rFonts w:ascii="Times New Roman" w:hAnsi="Times New Roman"/>
                <w:sz w:val="24"/>
                <w:szCs w:val="24"/>
              </w:rPr>
              <w:t xml:space="preserve">Залишок коштів по дебету </w:t>
            </w:r>
            <w:r w:rsidRPr="00B52630">
              <w:rPr>
                <w:rFonts w:ascii="Times New Roman" w:hAnsi="Times New Roman"/>
                <w:bCs/>
                <w:sz w:val="24"/>
                <w:szCs w:val="24"/>
              </w:rPr>
              <w:t>аналітичного рахунку</w:t>
            </w:r>
            <w:r w:rsidRPr="00B52630">
              <w:rPr>
                <w:rFonts w:ascii="Times New Roman" w:hAnsi="Times New Roman"/>
                <w:sz w:val="24"/>
                <w:szCs w:val="24"/>
              </w:rPr>
              <w:t xml:space="preserve"> на початок періоду</w:t>
            </w:r>
            <w:r w:rsidRPr="00B52630">
              <w:rPr>
                <w:rFonts w:ascii="Times New Roman" w:hAnsi="Times New Roman" w:cs="Times New Roman"/>
                <w:sz w:val="24"/>
                <w:szCs w:val="24"/>
              </w:rPr>
              <w:t>²</w:t>
            </w:r>
            <w:r w:rsidRPr="00B52630">
              <w:rPr>
                <w:rFonts w:ascii="Times New Roman" w:hAnsi="Times New Roman"/>
                <w:sz w:val="24"/>
                <w:szCs w:val="24"/>
                <w:lang w:val="ru-RU"/>
              </w:rPr>
              <w:t xml:space="preserve"> </w:t>
            </w:r>
            <w:r w:rsidRPr="00B52630">
              <w:rPr>
                <w:rFonts w:ascii="Times New Roman" w:hAnsi="Times New Roman"/>
                <w:spacing w:val="-6"/>
                <w:sz w:val="24"/>
                <w:szCs w:val="24"/>
              </w:rPr>
              <w:t>(розгорнуте сальдо)</w:t>
            </w:r>
          </w:p>
        </w:tc>
      </w:tr>
      <w:tr w:rsidR="00FC10E4" w:rsidRPr="00B52630" w:rsidTr="00E71F88">
        <w:tc>
          <w:tcPr>
            <w:tcW w:w="1384" w:type="dxa"/>
          </w:tcPr>
          <w:p w:rsidR="00E71F88" w:rsidRPr="00B52630" w:rsidRDefault="00E71F88" w:rsidP="004D5FF1">
            <w:r w:rsidRPr="00B52630">
              <w:rPr>
                <w:rFonts w:ascii="Times New Roman" w:hAnsi="Times New Roman"/>
                <w:bCs/>
                <w:sz w:val="24"/>
                <w:szCs w:val="24"/>
              </w:rPr>
              <w:t>2.4.2.4</w:t>
            </w:r>
          </w:p>
        </w:tc>
        <w:tc>
          <w:tcPr>
            <w:tcW w:w="1276" w:type="dxa"/>
          </w:tcPr>
          <w:p w:rsidR="00E71F88" w:rsidRPr="00B52630" w:rsidRDefault="00E71F88" w:rsidP="00DE6980">
            <w:pPr>
              <w:jc w:val="center"/>
            </w:pPr>
            <w:r w:rsidRPr="00B52630">
              <w:rPr>
                <w:rFonts w:ascii="Times New Roman" w:hAnsi="Times New Roman"/>
                <w:sz w:val="24"/>
                <w:szCs w:val="24"/>
              </w:rPr>
              <w:t>*</w:t>
            </w:r>
          </w:p>
        </w:tc>
        <w:tc>
          <w:tcPr>
            <w:tcW w:w="2551" w:type="dxa"/>
          </w:tcPr>
          <w:p w:rsidR="00E71F88" w:rsidRPr="00B52630" w:rsidRDefault="00E71F88" w:rsidP="00B63726">
            <w:pPr>
              <w:rPr>
                <w:rFonts w:ascii="Times New Roman" w:hAnsi="Times New Roman"/>
                <w:bCs/>
                <w:sz w:val="24"/>
                <w:szCs w:val="24"/>
              </w:rPr>
            </w:pPr>
            <w:r w:rsidRPr="00B52630">
              <w:rPr>
                <w:rFonts w:ascii="Times New Roman" w:hAnsi="Times New Roman"/>
                <w:bCs/>
                <w:sz w:val="24"/>
                <w:szCs w:val="24"/>
              </w:rPr>
              <w:t>Початкове кредитове сальдо</w:t>
            </w:r>
          </w:p>
        </w:tc>
        <w:tc>
          <w:tcPr>
            <w:tcW w:w="4536" w:type="dxa"/>
          </w:tcPr>
          <w:p w:rsidR="00E71F88" w:rsidRPr="00B52630" w:rsidRDefault="00E71F88" w:rsidP="00015DE9">
            <w:pPr>
              <w:rPr>
                <w:rFonts w:ascii="Times New Roman" w:hAnsi="Times New Roman"/>
                <w:sz w:val="24"/>
                <w:szCs w:val="24"/>
                <w:lang w:val="ru-RU"/>
              </w:rPr>
            </w:pPr>
            <w:r w:rsidRPr="00B52630">
              <w:rPr>
                <w:rFonts w:ascii="Times New Roman" w:hAnsi="Times New Roman"/>
                <w:sz w:val="24"/>
                <w:szCs w:val="24"/>
              </w:rPr>
              <w:t xml:space="preserve">Залишок коштів по кредиту </w:t>
            </w:r>
            <w:r w:rsidRPr="00B52630">
              <w:rPr>
                <w:rFonts w:ascii="Times New Roman" w:hAnsi="Times New Roman"/>
                <w:bCs/>
                <w:sz w:val="24"/>
                <w:szCs w:val="24"/>
              </w:rPr>
              <w:t>аналітичного рахунку</w:t>
            </w:r>
            <w:r w:rsidRPr="00B52630">
              <w:rPr>
                <w:rFonts w:ascii="Times New Roman" w:hAnsi="Times New Roman"/>
                <w:sz w:val="24"/>
                <w:szCs w:val="24"/>
              </w:rPr>
              <w:t xml:space="preserve"> на початок періоду</w:t>
            </w:r>
            <w:r w:rsidRPr="00B52630">
              <w:rPr>
                <w:rFonts w:ascii="Times New Roman" w:hAnsi="Times New Roman" w:cs="Times New Roman"/>
                <w:sz w:val="24"/>
                <w:szCs w:val="24"/>
                <w:lang w:val="ru-RU"/>
              </w:rPr>
              <w:t>²</w:t>
            </w:r>
            <w:r w:rsidRPr="00B52630">
              <w:rPr>
                <w:rFonts w:ascii="Times New Roman" w:hAnsi="Times New Roman"/>
                <w:sz w:val="24"/>
                <w:szCs w:val="24"/>
                <w:lang w:val="ru-RU"/>
              </w:rPr>
              <w:t xml:space="preserve"> </w:t>
            </w:r>
            <w:r w:rsidRPr="00B52630">
              <w:rPr>
                <w:rFonts w:ascii="Times New Roman" w:hAnsi="Times New Roman"/>
                <w:spacing w:val="-6"/>
                <w:sz w:val="24"/>
                <w:szCs w:val="24"/>
              </w:rPr>
              <w:t>(розгорнуте сальдо)</w:t>
            </w:r>
          </w:p>
        </w:tc>
      </w:tr>
      <w:tr w:rsidR="00FC10E4" w:rsidRPr="00B52630" w:rsidTr="00E71F88">
        <w:tc>
          <w:tcPr>
            <w:tcW w:w="1384" w:type="dxa"/>
          </w:tcPr>
          <w:p w:rsidR="00E71F88" w:rsidRPr="00B52630" w:rsidRDefault="00E71F88" w:rsidP="004D5FF1">
            <w:r w:rsidRPr="00B52630">
              <w:rPr>
                <w:rFonts w:ascii="Times New Roman" w:hAnsi="Times New Roman"/>
                <w:bCs/>
                <w:sz w:val="24"/>
                <w:szCs w:val="24"/>
              </w:rPr>
              <w:t>2.4.2.5</w:t>
            </w:r>
          </w:p>
        </w:tc>
        <w:tc>
          <w:tcPr>
            <w:tcW w:w="1276" w:type="dxa"/>
          </w:tcPr>
          <w:p w:rsidR="00E71F88" w:rsidRPr="00B52630" w:rsidRDefault="00E71F88" w:rsidP="00DE6980">
            <w:pPr>
              <w:jc w:val="center"/>
            </w:pPr>
            <w:r w:rsidRPr="00B52630">
              <w:rPr>
                <w:rFonts w:ascii="Times New Roman" w:hAnsi="Times New Roman"/>
                <w:sz w:val="24"/>
                <w:szCs w:val="24"/>
              </w:rPr>
              <w:t>*</w:t>
            </w:r>
          </w:p>
        </w:tc>
        <w:tc>
          <w:tcPr>
            <w:tcW w:w="2551" w:type="dxa"/>
          </w:tcPr>
          <w:p w:rsidR="00E71F88" w:rsidRPr="00B52630" w:rsidRDefault="00E71F88" w:rsidP="00B63726">
            <w:pPr>
              <w:rPr>
                <w:rFonts w:ascii="Times New Roman" w:hAnsi="Times New Roman"/>
                <w:bCs/>
                <w:sz w:val="24"/>
                <w:szCs w:val="24"/>
              </w:rPr>
            </w:pPr>
            <w:r w:rsidRPr="00B52630">
              <w:rPr>
                <w:rFonts w:ascii="Times New Roman" w:hAnsi="Times New Roman"/>
                <w:bCs/>
                <w:sz w:val="24"/>
                <w:szCs w:val="24"/>
              </w:rPr>
              <w:t xml:space="preserve">Дебетовий оборот </w:t>
            </w:r>
          </w:p>
        </w:tc>
        <w:tc>
          <w:tcPr>
            <w:tcW w:w="4536" w:type="dxa"/>
          </w:tcPr>
          <w:p w:rsidR="00E71F88" w:rsidRPr="00B52630" w:rsidRDefault="00E71F88" w:rsidP="00015DE9">
            <w:pPr>
              <w:rPr>
                <w:rFonts w:ascii="Times New Roman" w:hAnsi="Times New Roman"/>
                <w:sz w:val="24"/>
                <w:szCs w:val="24"/>
              </w:rPr>
            </w:pPr>
            <w:r w:rsidRPr="00B52630">
              <w:rPr>
                <w:rFonts w:ascii="Times New Roman" w:hAnsi="Times New Roman"/>
                <w:sz w:val="24"/>
                <w:szCs w:val="24"/>
              </w:rPr>
              <w:t xml:space="preserve">Сума записів по дебету </w:t>
            </w:r>
            <w:r w:rsidRPr="00B52630">
              <w:rPr>
                <w:rFonts w:ascii="Times New Roman" w:hAnsi="Times New Roman"/>
                <w:bCs/>
                <w:sz w:val="24"/>
                <w:szCs w:val="24"/>
              </w:rPr>
              <w:t>аналітичного рахунку</w:t>
            </w:r>
            <w:r w:rsidRPr="00B52630">
              <w:rPr>
                <w:rFonts w:ascii="Times New Roman" w:hAnsi="Times New Roman"/>
                <w:sz w:val="24"/>
                <w:szCs w:val="24"/>
              </w:rPr>
              <w:t xml:space="preserve"> за період</w:t>
            </w:r>
            <w:r w:rsidRPr="00B52630">
              <w:rPr>
                <w:rFonts w:ascii="Times New Roman" w:hAnsi="Times New Roman" w:cs="Times New Roman"/>
                <w:sz w:val="24"/>
                <w:szCs w:val="24"/>
                <w:lang w:val="ru-RU"/>
              </w:rPr>
              <w:t>²</w:t>
            </w:r>
          </w:p>
        </w:tc>
      </w:tr>
      <w:tr w:rsidR="00FC10E4" w:rsidRPr="00B52630" w:rsidTr="00E71F88">
        <w:tc>
          <w:tcPr>
            <w:tcW w:w="1384" w:type="dxa"/>
          </w:tcPr>
          <w:p w:rsidR="00E71F88" w:rsidRPr="00B52630" w:rsidRDefault="00E71F88" w:rsidP="004D5FF1">
            <w:r w:rsidRPr="00B52630">
              <w:rPr>
                <w:rFonts w:ascii="Times New Roman" w:hAnsi="Times New Roman"/>
                <w:bCs/>
                <w:sz w:val="24"/>
                <w:szCs w:val="24"/>
              </w:rPr>
              <w:t>2.4.2.6</w:t>
            </w:r>
          </w:p>
        </w:tc>
        <w:tc>
          <w:tcPr>
            <w:tcW w:w="1276" w:type="dxa"/>
          </w:tcPr>
          <w:p w:rsidR="00E71F88" w:rsidRPr="00B52630" w:rsidRDefault="00E71F88" w:rsidP="00DE6980">
            <w:pPr>
              <w:jc w:val="center"/>
            </w:pPr>
            <w:r w:rsidRPr="00B52630">
              <w:rPr>
                <w:rFonts w:ascii="Times New Roman" w:hAnsi="Times New Roman"/>
                <w:sz w:val="24"/>
                <w:szCs w:val="24"/>
              </w:rPr>
              <w:t>*</w:t>
            </w:r>
          </w:p>
        </w:tc>
        <w:tc>
          <w:tcPr>
            <w:tcW w:w="2551" w:type="dxa"/>
          </w:tcPr>
          <w:p w:rsidR="00E71F88" w:rsidRPr="00B52630" w:rsidRDefault="00E71F88" w:rsidP="00B63726">
            <w:pPr>
              <w:rPr>
                <w:rFonts w:ascii="Times New Roman" w:hAnsi="Times New Roman"/>
                <w:bCs/>
                <w:sz w:val="24"/>
                <w:szCs w:val="24"/>
              </w:rPr>
            </w:pPr>
            <w:r w:rsidRPr="00B52630">
              <w:rPr>
                <w:rFonts w:ascii="Times New Roman" w:hAnsi="Times New Roman"/>
                <w:bCs/>
                <w:sz w:val="24"/>
                <w:szCs w:val="24"/>
              </w:rPr>
              <w:t>Кредитовий оборот</w:t>
            </w:r>
          </w:p>
        </w:tc>
        <w:tc>
          <w:tcPr>
            <w:tcW w:w="4536" w:type="dxa"/>
          </w:tcPr>
          <w:p w:rsidR="00E71F88" w:rsidRPr="00B52630" w:rsidRDefault="00E71F88" w:rsidP="00015DE9">
            <w:pPr>
              <w:rPr>
                <w:rFonts w:ascii="Times New Roman" w:hAnsi="Times New Roman"/>
                <w:b/>
                <w:sz w:val="24"/>
                <w:szCs w:val="24"/>
              </w:rPr>
            </w:pPr>
            <w:r w:rsidRPr="00B52630">
              <w:rPr>
                <w:rFonts w:ascii="Times New Roman" w:hAnsi="Times New Roman"/>
                <w:sz w:val="24"/>
                <w:szCs w:val="24"/>
              </w:rPr>
              <w:t xml:space="preserve">Сума записів по кредиту </w:t>
            </w:r>
            <w:r w:rsidRPr="00B52630">
              <w:rPr>
                <w:rFonts w:ascii="Times New Roman" w:hAnsi="Times New Roman"/>
                <w:bCs/>
                <w:sz w:val="24"/>
                <w:szCs w:val="24"/>
              </w:rPr>
              <w:t>аналітичного рахунку</w:t>
            </w:r>
            <w:r w:rsidRPr="00B52630">
              <w:rPr>
                <w:rFonts w:ascii="Times New Roman" w:hAnsi="Times New Roman"/>
                <w:sz w:val="24"/>
                <w:szCs w:val="24"/>
              </w:rPr>
              <w:t xml:space="preserve"> за період</w:t>
            </w:r>
            <w:r w:rsidRPr="00B52630">
              <w:rPr>
                <w:rFonts w:ascii="Times New Roman" w:hAnsi="Times New Roman" w:cs="Times New Roman"/>
                <w:sz w:val="24"/>
                <w:szCs w:val="24"/>
                <w:lang w:val="ru-RU"/>
              </w:rPr>
              <w:t>²</w:t>
            </w:r>
          </w:p>
        </w:tc>
      </w:tr>
      <w:tr w:rsidR="00FC10E4" w:rsidRPr="00B52630" w:rsidTr="00E71F88">
        <w:tc>
          <w:tcPr>
            <w:tcW w:w="1384" w:type="dxa"/>
          </w:tcPr>
          <w:p w:rsidR="00E71F88" w:rsidRPr="00B52630" w:rsidRDefault="00E71F88" w:rsidP="004D5FF1">
            <w:r w:rsidRPr="00B52630">
              <w:rPr>
                <w:rFonts w:ascii="Times New Roman" w:hAnsi="Times New Roman"/>
                <w:bCs/>
                <w:sz w:val="24"/>
                <w:szCs w:val="24"/>
              </w:rPr>
              <w:t>2.4.2.7</w:t>
            </w:r>
          </w:p>
        </w:tc>
        <w:tc>
          <w:tcPr>
            <w:tcW w:w="1276" w:type="dxa"/>
          </w:tcPr>
          <w:p w:rsidR="00E71F88" w:rsidRPr="00B52630" w:rsidRDefault="00E71F88" w:rsidP="00DE6980">
            <w:pPr>
              <w:jc w:val="center"/>
            </w:pPr>
            <w:r w:rsidRPr="00B52630">
              <w:rPr>
                <w:rFonts w:ascii="Times New Roman" w:hAnsi="Times New Roman"/>
                <w:sz w:val="24"/>
                <w:szCs w:val="24"/>
              </w:rPr>
              <w:t>*</w:t>
            </w:r>
          </w:p>
        </w:tc>
        <w:tc>
          <w:tcPr>
            <w:tcW w:w="2551" w:type="dxa"/>
          </w:tcPr>
          <w:p w:rsidR="00E71F88" w:rsidRPr="00B52630" w:rsidRDefault="00E71F88" w:rsidP="00B63726">
            <w:pPr>
              <w:rPr>
                <w:rFonts w:ascii="Times New Roman" w:hAnsi="Times New Roman"/>
                <w:bCs/>
                <w:sz w:val="24"/>
                <w:szCs w:val="24"/>
              </w:rPr>
            </w:pPr>
            <w:r w:rsidRPr="00B52630">
              <w:rPr>
                <w:rFonts w:ascii="Times New Roman" w:hAnsi="Times New Roman"/>
                <w:bCs/>
                <w:sz w:val="24"/>
                <w:szCs w:val="24"/>
              </w:rPr>
              <w:t>Кінцеве дебетове сальдо</w:t>
            </w:r>
          </w:p>
        </w:tc>
        <w:tc>
          <w:tcPr>
            <w:tcW w:w="4536" w:type="dxa"/>
          </w:tcPr>
          <w:p w:rsidR="00E71F88" w:rsidRPr="00B52630" w:rsidRDefault="00E71F88" w:rsidP="00015DE9">
            <w:pPr>
              <w:rPr>
                <w:rFonts w:ascii="Times New Roman" w:hAnsi="Times New Roman"/>
                <w:sz w:val="24"/>
                <w:szCs w:val="24"/>
                <w:lang w:val="ru-RU"/>
              </w:rPr>
            </w:pPr>
            <w:r w:rsidRPr="00B52630">
              <w:rPr>
                <w:rFonts w:ascii="Times New Roman" w:hAnsi="Times New Roman"/>
                <w:sz w:val="24"/>
                <w:szCs w:val="24"/>
              </w:rPr>
              <w:t xml:space="preserve">Залишок коштів по дебету </w:t>
            </w:r>
            <w:r w:rsidRPr="00B52630">
              <w:rPr>
                <w:rFonts w:ascii="Times New Roman" w:hAnsi="Times New Roman"/>
                <w:bCs/>
                <w:sz w:val="24"/>
                <w:szCs w:val="24"/>
              </w:rPr>
              <w:t>аналітичного рахунку</w:t>
            </w:r>
            <w:r w:rsidRPr="00B52630">
              <w:rPr>
                <w:rFonts w:ascii="Times New Roman" w:hAnsi="Times New Roman"/>
                <w:sz w:val="24"/>
                <w:szCs w:val="24"/>
              </w:rPr>
              <w:t xml:space="preserve"> на кінець періоду</w:t>
            </w:r>
            <w:r w:rsidRPr="00B52630">
              <w:rPr>
                <w:rFonts w:ascii="Times New Roman" w:hAnsi="Times New Roman" w:cs="Times New Roman"/>
                <w:sz w:val="24"/>
                <w:szCs w:val="24"/>
                <w:lang w:val="ru-RU"/>
              </w:rPr>
              <w:t>²</w:t>
            </w:r>
            <w:r w:rsidRPr="00B52630">
              <w:rPr>
                <w:rFonts w:ascii="Times New Roman" w:hAnsi="Times New Roman"/>
                <w:sz w:val="24"/>
                <w:szCs w:val="24"/>
                <w:lang w:val="ru-RU"/>
              </w:rPr>
              <w:t xml:space="preserve"> </w:t>
            </w:r>
            <w:r w:rsidRPr="00B52630">
              <w:rPr>
                <w:rFonts w:ascii="Times New Roman" w:hAnsi="Times New Roman"/>
                <w:spacing w:val="-6"/>
                <w:sz w:val="24"/>
                <w:szCs w:val="24"/>
              </w:rPr>
              <w:t>(розгорнуте сальдо)</w:t>
            </w:r>
          </w:p>
        </w:tc>
      </w:tr>
      <w:tr w:rsidR="00FC10E4" w:rsidRPr="00B52630" w:rsidTr="00E71F88">
        <w:tc>
          <w:tcPr>
            <w:tcW w:w="1384" w:type="dxa"/>
          </w:tcPr>
          <w:p w:rsidR="00E71F88" w:rsidRPr="00B52630" w:rsidRDefault="00E71F88" w:rsidP="004D5FF1">
            <w:r w:rsidRPr="00B52630">
              <w:rPr>
                <w:rFonts w:ascii="Times New Roman" w:hAnsi="Times New Roman"/>
                <w:bCs/>
                <w:sz w:val="24"/>
                <w:szCs w:val="24"/>
              </w:rPr>
              <w:t>2.4.2.8</w:t>
            </w:r>
          </w:p>
        </w:tc>
        <w:tc>
          <w:tcPr>
            <w:tcW w:w="1276" w:type="dxa"/>
          </w:tcPr>
          <w:p w:rsidR="00E71F88" w:rsidRPr="00B52630" w:rsidRDefault="00E71F88" w:rsidP="00DE6980">
            <w:pPr>
              <w:jc w:val="center"/>
            </w:pPr>
            <w:r w:rsidRPr="00B52630">
              <w:rPr>
                <w:rFonts w:ascii="Times New Roman" w:hAnsi="Times New Roman"/>
                <w:sz w:val="24"/>
                <w:szCs w:val="24"/>
              </w:rPr>
              <w:t>*</w:t>
            </w:r>
          </w:p>
        </w:tc>
        <w:tc>
          <w:tcPr>
            <w:tcW w:w="2551" w:type="dxa"/>
          </w:tcPr>
          <w:p w:rsidR="00E71F88" w:rsidRPr="00B52630" w:rsidRDefault="00E71F88" w:rsidP="00B63726">
            <w:pPr>
              <w:rPr>
                <w:rFonts w:ascii="Times New Roman" w:hAnsi="Times New Roman"/>
                <w:bCs/>
                <w:sz w:val="24"/>
                <w:szCs w:val="24"/>
              </w:rPr>
            </w:pPr>
            <w:r w:rsidRPr="00B52630">
              <w:rPr>
                <w:rFonts w:ascii="Times New Roman" w:hAnsi="Times New Roman"/>
                <w:bCs/>
                <w:sz w:val="24"/>
                <w:szCs w:val="24"/>
              </w:rPr>
              <w:t>Кінцеве кредитове сальдо</w:t>
            </w:r>
          </w:p>
        </w:tc>
        <w:tc>
          <w:tcPr>
            <w:tcW w:w="4536" w:type="dxa"/>
          </w:tcPr>
          <w:p w:rsidR="00E71F88" w:rsidRPr="00B52630" w:rsidRDefault="00E71F88" w:rsidP="00015DE9">
            <w:pPr>
              <w:rPr>
                <w:rFonts w:ascii="Times New Roman" w:hAnsi="Times New Roman"/>
                <w:sz w:val="24"/>
                <w:szCs w:val="24"/>
                <w:lang w:val="ru-RU"/>
              </w:rPr>
            </w:pPr>
            <w:r w:rsidRPr="00B52630">
              <w:rPr>
                <w:rFonts w:ascii="Times New Roman" w:hAnsi="Times New Roman"/>
                <w:sz w:val="24"/>
                <w:szCs w:val="24"/>
              </w:rPr>
              <w:t xml:space="preserve">Залишок коштів по кредиту </w:t>
            </w:r>
            <w:r w:rsidRPr="00B52630">
              <w:rPr>
                <w:rFonts w:ascii="Times New Roman" w:hAnsi="Times New Roman"/>
                <w:bCs/>
                <w:sz w:val="24"/>
                <w:szCs w:val="24"/>
              </w:rPr>
              <w:t>аналітичного рахунку</w:t>
            </w:r>
            <w:r w:rsidRPr="00B52630">
              <w:rPr>
                <w:rFonts w:ascii="Times New Roman" w:hAnsi="Times New Roman"/>
                <w:sz w:val="24"/>
                <w:szCs w:val="24"/>
              </w:rPr>
              <w:t xml:space="preserve"> на кінець періоду</w:t>
            </w:r>
            <w:r w:rsidRPr="00B52630">
              <w:rPr>
                <w:rFonts w:ascii="Times New Roman" w:hAnsi="Times New Roman" w:cs="Times New Roman"/>
                <w:sz w:val="24"/>
                <w:szCs w:val="24"/>
                <w:lang w:val="ru-RU"/>
              </w:rPr>
              <w:t>²</w:t>
            </w:r>
            <w:r w:rsidRPr="00B52630">
              <w:rPr>
                <w:rFonts w:ascii="Times New Roman" w:hAnsi="Times New Roman"/>
                <w:sz w:val="24"/>
                <w:szCs w:val="24"/>
                <w:lang w:val="ru-RU"/>
              </w:rPr>
              <w:t xml:space="preserve"> </w:t>
            </w:r>
            <w:r w:rsidRPr="00B52630">
              <w:rPr>
                <w:rFonts w:ascii="Times New Roman" w:hAnsi="Times New Roman"/>
                <w:spacing w:val="-6"/>
                <w:sz w:val="24"/>
                <w:szCs w:val="24"/>
              </w:rPr>
              <w:t>(розгорнуте сальдо)</w:t>
            </w:r>
          </w:p>
        </w:tc>
      </w:tr>
    </w:tbl>
    <w:p w:rsidR="00137818" w:rsidRPr="00B52630" w:rsidRDefault="007E2C0A" w:rsidP="00137818">
      <w:pPr>
        <w:spacing w:after="0" w:line="240" w:lineRule="auto"/>
        <w:ind w:firstLine="567"/>
        <w:jc w:val="both"/>
        <w:rPr>
          <w:rFonts w:ascii="Times New Roman" w:hAnsi="Times New Roman"/>
          <w:i/>
          <w:sz w:val="20"/>
          <w:szCs w:val="20"/>
        </w:rPr>
      </w:pPr>
      <w:r w:rsidRPr="00B52630">
        <w:rPr>
          <w:rFonts w:ascii="Times New Roman" w:hAnsi="Times New Roman" w:cs="Times New Roman"/>
          <w:i/>
          <w:sz w:val="20"/>
          <w:szCs w:val="20"/>
        </w:rPr>
        <w:t>ˡ</w:t>
      </w:r>
      <w:r w:rsidR="0011436E" w:rsidRPr="00B52630">
        <w:rPr>
          <w:rFonts w:ascii="Times New Roman" w:hAnsi="Times New Roman"/>
          <w:i/>
          <w:sz w:val="20"/>
          <w:szCs w:val="20"/>
        </w:rPr>
        <w:t xml:space="preserve"> </w:t>
      </w:r>
      <w:r w:rsidR="00137818" w:rsidRPr="00B52630">
        <w:rPr>
          <w:rFonts w:ascii="Times New Roman" w:hAnsi="Times New Roman"/>
          <w:i/>
          <w:sz w:val="20"/>
          <w:szCs w:val="20"/>
        </w:rPr>
        <w:t xml:space="preserve">У підрозділі «Сальдові/оборотні відомості» по рахунках/субрахунках відображається інформація про застосовувані рахунки/субрахунки бухгалтерського обліку для ведення господарської діяльності суб’єкта господарювання із зазначенням в розрізі кожного рахунку та субрахунку їх номерів, найменувань, дат створення облікових записів та розгорнутого сальдо на початок та кінець періоду, з розбивкою по дебету та кредиту цих рахунків/субрахунків (у випадку, якщо програмний продукт, що застосовується ВПП для ведення бухгалтерського обліку, не здійснює формування оборотно-сальдових відомостей, зазначений підрозділ формується із зазначенням відповідних даних оборотів по дебету та кредиту цих рахунків/субрахунків замість зазначення початкового та кінцевого сальдо, про що здійснюється відповідна відмітка при формуванні опису). </w:t>
      </w:r>
    </w:p>
    <w:p w:rsidR="00137818" w:rsidRPr="00B52630" w:rsidRDefault="00137818" w:rsidP="00137818">
      <w:pPr>
        <w:spacing w:after="0" w:line="240" w:lineRule="auto"/>
        <w:ind w:firstLine="567"/>
        <w:jc w:val="both"/>
        <w:rPr>
          <w:rFonts w:ascii="Times New Roman" w:hAnsi="Times New Roman"/>
          <w:i/>
          <w:sz w:val="20"/>
          <w:szCs w:val="20"/>
        </w:rPr>
      </w:pPr>
      <w:r w:rsidRPr="00B52630">
        <w:rPr>
          <w:rFonts w:ascii="Times New Roman" w:hAnsi="Times New Roman"/>
          <w:i/>
          <w:sz w:val="20"/>
          <w:szCs w:val="20"/>
        </w:rPr>
        <w:t xml:space="preserve">У підрозділі «Сальдові/оборотні відомості» по аналітичних рахунках вносяться передбачені </w:t>
      </w:r>
      <w:r w:rsidR="006A2078" w:rsidRPr="00B52630">
        <w:rPr>
          <w:rFonts w:ascii="Times New Roman" w:hAnsi="Times New Roman"/>
          <w:i/>
          <w:sz w:val="20"/>
          <w:szCs w:val="20"/>
        </w:rPr>
        <w:t xml:space="preserve">в підрозділі </w:t>
      </w:r>
      <w:r w:rsidRPr="00B52630">
        <w:rPr>
          <w:rFonts w:ascii="Times New Roman" w:hAnsi="Times New Roman"/>
          <w:i/>
          <w:sz w:val="20"/>
          <w:szCs w:val="20"/>
        </w:rPr>
        <w:t xml:space="preserve">дані в розрізі кожного аналітичного рахунку. </w:t>
      </w:r>
    </w:p>
    <w:p w:rsidR="00AF4475" w:rsidRPr="00B52630" w:rsidRDefault="007E2C0A" w:rsidP="00AF4475">
      <w:pPr>
        <w:spacing w:after="0" w:line="240" w:lineRule="auto"/>
        <w:ind w:firstLine="567"/>
        <w:jc w:val="both"/>
        <w:rPr>
          <w:rFonts w:ascii="Times New Roman" w:hAnsi="Times New Roman"/>
          <w:i/>
          <w:sz w:val="20"/>
          <w:szCs w:val="20"/>
        </w:rPr>
      </w:pPr>
      <w:r w:rsidRPr="00B52630">
        <w:rPr>
          <w:rFonts w:ascii="Times New Roman" w:hAnsi="Times New Roman" w:cs="Times New Roman"/>
          <w:i/>
          <w:sz w:val="20"/>
          <w:szCs w:val="20"/>
        </w:rPr>
        <w:t>²</w:t>
      </w:r>
      <w:r w:rsidR="0011436E" w:rsidRPr="00B52630">
        <w:rPr>
          <w:rFonts w:ascii="Times New Roman" w:hAnsi="Times New Roman"/>
          <w:i/>
          <w:sz w:val="20"/>
          <w:szCs w:val="20"/>
        </w:rPr>
        <w:t xml:space="preserve"> </w:t>
      </w:r>
      <w:r w:rsidR="00137818" w:rsidRPr="00B52630">
        <w:rPr>
          <w:rFonts w:ascii="Times New Roman" w:hAnsi="Times New Roman"/>
          <w:i/>
          <w:sz w:val="20"/>
          <w:szCs w:val="20"/>
        </w:rPr>
        <w:t>Зазначаються дані на початок та кінець періоду, за який формується SAF-T UA</w:t>
      </w:r>
      <w:r w:rsidR="00AF4475" w:rsidRPr="00B52630">
        <w:rPr>
          <w:rFonts w:ascii="Times New Roman" w:hAnsi="Times New Roman"/>
          <w:i/>
          <w:sz w:val="20"/>
          <w:szCs w:val="20"/>
        </w:rPr>
        <w:t xml:space="preserve">, та визначений в запиті контролюючого органу. </w:t>
      </w:r>
    </w:p>
    <w:p w:rsidR="004A071E" w:rsidRPr="00B52630" w:rsidRDefault="004A071E" w:rsidP="00AF4475">
      <w:pPr>
        <w:spacing w:after="0" w:line="240" w:lineRule="auto"/>
        <w:ind w:firstLine="567"/>
        <w:jc w:val="both"/>
        <w:rPr>
          <w:rFonts w:ascii="Times New Roman" w:hAnsi="Times New Roman"/>
          <w:i/>
          <w:sz w:val="20"/>
          <w:szCs w:val="20"/>
        </w:rPr>
      </w:pPr>
    </w:p>
    <w:p w:rsidR="007723FC" w:rsidRPr="00B52630" w:rsidRDefault="00EF2DD0" w:rsidP="00EF2DD0">
      <w:pPr>
        <w:spacing w:after="0" w:line="240" w:lineRule="auto"/>
        <w:rPr>
          <w:rFonts w:ascii="Times New Roman" w:hAnsi="Times New Roman"/>
          <w:b/>
          <w:sz w:val="28"/>
          <w:szCs w:val="28"/>
        </w:rPr>
      </w:pPr>
      <w:r w:rsidRPr="00B52630">
        <w:rPr>
          <w:rFonts w:ascii="Times New Roman" w:hAnsi="Times New Roman" w:cs="Times New Roman"/>
          <w:b/>
          <w:bCs/>
          <w:sz w:val="28"/>
          <w:szCs w:val="28"/>
          <w:lang w:val="ru-RU"/>
        </w:rPr>
        <w:t>Підрозділ 2</w:t>
      </w:r>
      <w:r w:rsidR="0011436E" w:rsidRPr="00B52630">
        <w:rPr>
          <w:rFonts w:ascii="Times New Roman" w:hAnsi="Times New Roman"/>
          <w:b/>
          <w:sz w:val="28"/>
          <w:szCs w:val="28"/>
        </w:rPr>
        <w:t>.</w:t>
      </w:r>
      <w:r w:rsidRPr="00B52630">
        <w:rPr>
          <w:rFonts w:ascii="Times New Roman" w:hAnsi="Times New Roman"/>
          <w:b/>
          <w:sz w:val="28"/>
          <w:szCs w:val="28"/>
        </w:rPr>
        <w:t>5.</w:t>
      </w:r>
      <w:r w:rsidR="000C7F58" w:rsidRPr="00B52630">
        <w:rPr>
          <w:rFonts w:ascii="Times New Roman" w:hAnsi="Times New Roman"/>
          <w:b/>
          <w:sz w:val="28"/>
          <w:szCs w:val="28"/>
        </w:rPr>
        <w:t xml:space="preserve"> </w:t>
      </w:r>
      <w:r w:rsidR="007723FC" w:rsidRPr="00B52630">
        <w:rPr>
          <w:rFonts w:ascii="Times New Roman" w:hAnsi="Times New Roman"/>
          <w:b/>
          <w:sz w:val="28"/>
          <w:szCs w:val="28"/>
        </w:rPr>
        <w:t>Контрагенти</w:t>
      </w:r>
      <w:r w:rsidR="002711D1" w:rsidRPr="00B52630">
        <w:rPr>
          <w:rFonts w:ascii="Times New Roman" w:hAnsi="Times New Roman" w:cs="Times New Roman"/>
          <w:b/>
          <w:sz w:val="28"/>
          <w:szCs w:val="28"/>
        </w:rPr>
        <w:t>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2551"/>
        <w:gridCol w:w="4395"/>
      </w:tblGrid>
      <w:tr w:rsidR="00FC10E4" w:rsidRPr="00B52630" w:rsidTr="00EE1EB1">
        <w:trPr>
          <w:trHeight w:val="975"/>
          <w:tblHeader/>
        </w:trPr>
        <w:tc>
          <w:tcPr>
            <w:tcW w:w="1384" w:type="dxa"/>
          </w:tcPr>
          <w:p w:rsidR="00EE1EB1" w:rsidRPr="00B52630" w:rsidRDefault="00EE1EB1" w:rsidP="004006D0">
            <w:pPr>
              <w:ind w:left="-108"/>
              <w:jc w:val="center"/>
              <w:rPr>
                <w:rFonts w:ascii="Times New Roman" w:hAnsi="Times New Roman"/>
                <w:b/>
                <w:sz w:val="24"/>
                <w:szCs w:val="24"/>
              </w:rPr>
            </w:pPr>
            <w:r w:rsidRPr="00B52630">
              <w:rPr>
                <w:rFonts w:ascii="Times New Roman" w:hAnsi="Times New Roman"/>
                <w:b/>
                <w:bCs/>
                <w:sz w:val="24"/>
                <w:szCs w:val="28"/>
              </w:rPr>
              <w:lastRenderedPageBreak/>
              <w:t>Номер елемента</w:t>
            </w:r>
          </w:p>
        </w:tc>
        <w:tc>
          <w:tcPr>
            <w:tcW w:w="1276" w:type="dxa"/>
          </w:tcPr>
          <w:p w:rsidR="00EE1EB1" w:rsidRPr="00B52630" w:rsidRDefault="00EE1EB1" w:rsidP="004A071E">
            <w:pPr>
              <w:tabs>
                <w:tab w:val="left" w:pos="404"/>
              </w:tabs>
              <w:spacing w:after="0" w:line="240" w:lineRule="auto"/>
              <w:ind w:left="-108" w:right="-108"/>
              <w:jc w:val="center"/>
              <w:rPr>
                <w:rFonts w:ascii="Times New Roman" w:hAnsi="Times New Roman"/>
                <w:b/>
                <w:bCs/>
                <w:sz w:val="24"/>
                <w:szCs w:val="28"/>
              </w:rPr>
            </w:pPr>
            <w:r w:rsidRPr="00B52630">
              <w:rPr>
                <w:rFonts w:ascii="Times New Roman" w:hAnsi="Times New Roman"/>
                <w:b/>
                <w:bCs/>
                <w:sz w:val="24"/>
                <w:szCs w:val="28"/>
              </w:rPr>
              <w:t>Обов’яз</w:t>
            </w:r>
            <w:r w:rsidR="004A071E" w:rsidRPr="00B52630">
              <w:rPr>
                <w:rFonts w:ascii="Times New Roman" w:hAnsi="Times New Roman"/>
                <w:b/>
                <w:bCs/>
                <w:sz w:val="24"/>
                <w:szCs w:val="28"/>
              </w:rPr>
              <w:t xml:space="preserve">-   </w:t>
            </w:r>
            <w:r w:rsidRPr="00B52630">
              <w:rPr>
                <w:rFonts w:ascii="Times New Roman" w:hAnsi="Times New Roman"/>
                <w:b/>
                <w:bCs/>
                <w:sz w:val="24"/>
                <w:szCs w:val="28"/>
              </w:rPr>
              <w:t>ковість заповнення</w:t>
            </w:r>
          </w:p>
        </w:tc>
        <w:tc>
          <w:tcPr>
            <w:tcW w:w="2551" w:type="dxa"/>
            <w:shd w:val="clear" w:color="auto" w:fill="auto"/>
          </w:tcPr>
          <w:p w:rsidR="00EE1EB1" w:rsidRPr="00B52630" w:rsidRDefault="00EE1EB1" w:rsidP="004006D0">
            <w:pPr>
              <w:jc w:val="center"/>
              <w:rPr>
                <w:rFonts w:ascii="Times New Roman" w:hAnsi="Times New Roman"/>
                <w:b/>
                <w:sz w:val="24"/>
                <w:szCs w:val="24"/>
              </w:rPr>
            </w:pPr>
            <w:r w:rsidRPr="00B52630">
              <w:rPr>
                <w:rFonts w:ascii="Times New Roman" w:hAnsi="Times New Roman"/>
                <w:b/>
                <w:sz w:val="24"/>
                <w:szCs w:val="24"/>
              </w:rPr>
              <w:t>Елемент</w:t>
            </w:r>
          </w:p>
        </w:tc>
        <w:tc>
          <w:tcPr>
            <w:tcW w:w="4395" w:type="dxa"/>
            <w:shd w:val="clear" w:color="auto" w:fill="auto"/>
          </w:tcPr>
          <w:p w:rsidR="00EE1EB1" w:rsidRPr="00B52630" w:rsidRDefault="00EE1EB1" w:rsidP="004006D0">
            <w:pPr>
              <w:jc w:val="center"/>
              <w:rPr>
                <w:rFonts w:ascii="Times New Roman" w:hAnsi="Times New Roman"/>
                <w:b/>
                <w:bCs/>
                <w:sz w:val="24"/>
                <w:szCs w:val="24"/>
              </w:rPr>
            </w:pPr>
            <w:r w:rsidRPr="00B52630">
              <w:rPr>
                <w:rFonts w:ascii="Times New Roman" w:hAnsi="Times New Roman"/>
                <w:b/>
                <w:bCs/>
                <w:sz w:val="24"/>
                <w:szCs w:val="24"/>
              </w:rPr>
              <w:t>Характеристика</w:t>
            </w:r>
            <w:r w:rsidRPr="00B52630">
              <w:rPr>
                <w:rFonts w:ascii="Times New Roman" w:hAnsi="Times New Roman"/>
                <w:b/>
                <w:bCs/>
                <w:sz w:val="24"/>
                <w:szCs w:val="28"/>
              </w:rPr>
              <w:t xml:space="preserve"> елемента</w:t>
            </w:r>
          </w:p>
        </w:tc>
      </w:tr>
      <w:tr w:rsidR="00FC10E4" w:rsidRPr="00B52630" w:rsidTr="00EE1EB1">
        <w:tc>
          <w:tcPr>
            <w:tcW w:w="1384" w:type="dxa"/>
            <w:tcBorders>
              <w:bottom w:val="single" w:sz="4" w:space="0" w:color="auto"/>
            </w:tcBorders>
          </w:tcPr>
          <w:p w:rsidR="00EE1EB1" w:rsidRPr="00B52630" w:rsidRDefault="00EE1EB1" w:rsidP="00B616FB">
            <w:pPr>
              <w:spacing w:after="0" w:line="240" w:lineRule="auto"/>
              <w:rPr>
                <w:rFonts w:ascii="Times New Roman" w:hAnsi="Times New Roman"/>
                <w:bCs/>
                <w:sz w:val="24"/>
                <w:szCs w:val="24"/>
                <w:lang w:val="ru-RU"/>
              </w:rPr>
            </w:pPr>
            <w:r w:rsidRPr="00B52630">
              <w:rPr>
                <w:rFonts w:ascii="Times New Roman" w:hAnsi="Times New Roman"/>
                <w:bCs/>
                <w:sz w:val="24"/>
                <w:szCs w:val="24"/>
              </w:rPr>
              <w:t>2.5.1</w:t>
            </w:r>
          </w:p>
        </w:tc>
        <w:tc>
          <w:tcPr>
            <w:tcW w:w="1276" w:type="dxa"/>
            <w:tcBorders>
              <w:bottom w:val="single" w:sz="4" w:space="0" w:color="auto"/>
            </w:tcBorders>
          </w:tcPr>
          <w:p w:rsidR="00EE1EB1" w:rsidRPr="00B52630" w:rsidRDefault="00EE1EB1" w:rsidP="004006D0">
            <w:pPr>
              <w:jc w:val="center"/>
            </w:pPr>
            <w:r w:rsidRPr="00B52630">
              <w:rPr>
                <w:rFonts w:ascii="Times New Roman" w:hAnsi="Times New Roman"/>
                <w:sz w:val="24"/>
                <w:szCs w:val="24"/>
              </w:rPr>
              <w:t>*</w:t>
            </w:r>
          </w:p>
        </w:tc>
        <w:tc>
          <w:tcPr>
            <w:tcW w:w="2551" w:type="dxa"/>
            <w:tcBorders>
              <w:bottom w:val="single" w:sz="4" w:space="0" w:color="auto"/>
            </w:tcBorders>
            <w:shd w:val="clear" w:color="auto" w:fill="auto"/>
          </w:tcPr>
          <w:p w:rsidR="00EE1EB1" w:rsidRPr="00B52630" w:rsidRDefault="00EE1EB1" w:rsidP="0013656A">
            <w:pPr>
              <w:spacing w:after="0" w:line="240" w:lineRule="auto"/>
              <w:rPr>
                <w:rFonts w:ascii="Times New Roman" w:hAnsi="Times New Roman"/>
                <w:bCs/>
                <w:sz w:val="24"/>
                <w:szCs w:val="24"/>
              </w:rPr>
            </w:pPr>
            <w:r w:rsidRPr="00B52630">
              <w:rPr>
                <w:rFonts w:ascii="Times New Roman" w:hAnsi="Times New Roman"/>
                <w:bCs/>
                <w:sz w:val="24"/>
                <w:szCs w:val="24"/>
              </w:rPr>
              <w:t>Код ЄДРПОУ/РНОКПП контрагента</w:t>
            </w:r>
          </w:p>
        </w:tc>
        <w:tc>
          <w:tcPr>
            <w:tcW w:w="4395" w:type="dxa"/>
            <w:tcBorders>
              <w:bottom w:val="single" w:sz="4" w:space="0" w:color="auto"/>
            </w:tcBorders>
            <w:shd w:val="clear" w:color="auto" w:fill="auto"/>
          </w:tcPr>
          <w:p w:rsidR="00EE1EB1" w:rsidRPr="00B52630" w:rsidRDefault="00EE1EB1" w:rsidP="00B616FB">
            <w:pPr>
              <w:tabs>
                <w:tab w:val="left" w:pos="2175"/>
              </w:tabs>
              <w:spacing w:after="0" w:line="240" w:lineRule="auto"/>
              <w:rPr>
                <w:rFonts w:ascii="Times New Roman" w:hAnsi="Times New Roman"/>
                <w:sz w:val="24"/>
                <w:szCs w:val="24"/>
                <w:shd w:val="clear" w:color="auto" w:fill="FFFFFF"/>
              </w:rPr>
            </w:pPr>
            <w:r w:rsidRPr="00B52630">
              <w:rPr>
                <w:rFonts w:ascii="Times New Roman" w:hAnsi="Times New Roman"/>
                <w:sz w:val="24"/>
                <w:szCs w:val="24"/>
              </w:rPr>
              <w:t xml:space="preserve">Унікальний </w:t>
            </w:r>
            <w:r w:rsidRPr="00B52630">
              <w:rPr>
                <w:rFonts w:ascii="Times New Roman" w:hAnsi="Times New Roman"/>
                <w:sz w:val="24"/>
                <w:szCs w:val="24"/>
                <w:shd w:val="clear" w:color="auto" w:fill="FFFFFF"/>
              </w:rPr>
              <w:t>ідентифікаційний номер юридичної особи в Єдиному державному реєстрі підприємств та організацій України/Реєстраційний номер облікової картки платника податків фізичної особи</w:t>
            </w:r>
            <w:r w:rsidRPr="00B52630">
              <w:rPr>
                <w:rFonts w:ascii="Times New Roman" w:hAnsi="Times New Roman" w:cs="Times New Roman"/>
                <w:sz w:val="24"/>
                <w:szCs w:val="24"/>
                <w:shd w:val="clear" w:color="auto" w:fill="FFFFFF"/>
              </w:rPr>
              <w:t>²</w:t>
            </w:r>
          </w:p>
        </w:tc>
      </w:tr>
      <w:tr w:rsidR="00FC10E4" w:rsidRPr="00B52630" w:rsidTr="00EE1EB1">
        <w:tc>
          <w:tcPr>
            <w:tcW w:w="1384" w:type="dxa"/>
            <w:tcBorders>
              <w:bottom w:val="single" w:sz="4" w:space="0" w:color="auto"/>
            </w:tcBorders>
          </w:tcPr>
          <w:p w:rsidR="00EE1EB1" w:rsidRPr="00B52630" w:rsidRDefault="00EE1EB1" w:rsidP="00B616FB">
            <w:pPr>
              <w:spacing w:after="0" w:line="240" w:lineRule="auto"/>
              <w:rPr>
                <w:rFonts w:ascii="Times New Roman" w:hAnsi="Times New Roman"/>
                <w:bCs/>
                <w:sz w:val="24"/>
                <w:szCs w:val="24"/>
              </w:rPr>
            </w:pPr>
            <w:r w:rsidRPr="00B52630">
              <w:rPr>
                <w:rFonts w:ascii="Times New Roman" w:hAnsi="Times New Roman"/>
                <w:bCs/>
                <w:sz w:val="24"/>
                <w:szCs w:val="24"/>
              </w:rPr>
              <w:t>2.5.</w:t>
            </w:r>
            <w:r w:rsidRPr="00B52630">
              <w:rPr>
                <w:rFonts w:ascii="Times New Roman" w:hAnsi="Times New Roman"/>
                <w:bCs/>
                <w:sz w:val="24"/>
                <w:szCs w:val="24"/>
                <w:lang w:val="en-US"/>
              </w:rPr>
              <w:t>2</w:t>
            </w:r>
          </w:p>
        </w:tc>
        <w:tc>
          <w:tcPr>
            <w:tcW w:w="1276" w:type="dxa"/>
            <w:tcBorders>
              <w:bottom w:val="single" w:sz="4" w:space="0" w:color="auto"/>
            </w:tcBorders>
          </w:tcPr>
          <w:p w:rsidR="00EE1EB1" w:rsidRPr="00B52630" w:rsidRDefault="00EE1EB1" w:rsidP="004006D0">
            <w:pPr>
              <w:jc w:val="center"/>
            </w:pPr>
            <w:r w:rsidRPr="00B52630">
              <w:rPr>
                <w:rFonts w:ascii="Times New Roman" w:hAnsi="Times New Roman"/>
                <w:sz w:val="24"/>
                <w:szCs w:val="24"/>
              </w:rPr>
              <w:t>*</w:t>
            </w:r>
          </w:p>
        </w:tc>
        <w:tc>
          <w:tcPr>
            <w:tcW w:w="2551" w:type="dxa"/>
            <w:tcBorders>
              <w:bottom w:val="single" w:sz="4" w:space="0" w:color="auto"/>
            </w:tcBorders>
            <w:shd w:val="clear" w:color="auto" w:fill="auto"/>
          </w:tcPr>
          <w:p w:rsidR="00EE1EB1" w:rsidRPr="00B52630" w:rsidRDefault="00EE1EB1" w:rsidP="00B616FB">
            <w:pPr>
              <w:spacing w:after="0" w:line="240" w:lineRule="auto"/>
              <w:rPr>
                <w:rFonts w:ascii="Times New Roman" w:hAnsi="Times New Roman"/>
                <w:bCs/>
                <w:sz w:val="24"/>
                <w:szCs w:val="24"/>
              </w:rPr>
            </w:pPr>
            <w:r w:rsidRPr="00B52630">
              <w:rPr>
                <w:rFonts w:ascii="Times New Roman" w:hAnsi="Times New Roman"/>
                <w:bCs/>
                <w:sz w:val="24"/>
                <w:szCs w:val="24"/>
              </w:rPr>
              <w:t>Назва/ПІБ</w:t>
            </w:r>
          </w:p>
        </w:tc>
        <w:tc>
          <w:tcPr>
            <w:tcW w:w="4395" w:type="dxa"/>
            <w:tcBorders>
              <w:bottom w:val="single" w:sz="4" w:space="0" w:color="auto"/>
            </w:tcBorders>
            <w:shd w:val="clear" w:color="auto" w:fill="auto"/>
          </w:tcPr>
          <w:p w:rsidR="00EE1EB1" w:rsidRPr="00B52630" w:rsidRDefault="00EE1EB1" w:rsidP="00B616FB">
            <w:pPr>
              <w:spacing w:after="0" w:line="240" w:lineRule="auto"/>
              <w:jc w:val="both"/>
              <w:rPr>
                <w:rFonts w:ascii="Times New Roman" w:hAnsi="Times New Roman"/>
                <w:sz w:val="24"/>
                <w:szCs w:val="24"/>
                <w:lang w:val="en-US"/>
              </w:rPr>
            </w:pPr>
            <w:r w:rsidRPr="00B52630">
              <w:rPr>
                <w:rFonts w:ascii="Times New Roman" w:hAnsi="Times New Roman"/>
                <w:sz w:val="24"/>
                <w:szCs w:val="24"/>
              </w:rPr>
              <w:t>Найменування контрагента/ПІБ</w:t>
            </w:r>
            <w:r w:rsidRPr="00B52630">
              <w:rPr>
                <w:rFonts w:ascii="Times New Roman" w:hAnsi="Times New Roman" w:cs="Times New Roman"/>
                <w:sz w:val="24"/>
                <w:szCs w:val="24"/>
              </w:rPr>
              <w:t>²</w:t>
            </w:r>
          </w:p>
        </w:tc>
      </w:tr>
      <w:tr w:rsidR="00FC10E4" w:rsidRPr="00B52630" w:rsidTr="00EE1EB1">
        <w:trPr>
          <w:trHeight w:val="225"/>
        </w:trPr>
        <w:tc>
          <w:tcPr>
            <w:tcW w:w="1384" w:type="dxa"/>
            <w:tcBorders>
              <w:top w:val="nil"/>
              <w:bottom w:val="single" w:sz="4" w:space="0" w:color="auto"/>
              <w:right w:val="single" w:sz="4" w:space="0" w:color="auto"/>
            </w:tcBorders>
          </w:tcPr>
          <w:p w:rsidR="00EE1EB1" w:rsidRPr="00B52630" w:rsidRDefault="00EE1EB1" w:rsidP="00B616FB">
            <w:pPr>
              <w:spacing w:after="0" w:line="240" w:lineRule="auto"/>
              <w:rPr>
                <w:rFonts w:ascii="Times New Roman" w:hAnsi="Times New Roman"/>
                <w:bCs/>
                <w:sz w:val="24"/>
                <w:szCs w:val="24"/>
              </w:rPr>
            </w:pPr>
            <w:r w:rsidRPr="00B52630">
              <w:rPr>
                <w:rFonts w:ascii="Times New Roman" w:hAnsi="Times New Roman"/>
                <w:bCs/>
                <w:sz w:val="24"/>
                <w:szCs w:val="24"/>
              </w:rPr>
              <w:t>2.5.3</w:t>
            </w:r>
          </w:p>
        </w:tc>
        <w:tc>
          <w:tcPr>
            <w:tcW w:w="1276" w:type="dxa"/>
            <w:tcBorders>
              <w:top w:val="nil"/>
              <w:bottom w:val="single" w:sz="4" w:space="0" w:color="auto"/>
            </w:tcBorders>
          </w:tcPr>
          <w:p w:rsidR="00EE1EB1" w:rsidRPr="00B52630" w:rsidRDefault="00EE1EB1" w:rsidP="00F35450">
            <w:pPr>
              <w:spacing w:after="0" w:line="240" w:lineRule="auto"/>
              <w:jc w:val="center"/>
              <w:rPr>
                <w:rFonts w:ascii="Times New Roman" w:hAnsi="Times New Roman"/>
                <w:bCs/>
                <w:sz w:val="24"/>
                <w:szCs w:val="24"/>
              </w:rPr>
            </w:pPr>
            <w:r w:rsidRPr="00B52630">
              <w:rPr>
                <w:rFonts w:ascii="Times New Roman" w:hAnsi="Times New Roman"/>
                <w:sz w:val="24"/>
                <w:szCs w:val="24"/>
              </w:rPr>
              <w:t>*</w:t>
            </w:r>
          </w:p>
        </w:tc>
        <w:tc>
          <w:tcPr>
            <w:tcW w:w="2551" w:type="dxa"/>
            <w:tcBorders>
              <w:top w:val="nil"/>
              <w:bottom w:val="single" w:sz="4" w:space="0" w:color="auto"/>
              <w:right w:val="single" w:sz="4" w:space="0" w:color="auto"/>
            </w:tcBorders>
            <w:shd w:val="clear" w:color="auto" w:fill="auto"/>
          </w:tcPr>
          <w:p w:rsidR="00EE1EB1" w:rsidRPr="00B52630" w:rsidRDefault="00EE1EB1" w:rsidP="008047ED">
            <w:pPr>
              <w:spacing w:after="0" w:line="240" w:lineRule="auto"/>
              <w:rPr>
                <w:rFonts w:ascii="Times New Roman" w:hAnsi="Times New Roman"/>
                <w:bCs/>
                <w:sz w:val="24"/>
                <w:szCs w:val="24"/>
              </w:rPr>
            </w:pPr>
            <w:r w:rsidRPr="00B52630">
              <w:rPr>
                <w:rFonts w:ascii="Times New Roman" w:hAnsi="Times New Roman"/>
                <w:bCs/>
                <w:sz w:val="24"/>
                <w:szCs w:val="24"/>
              </w:rPr>
              <w:t>Індивідуальний податковий номер</w:t>
            </w:r>
          </w:p>
        </w:tc>
        <w:tc>
          <w:tcPr>
            <w:tcW w:w="4395" w:type="dxa"/>
            <w:tcBorders>
              <w:top w:val="nil"/>
              <w:left w:val="single" w:sz="4" w:space="0" w:color="auto"/>
              <w:bottom w:val="single" w:sz="4" w:space="0" w:color="auto"/>
            </w:tcBorders>
            <w:shd w:val="clear" w:color="auto" w:fill="auto"/>
          </w:tcPr>
          <w:p w:rsidR="00EE1EB1" w:rsidRPr="00B52630" w:rsidRDefault="00EE1EB1" w:rsidP="00B616FB">
            <w:pPr>
              <w:spacing w:after="0" w:line="240" w:lineRule="auto"/>
              <w:rPr>
                <w:rFonts w:ascii="Times New Roman" w:hAnsi="Times New Roman"/>
                <w:sz w:val="24"/>
                <w:szCs w:val="24"/>
              </w:rPr>
            </w:pPr>
            <w:r w:rsidRPr="00B52630">
              <w:rPr>
                <w:rFonts w:ascii="Times New Roman" w:hAnsi="Times New Roman"/>
                <w:sz w:val="24"/>
                <w:szCs w:val="24"/>
              </w:rPr>
              <w:t xml:space="preserve">Номер платника ПДВ </w:t>
            </w:r>
            <w:r w:rsidR="00B616FB" w:rsidRPr="00B52630">
              <w:rPr>
                <w:rFonts w:ascii="Times New Roman" w:hAnsi="Times New Roman"/>
                <w:sz w:val="24"/>
                <w:szCs w:val="24"/>
              </w:rPr>
              <w:t>у</w:t>
            </w:r>
            <w:r w:rsidRPr="00B52630">
              <w:rPr>
                <w:rFonts w:ascii="Times New Roman" w:hAnsi="Times New Roman"/>
                <w:sz w:val="24"/>
                <w:szCs w:val="24"/>
              </w:rPr>
              <w:t xml:space="preserve"> реєстрі платників ПДВ</w:t>
            </w:r>
          </w:p>
        </w:tc>
      </w:tr>
      <w:tr w:rsidR="00FC10E4" w:rsidRPr="00B52630" w:rsidTr="00EE1EB1">
        <w:tc>
          <w:tcPr>
            <w:tcW w:w="1384" w:type="dxa"/>
          </w:tcPr>
          <w:p w:rsidR="00EE1EB1" w:rsidRPr="00B52630" w:rsidRDefault="00EE1EB1" w:rsidP="00B616FB">
            <w:pPr>
              <w:spacing w:after="0" w:line="240" w:lineRule="auto"/>
              <w:rPr>
                <w:rFonts w:ascii="Times New Roman" w:hAnsi="Times New Roman"/>
                <w:bCs/>
                <w:sz w:val="24"/>
                <w:szCs w:val="24"/>
              </w:rPr>
            </w:pPr>
            <w:r w:rsidRPr="00B52630">
              <w:rPr>
                <w:rFonts w:ascii="Times New Roman" w:hAnsi="Times New Roman"/>
                <w:bCs/>
                <w:sz w:val="24"/>
                <w:szCs w:val="24"/>
              </w:rPr>
              <w:t>2.5.4</w:t>
            </w:r>
          </w:p>
        </w:tc>
        <w:tc>
          <w:tcPr>
            <w:tcW w:w="1276" w:type="dxa"/>
          </w:tcPr>
          <w:p w:rsidR="00EE1EB1" w:rsidRPr="00B52630" w:rsidRDefault="00EE1EB1" w:rsidP="00832CAE">
            <w:pPr>
              <w:spacing w:after="0" w:line="240" w:lineRule="auto"/>
              <w:jc w:val="center"/>
              <w:rPr>
                <w:rFonts w:ascii="Times New Roman" w:hAnsi="Times New Roman"/>
                <w:bCs/>
                <w:sz w:val="24"/>
                <w:szCs w:val="24"/>
              </w:rPr>
            </w:pPr>
            <w:r w:rsidRPr="00B52630">
              <w:rPr>
                <w:rFonts w:ascii="Times New Roman" w:hAnsi="Times New Roman"/>
                <w:sz w:val="24"/>
                <w:szCs w:val="24"/>
              </w:rPr>
              <w:t>*</w:t>
            </w:r>
          </w:p>
        </w:tc>
        <w:tc>
          <w:tcPr>
            <w:tcW w:w="2551" w:type="dxa"/>
            <w:shd w:val="clear" w:color="auto" w:fill="auto"/>
          </w:tcPr>
          <w:p w:rsidR="00EE1EB1" w:rsidRPr="00B52630" w:rsidRDefault="00EE1EB1" w:rsidP="0013656A">
            <w:pPr>
              <w:spacing w:after="0" w:line="240" w:lineRule="auto"/>
              <w:rPr>
                <w:rFonts w:ascii="Times New Roman" w:hAnsi="Times New Roman"/>
                <w:bCs/>
                <w:sz w:val="24"/>
                <w:szCs w:val="24"/>
              </w:rPr>
            </w:pPr>
            <w:r w:rsidRPr="00B52630">
              <w:rPr>
                <w:rFonts w:ascii="Times New Roman" w:hAnsi="Times New Roman"/>
                <w:bCs/>
                <w:sz w:val="24"/>
                <w:szCs w:val="24"/>
              </w:rPr>
              <w:t>Код</w:t>
            </w:r>
          </w:p>
        </w:tc>
        <w:tc>
          <w:tcPr>
            <w:tcW w:w="4395" w:type="dxa"/>
            <w:shd w:val="clear" w:color="auto" w:fill="auto"/>
          </w:tcPr>
          <w:p w:rsidR="00EE1EB1" w:rsidRPr="00B52630" w:rsidRDefault="00EE1EB1" w:rsidP="00C836B3">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бухгалтерського обліку, що застосовується суб’єктом господарювання для цього контрагента</w:t>
            </w:r>
          </w:p>
        </w:tc>
      </w:tr>
      <w:tr w:rsidR="00FC10E4" w:rsidRPr="00B52630" w:rsidTr="00EE1EB1">
        <w:tc>
          <w:tcPr>
            <w:tcW w:w="1384" w:type="dxa"/>
          </w:tcPr>
          <w:p w:rsidR="00EE1EB1" w:rsidRPr="00B52630" w:rsidRDefault="00EE1EB1" w:rsidP="0070252A">
            <w:pPr>
              <w:spacing w:after="0" w:line="240" w:lineRule="auto"/>
              <w:rPr>
                <w:rFonts w:ascii="Times New Roman" w:hAnsi="Times New Roman"/>
                <w:bCs/>
                <w:sz w:val="24"/>
                <w:szCs w:val="24"/>
              </w:rPr>
            </w:pPr>
            <w:r w:rsidRPr="00B52630">
              <w:rPr>
                <w:rFonts w:ascii="Times New Roman" w:hAnsi="Times New Roman"/>
                <w:bCs/>
                <w:sz w:val="24"/>
                <w:szCs w:val="24"/>
              </w:rPr>
              <w:t>2.5.5</w:t>
            </w:r>
          </w:p>
        </w:tc>
        <w:tc>
          <w:tcPr>
            <w:tcW w:w="1276" w:type="dxa"/>
          </w:tcPr>
          <w:p w:rsidR="00EE1EB1" w:rsidRPr="00B52630" w:rsidRDefault="00EE1EB1" w:rsidP="00AB0F79">
            <w:pPr>
              <w:spacing w:after="0" w:line="240" w:lineRule="auto"/>
              <w:jc w:val="center"/>
              <w:rPr>
                <w:rFonts w:ascii="Times New Roman" w:hAnsi="Times New Roman"/>
                <w:bCs/>
                <w:sz w:val="24"/>
                <w:szCs w:val="24"/>
              </w:rPr>
            </w:pPr>
            <w:r w:rsidRPr="00B52630">
              <w:rPr>
                <w:rFonts w:ascii="Times New Roman" w:hAnsi="Times New Roman"/>
                <w:sz w:val="24"/>
                <w:szCs w:val="24"/>
              </w:rPr>
              <w:t>*</w:t>
            </w:r>
          </w:p>
        </w:tc>
        <w:tc>
          <w:tcPr>
            <w:tcW w:w="2551" w:type="dxa"/>
            <w:shd w:val="clear" w:color="auto" w:fill="auto"/>
          </w:tcPr>
          <w:p w:rsidR="00EE1EB1" w:rsidRPr="00B52630" w:rsidRDefault="00EE1EB1" w:rsidP="0013656A">
            <w:pPr>
              <w:spacing w:after="0" w:line="240" w:lineRule="auto"/>
              <w:rPr>
                <w:rFonts w:ascii="Times New Roman" w:hAnsi="Times New Roman"/>
                <w:bCs/>
                <w:i/>
                <w:sz w:val="24"/>
                <w:szCs w:val="24"/>
              </w:rPr>
            </w:pPr>
            <w:r w:rsidRPr="00B52630">
              <w:rPr>
                <w:rFonts w:ascii="Times New Roman" w:hAnsi="Times New Roman"/>
                <w:bCs/>
                <w:sz w:val="24"/>
                <w:szCs w:val="24"/>
              </w:rPr>
              <w:t>Назва</w:t>
            </w:r>
          </w:p>
        </w:tc>
        <w:tc>
          <w:tcPr>
            <w:tcW w:w="4395" w:type="dxa"/>
            <w:shd w:val="clear" w:color="auto" w:fill="auto"/>
          </w:tcPr>
          <w:p w:rsidR="00EE1EB1" w:rsidRPr="00B52630" w:rsidRDefault="00EE1EB1" w:rsidP="003468C7">
            <w:pPr>
              <w:spacing w:after="0" w:line="240" w:lineRule="auto"/>
              <w:rPr>
                <w:rFonts w:ascii="Times New Roman" w:hAnsi="Times New Roman"/>
                <w:sz w:val="24"/>
                <w:szCs w:val="24"/>
              </w:rPr>
            </w:pPr>
            <w:r w:rsidRPr="00B52630">
              <w:rPr>
                <w:rFonts w:ascii="Times New Roman" w:hAnsi="Times New Roman"/>
                <w:sz w:val="24"/>
                <w:szCs w:val="24"/>
              </w:rPr>
              <w:t>Найменування рахунку/субрахунку/аналітичного рахунку, що застосовується суб’єктом господарювання для цього контрагента</w:t>
            </w:r>
          </w:p>
        </w:tc>
      </w:tr>
      <w:tr w:rsidR="00FC10E4" w:rsidRPr="00B52630" w:rsidTr="00EE1EB1">
        <w:tc>
          <w:tcPr>
            <w:tcW w:w="1384" w:type="dxa"/>
          </w:tcPr>
          <w:p w:rsidR="00EE1EB1" w:rsidRPr="00B52630" w:rsidRDefault="00EE1EB1" w:rsidP="0070252A">
            <w:pPr>
              <w:spacing w:after="0" w:line="240" w:lineRule="auto"/>
              <w:rPr>
                <w:rFonts w:ascii="Times New Roman" w:hAnsi="Times New Roman"/>
                <w:bCs/>
                <w:sz w:val="24"/>
                <w:szCs w:val="24"/>
              </w:rPr>
            </w:pPr>
            <w:r w:rsidRPr="00B52630">
              <w:rPr>
                <w:rFonts w:ascii="Times New Roman" w:hAnsi="Times New Roman"/>
                <w:bCs/>
                <w:sz w:val="24"/>
                <w:szCs w:val="24"/>
              </w:rPr>
              <w:t>2.5.6</w:t>
            </w:r>
          </w:p>
        </w:tc>
        <w:tc>
          <w:tcPr>
            <w:tcW w:w="1276" w:type="dxa"/>
          </w:tcPr>
          <w:p w:rsidR="00EE1EB1" w:rsidRPr="00B52630" w:rsidRDefault="00EE1EB1" w:rsidP="00541F17">
            <w:pPr>
              <w:jc w:val="center"/>
            </w:pPr>
            <w:r w:rsidRPr="00B52630">
              <w:rPr>
                <w:rFonts w:ascii="Times New Roman" w:hAnsi="Times New Roman"/>
                <w:sz w:val="24"/>
                <w:szCs w:val="24"/>
              </w:rPr>
              <w:t>*</w:t>
            </w:r>
          </w:p>
        </w:tc>
        <w:tc>
          <w:tcPr>
            <w:tcW w:w="2551" w:type="dxa"/>
            <w:shd w:val="clear" w:color="auto" w:fill="auto"/>
          </w:tcPr>
          <w:p w:rsidR="00EE1EB1" w:rsidRPr="00B52630" w:rsidRDefault="00EE1EB1" w:rsidP="0013656A">
            <w:pPr>
              <w:spacing w:after="0" w:line="240" w:lineRule="auto"/>
              <w:rPr>
                <w:rFonts w:ascii="Times New Roman" w:hAnsi="Times New Roman"/>
                <w:bCs/>
                <w:sz w:val="24"/>
                <w:szCs w:val="24"/>
              </w:rPr>
            </w:pPr>
            <w:r w:rsidRPr="00B52630">
              <w:rPr>
                <w:rFonts w:ascii="Times New Roman" w:hAnsi="Times New Roman"/>
                <w:bCs/>
                <w:sz w:val="24"/>
                <w:szCs w:val="24"/>
              </w:rPr>
              <w:t>Початкове дебетове сальдо</w:t>
            </w:r>
          </w:p>
        </w:tc>
        <w:tc>
          <w:tcPr>
            <w:tcW w:w="4395" w:type="dxa"/>
            <w:shd w:val="clear" w:color="auto" w:fill="auto"/>
          </w:tcPr>
          <w:p w:rsidR="00EE1EB1" w:rsidRPr="00B52630" w:rsidRDefault="00EE1EB1" w:rsidP="006D1317">
            <w:pPr>
              <w:spacing w:after="0" w:line="240" w:lineRule="auto"/>
              <w:rPr>
                <w:rFonts w:ascii="Times New Roman" w:hAnsi="Times New Roman"/>
                <w:spacing w:val="-4"/>
                <w:sz w:val="24"/>
                <w:szCs w:val="24"/>
              </w:rPr>
            </w:pPr>
            <w:r w:rsidRPr="00B52630">
              <w:rPr>
                <w:rFonts w:ascii="Times New Roman" w:hAnsi="Times New Roman"/>
                <w:spacing w:val="-4"/>
                <w:sz w:val="24"/>
                <w:szCs w:val="24"/>
              </w:rPr>
              <w:t>Залишок коштів по дебету рахунку</w:t>
            </w:r>
            <w:r w:rsidRPr="00B52630">
              <w:rPr>
                <w:rFonts w:ascii="Times New Roman" w:hAnsi="Times New Roman"/>
                <w:sz w:val="24"/>
                <w:szCs w:val="24"/>
              </w:rPr>
              <w:t>/субрахунку/аналітичного рахунку</w:t>
            </w:r>
            <w:r w:rsidRPr="00B52630">
              <w:rPr>
                <w:rFonts w:ascii="Times New Roman" w:hAnsi="Times New Roman"/>
                <w:spacing w:val="-4"/>
                <w:sz w:val="24"/>
                <w:szCs w:val="24"/>
              </w:rPr>
              <w:t xml:space="preserve"> на початок періоду</w:t>
            </w:r>
            <w:r w:rsidRPr="00B52630">
              <w:rPr>
                <w:rFonts w:ascii="Times New Roman" w:hAnsi="Times New Roman" w:cs="Times New Roman"/>
                <w:spacing w:val="-4"/>
                <w:sz w:val="24"/>
                <w:szCs w:val="24"/>
              </w:rPr>
              <w:t>³</w:t>
            </w:r>
            <w:r w:rsidRPr="00B52630">
              <w:rPr>
                <w:rFonts w:ascii="Times New Roman" w:hAnsi="Times New Roman"/>
                <w:spacing w:val="-4"/>
                <w:sz w:val="24"/>
                <w:szCs w:val="24"/>
              </w:rPr>
              <w:t xml:space="preserve"> </w:t>
            </w:r>
            <w:r w:rsidRPr="00B52630">
              <w:rPr>
                <w:rFonts w:ascii="Times New Roman" w:hAnsi="Times New Roman"/>
                <w:spacing w:val="-6"/>
                <w:sz w:val="24"/>
                <w:szCs w:val="24"/>
              </w:rPr>
              <w:t>(розгорнуте сальдо)</w:t>
            </w:r>
          </w:p>
        </w:tc>
      </w:tr>
      <w:tr w:rsidR="00FC10E4" w:rsidRPr="00B52630" w:rsidTr="00EE1EB1">
        <w:tc>
          <w:tcPr>
            <w:tcW w:w="1384" w:type="dxa"/>
          </w:tcPr>
          <w:p w:rsidR="00EE1EB1" w:rsidRPr="00B52630" w:rsidRDefault="00EE1EB1" w:rsidP="0070252A">
            <w:pPr>
              <w:spacing w:after="0" w:line="240" w:lineRule="auto"/>
              <w:rPr>
                <w:rFonts w:ascii="Times New Roman" w:hAnsi="Times New Roman"/>
                <w:bCs/>
                <w:sz w:val="24"/>
                <w:szCs w:val="24"/>
              </w:rPr>
            </w:pPr>
            <w:r w:rsidRPr="00B52630">
              <w:rPr>
                <w:rFonts w:ascii="Times New Roman" w:hAnsi="Times New Roman"/>
                <w:bCs/>
                <w:sz w:val="24"/>
                <w:szCs w:val="24"/>
              </w:rPr>
              <w:t>2.5.7</w:t>
            </w:r>
          </w:p>
        </w:tc>
        <w:tc>
          <w:tcPr>
            <w:tcW w:w="1276" w:type="dxa"/>
          </w:tcPr>
          <w:p w:rsidR="00EE1EB1" w:rsidRPr="00B52630" w:rsidRDefault="00EE1EB1" w:rsidP="00541F17">
            <w:pPr>
              <w:jc w:val="center"/>
              <w:rPr>
                <w:rFonts w:ascii="Times New Roman" w:hAnsi="Times New Roman"/>
                <w:sz w:val="24"/>
                <w:szCs w:val="24"/>
              </w:rPr>
            </w:pPr>
            <w:r w:rsidRPr="00B52630">
              <w:rPr>
                <w:rFonts w:ascii="Times New Roman" w:hAnsi="Times New Roman"/>
                <w:sz w:val="24"/>
                <w:szCs w:val="24"/>
              </w:rPr>
              <w:t>*</w:t>
            </w:r>
          </w:p>
        </w:tc>
        <w:tc>
          <w:tcPr>
            <w:tcW w:w="2551" w:type="dxa"/>
            <w:shd w:val="clear" w:color="auto" w:fill="auto"/>
          </w:tcPr>
          <w:p w:rsidR="00EE1EB1" w:rsidRPr="00B52630" w:rsidRDefault="00EE1EB1" w:rsidP="0013656A">
            <w:pPr>
              <w:spacing w:after="0" w:line="240" w:lineRule="auto"/>
              <w:rPr>
                <w:rFonts w:ascii="Times New Roman" w:hAnsi="Times New Roman"/>
                <w:bCs/>
                <w:sz w:val="24"/>
                <w:szCs w:val="24"/>
              </w:rPr>
            </w:pPr>
            <w:r w:rsidRPr="00B52630">
              <w:rPr>
                <w:rFonts w:ascii="Times New Roman" w:hAnsi="Times New Roman"/>
                <w:spacing w:val="-6"/>
                <w:sz w:val="24"/>
                <w:szCs w:val="24"/>
              </w:rPr>
              <w:t>Дата виникнення заборгованості</w:t>
            </w:r>
          </w:p>
        </w:tc>
        <w:tc>
          <w:tcPr>
            <w:tcW w:w="4395" w:type="dxa"/>
            <w:shd w:val="clear" w:color="auto" w:fill="auto"/>
          </w:tcPr>
          <w:p w:rsidR="00EE1EB1" w:rsidRPr="00B52630" w:rsidRDefault="00EE1EB1" w:rsidP="00C86F75">
            <w:pPr>
              <w:spacing w:after="0" w:line="240" w:lineRule="auto"/>
              <w:rPr>
                <w:rFonts w:ascii="Times New Roman" w:hAnsi="Times New Roman"/>
                <w:spacing w:val="-4"/>
                <w:sz w:val="24"/>
                <w:szCs w:val="24"/>
              </w:rPr>
            </w:pPr>
            <w:r w:rsidRPr="00B52630">
              <w:rPr>
                <w:rFonts w:ascii="Times New Roman" w:hAnsi="Times New Roman"/>
                <w:spacing w:val="-6"/>
                <w:sz w:val="24"/>
                <w:szCs w:val="24"/>
              </w:rPr>
              <w:t>Дата виникнення дебіторської заборгованості</w:t>
            </w:r>
          </w:p>
        </w:tc>
      </w:tr>
      <w:tr w:rsidR="00FC10E4" w:rsidRPr="00B52630" w:rsidTr="00EE1EB1">
        <w:tc>
          <w:tcPr>
            <w:tcW w:w="1384" w:type="dxa"/>
          </w:tcPr>
          <w:p w:rsidR="00EE1EB1" w:rsidRPr="00B52630" w:rsidRDefault="00EE1EB1" w:rsidP="0070252A">
            <w:pPr>
              <w:spacing w:after="0" w:line="240" w:lineRule="auto"/>
              <w:rPr>
                <w:rFonts w:ascii="Times New Roman" w:hAnsi="Times New Roman"/>
                <w:bCs/>
                <w:sz w:val="24"/>
                <w:szCs w:val="24"/>
              </w:rPr>
            </w:pPr>
            <w:r w:rsidRPr="00B52630">
              <w:rPr>
                <w:rFonts w:ascii="Times New Roman" w:hAnsi="Times New Roman"/>
                <w:bCs/>
                <w:sz w:val="24"/>
                <w:szCs w:val="24"/>
              </w:rPr>
              <w:t>2.5.8</w:t>
            </w:r>
          </w:p>
        </w:tc>
        <w:tc>
          <w:tcPr>
            <w:tcW w:w="1276" w:type="dxa"/>
          </w:tcPr>
          <w:p w:rsidR="00EE1EB1" w:rsidRPr="00B52630" w:rsidRDefault="00EE1EB1" w:rsidP="00541F17">
            <w:pPr>
              <w:jc w:val="center"/>
            </w:pPr>
            <w:r w:rsidRPr="00B52630">
              <w:rPr>
                <w:rFonts w:ascii="Times New Roman" w:hAnsi="Times New Roman"/>
                <w:sz w:val="24"/>
                <w:szCs w:val="24"/>
              </w:rPr>
              <w:t>*</w:t>
            </w:r>
          </w:p>
        </w:tc>
        <w:tc>
          <w:tcPr>
            <w:tcW w:w="2551" w:type="dxa"/>
            <w:shd w:val="clear" w:color="auto" w:fill="auto"/>
          </w:tcPr>
          <w:p w:rsidR="00EE1EB1" w:rsidRPr="00B52630" w:rsidRDefault="00EE1EB1" w:rsidP="0013656A">
            <w:pPr>
              <w:spacing w:after="0" w:line="240" w:lineRule="auto"/>
              <w:rPr>
                <w:rFonts w:ascii="Times New Roman" w:hAnsi="Times New Roman"/>
                <w:bCs/>
                <w:sz w:val="24"/>
                <w:szCs w:val="24"/>
              </w:rPr>
            </w:pPr>
            <w:r w:rsidRPr="00B52630">
              <w:rPr>
                <w:rFonts w:ascii="Times New Roman" w:hAnsi="Times New Roman"/>
                <w:bCs/>
                <w:sz w:val="24"/>
                <w:szCs w:val="24"/>
              </w:rPr>
              <w:t>Початкове кредитове сальдо</w:t>
            </w:r>
          </w:p>
        </w:tc>
        <w:tc>
          <w:tcPr>
            <w:tcW w:w="4395" w:type="dxa"/>
            <w:shd w:val="clear" w:color="auto" w:fill="auto"/>
          </w:tcPr>
          <w:p w:rsidR="00EE1EB1" w:rsidRPr="00B52630" w:rsidRDefault="00EE1EB1" w:rsidP="006D1317">
            <w:pPr>
              <w:spacing w:after="0" w:line="240" w:lineRule="auto"/>
              <w:rPr>
                <w:rFonts w:ascii="Times New Roman" w:hAnsi="Times New Roman"/>
                <w:spacing w:val="-6"/>
                <w:sz w:val="24"/>
                <w:szCs w:val="24"/>
              </w:rPr>
            </w:pPr>
            <w:r w:rsidRPr="00B52630">
              <w:rPr>
                <w:rFonts w:ascii="Times New Roman" w:hAnsi="Times New Roman"/>
                <w:spacing w:val="-4"/>
                <w:sz w:val="24"/>
                <w:szCs w:val="24"/>
              </w:rPr>
              <w:t>Залишок коштів по кредиту рахунку</w:t>
            </w:r>
            <w:r w:rsidRPr="00B52630">
              <w:rPr>
                <w:rFonts w:ascii="Times New Roman" w:hAnsi="Times New Roman"/>
                <w:sz w:val="24"/>
                <w:szCs w:val="24"/>
              </w:rPr>
              <w:t>/субрахунку/аналітичного рахунку</w:t>
            </w:r>
            <w:r w:rsidRPr="00B52630">
              <w:rPr>
                <w:rFonts w:ascii="Times New Roman" w:hAnsi="Times New Roman"/>
                <w:spacing w:val="-4"/>
                <w:sz w:val="24"/>
                <w:szCs w:val="24"/>
              </w:rPr>
              <w:t xml:space="preserve"> на початок періоду</w:t>
            </w:r>
            <w:r w:rsidRPr="00B52630">
              <w:rPr>
                <w:rFonts w:ascii="Times New Roman" w:hAnsi="Times New Roman" w:cs="Times New Roman"/>
                <w:spacing w:val="-4"/>
                <w:sz w:val="24"/>
                <w:szCs w:val="24"/>
              </w:rPr>
              <w:t>³</w:t>
            </w:r>
            <w:r w:rsidRPr="00B52630">
              <w:rPr>
                <w:rFonts w:ascii="Times New Roman" w:hAnsi="Times New Roman"/>
                <w:spacing w:val="-4"/>
                <w:sz w:val="24"/>
                <w:szCs w:val="24"/>
              </w:rPr>
              <w:t xml:space="preserve"> </w:t>
            </w:r>
            <w:r w:rsidRPr="00B52630">
              <w:rPr>
                <w:rFonts w:ascii="Times New Roman" w:hAnsi="Times New Roman"/>
                <w:spacing w:val="-6"/>
                <w:sz w:val="24"/>
                <w:szCs w:val="24"/>
              </w:rPr>
              <w:t>(розгорнуте сальдо)</w:t>
            </w:r>
          </w:p>
        </w:tc>
      </w:tr>
      <w:tr w:rsidR="00FC10E4" w:rsidRPr="00B52630" w:rsidTr="00EE1EB1">
        <w:tc>
          <w:tcPr>
            <w:tcW w:w="1384" w:type="dxa"/>
          </w:tcPr>
          <w:p w:rsidR="00EE1EB1" w:rsidRPr="00B52630" w:rsidRDefault="00EE1EB1" w:rsidP="0070252A">
            <w:pPr>
              <w:spacing w:after="0" w:line="240" w:lineRule="auto"/>
              <w:rPr>
                <w:rFonts w:ascii="Times New Roman" w:hAnsi="Times New Roman"/>
                <w:bCs/>
                <w:sz w:val="24"/>
                <w:szCs w:val="24"/>
              </w:rPr>
            </w:pPr>
            <w:r w:rsidRPr="00B52630">
              <w:rPr>
                <w:rFonts w:ascii="Times New Roman" w:hAnsi="Times New Roman"/>
                <w:bCs/>
                <w:sz w:val="24"/>
                <w:szCs w:val="24"/>
              </w:rPr>
              <w:t>2.5.9</w:t>
            </w:r>
          </w:p>
        </w:tc>
        <w:tc>
          <w:tcPr>
            <w:tcW w:w="1276" w:type="dxa"/>
          </w:tcPr>
          <w:p w:rsidR="00EE1EB1" w:rsidRPr="00B52630" w:rsidRDefault="00EE1EB1" w:rsidP="00541F17">
            <w:pPr>
              <w:jc w:val="center"/>
              <w:rPr>
                <w:rFonts w:ascii="Times New Roman" w:hAnsi="Times New Roman"/>
                <w:sz w:val="24"/>
                <w:szCs w:val="24"/>
              </w:rPr>
            </w:pPr>
            <w:r w:rsidRPr="00B52630">
              <w:rPr>
                <w:rFonts w:ascii="Times New Roman" w:hAnsi="Times New Roman"/>
                <w:sz w:val="24"/>
                <w:szCs w:val="24"/>
              </w:rPr>
              <w:t>*</w:t>
            </w:r>
          </w:p>
        </w:tc>
        <w:tc>
          <w:tcPr>
            <w:tcW w:w="2551" w:type="dxa"/>
            <w:shd w:val="clear" w:color="auto" w:fill="auto"/>
          </w:tcPr>
          <w:p w:rsidR="00EE1EB1" w:rsidRPr="00B52630" w:rsidRDefault="00EE1EB1" w:rsidP="0013656A">
            <w:pPr>
              <w:spacing w:after="0" w:line="240" w:lineRule="auto"/>
              <w:rPr>
                <w:rFonts w:ascii="Times New Roman" w:hAnsi="Times New Roman"/>
                <w:bCs/>
                <w:sz w:val="24"/>
                <w:szCs w:val="24"/>
              </w:rPr>
            </w:pPr>
            <w:r w:rsidRPr="00B52630">
              <w:rPr>
                <w:rFonts w:ascii="Times New Roman" w:hAnsi="Times New Roman"/>
                <w:spacing w:val="-6"/>
                <w:sz w:val="24"/>
                <w:szCs w:val="24"/>
              </w:rPr>
              <w:t>Дата виникнення заборгованості</w:t>
            </w:r>
          </w:p>
        </w:tc>
        <w:tc>
          <w:tcPr>
            <w:tcW w:w="4395" w:type="dxa"/>
            <w:shd w:val="clear" w:color="auto" w:fill="auto"/>
          </w:tcPr>
          <w:p w:rsidR="00EE1EB1" w:rsidRPr="00B52630" w:rsidRDefault="00EE1EB1" w:rsidP="00AC5720">
            <w:pPr>
              <w:spacing w:after="0" w:line="240" w:lineRule="auto"/>
              <w:rPr>
                <w:rFonts w:ascii="Times New Roman" w:hAnsi="Times New Roman"/>
                <w:spacing w:val="-4"/>
                <w:sz w:val="24"/>
                <w:szCs w:val="24"/>
              </w:rPr>
            </w:pPr>
            <w:r w:rsidRPr="00B52630">
              <w:rPr>
                <w:rFonts w:ascii="Times New Roman" w:hAnsi="Times New Roman"/>
                <w:spacing w:val="-6"/>
                <w:sz w:val="24"/>
                <w:szCs w:val="24"/>
              </w:rPr>
              <w:t>Дата виникнення кредиторської заборгованості</w:t>
            </w:r>
          </w:p>
        </w:tc>
      </w:tr>
      <w:tr w:rsidR="00FC10E4" w:rsidRPr="00B52630" w:rsidTr="00EE1EB1">
        <w:tc>
          <w:tcPr>
            <w:tcW w:w="1384" w:type="dxa"/>
          </w:tcPr>
          <w:p w:rsidR="00EE1EB1" w:rsidRPr="00B52630" w:rsidRDefault="00EE1EB1" w:rsidP="0070252A">
            <w:pPr>
              <w:spacing w:after="0" w:line="240" w:lineRule="auto"/>
              <w:rPr>
                <w:rFonts w:ascii="Times New Roman" w:hAnsi="Times New Roman"/>
                <w:bCs/>
                <w:sz w:val="24"/>
                <w:szCs w:val="24"/>
              </w:rPr>
            </w:pPr>
            <w:r w:rsidRPr="00B52630">
              <w:rPr>
                <w:rFonts w:ascii="Times New Roman" w:hAnsi="Times New Roman"/>
                <w:bCs/>
                <w:sz w:val="24"/>
                <w:szCs w:val="24"/>
              </w:rPr>
              <w:t>2.5.10</w:t>
            </w:r>
          </w:p>
        </w:tc>
        <w:tc>
          <w:tcPr>
            <w:tcW w:w="1276" w:type="dxa"/>
          </w:tcPr>
          <w:p w:rsidR="00EE1EB1" w:rsidRPr="00B52630" w:rsidRDefault="00EE1EB1" w:rsidP="00541F17">
            <w:pPr>
              <w:jc w:val="center"/>
            </w:pPr>
            <w:r w:rsidRPr="00B52630">
              <w:rPr>
                <w:rFonts w:ascii="Times New Roman" w:hAnsi="Times New Roman"/>
                <w:sz w:val="24"/>
                <w:szCs w:val="24"/>
              </w:rPr>
              <w:t>*</w:t>
            </w:r>
          </w:p>
        </w:tc>
        <w:tc>
          <w:tcPr>
            <w:tcW w:w="2551" w:type="dxa"/>
            <w:shd w:val="clear" w:color="auto" w:fill="auto"/>
          </w:tcPr>
          <w:p w:rsidR="00EE1EB1" w:rsidRPr="00B52630" w:rsidRDefault="00EE1EB1" w:rsidP="009906F2">
            <w:pPr>
              <w:spacing w:after="0" w:line="240" w:lineRule="auto"/>
              <w:rPr>
                <w:rFonts w:ascii="Times New Roman" w:hAnsi="Times New Roman"/>
                <w:bCs/>
                <w:sz w:val="24"/>
                <w:szCs w:val="24"/>
              </w:rPr>
            </w:pPr>
            <w:r w:rsidRPr="00B52630">
              <w:rPr>
                <w:rFonts w:ascii="Times New Roman" w:hAnsi="Times New Roman"/>
                <w:bCs/>
                <w:sz w:val="24"/>
                <w:szCs w:val="24"/>
              </w:rPr>
              <w:t xml:space="preserve">Дебетовий оборот </w:t>
            </w:r>
          </w:p>
        </w:tc>
        <w:tc>
          <w:tcPr>
            <w:tcW w:w="4395" w:type="dxa"/>
            <w:shd w:val="clear" w:color="auto" w:fill="auto"/>
          </w:tcPr>
          <w:p w:rsidR="00EE1EB1" w:rsidRPr="00B52630" w:rsidRDefault="00EE1EB1" w:rsidP="006D1317">
            <w:pPr>
              <w:spacing w:after="0" w:line="240" w:lineRule="auto"/>
              <w:rPr>
                <w:rFonts w:ascii="Times New Roman" w:hAnsi="Times New Roman"/>
                <w:sz w:val="24"/>
                <w:szCs w:val="24"/>
              </w:rPr>
            </w:pPr>
            <w:r w:rsidRPr="00B52630">
              <w:rPr>
                <w:rFonts w:ascii="Times New Roman" w:hAnsi="Times New Roman"/>
                <w:sz w:val="24"/>
                <w:szCs w:val="24"/>
              </w:rPr>
              <w:t>Сума записів по дебету рахунку/субрахунку/аналітичного рахунку за період</w:t>
            </w:r>
            <w:r w:rsidR="00D225BB" w:rsidRPr="00B52630">
              <w:rPr>
                <w:rFonts w:ascii="Times New Roman" w:hAnsi="Times New Roman" w:cs="Times New Roman"/>
                <w:sz w:val="24"/>
                <w:szCs w:val="24"/>
              </w:rPr>
              <w:t>³</w:t>
            </w:r>
          </w:p>
        </w:tc>
      </w:tr>
      <w:tr w:rsidR="00FC10E4" w:rsidRPr="00B52630" w:rsidTr="00EE1EB1">
        <w:tc>
          <w:tcPr>
            <w:tcW w:w="1384" w:type="dxa"/>
          </w:tcPr>
          <w:p w:rsidR="00EE1EB1" w:rsidRPr="00B52630" w:rsidRDefault="00EE1EB1" w:rsidP="0070252A">
            <w:pPr>
              <w:spacing w:after="0" w:line="240" w:lineRule="auto"/>
              <w:rPr>
                <w:rFonts w:ascii="Times New Roman" w:hAnsi="Times New Roman"/>
                <w:bCs/>
                <w:sz w:val="24"/>
                <w:szCs w:val="24"/>
              </w:rPr>
            </w:pPr>
            <w:r w:rsidRPr="00B52630">
              <w:rPr>
                <w:rFonts w:ascii="Times New Roman" w:hAnsi="Times New Roman"/>
                <w:bCs/>
                <w:sz w:val="24"/>
                <w:szCs w:val="24"/>
              </w:rPr>
              <w:t>2.5.11</w:t>
            </w:r>
          </w:p>
        </w:tc>
        <w:tc>
          <w:tcPr>
            <w:tcW w:w="1276" w:type="dxa"/>
          </w:tcPr>
          <w:p w:rsidR="00EE1EB1" w:rsidRPr="00B52630" w:rsidRDefault="00EE1EB1" w:rsidP="00541F17">
            <w:pPr>
              <w:jc w:val="center"/>
            </w:pPr>
            <w:r w:rsidRPr="00B52630">
              <w:rPr>
                <w:rFonts w:ascii="Times New Roman" w:hAnsi="Times New Roman"/>
                <w:sz w:val="24"/>
                <w:szCs w:val="24"/>
              </w:rPr>
              <w:t>*</w:t>
            </w:r>
          </w:p>
        </w:tc>
        <w:tc>
          <w:tcPr>
            <w:tcW w:w="2551" w:type="dxa"/>
            <w:shd w:val="clear" w:color="auto" w:fill="auto"/>
          </w:tcPr>
          <w:p w:rsidR="00EE1EB1" w:rsidRPr="00B52630" w:rsidRDefault="00EE1EB1" w:rsidP="009906F2">
            <w:pPr>
              <w:spacing w:after="0" w:line="240" w:lineRule="auto"/>
              <w:rPr>
                <w:rFonts w:ascii="Times New Roman" w:hAnsi="Times New Roman"/>
                <w:bCs/>
                <w:sz w:val="24"/>
                <w:szCs w:val="24"/>
              </w:rPr>
            </w:pPr>
            <w:r w:rsidRPr="00B52630">
              <w:rPr>
                <w:rFonts w:ascii="Times New Roman" w:hAnsi="Times New Roman"/>
                <w:bCs/>
                <w:sz w:val="24"/>
                <w:szCs w:val="24"/>
              </w:rPr>
              <w:t>Кредитовий оборот</w:t>
            </w:r>
          </w:p>
        </w:tc>
        <w:tc>
          <w:tcPr>
            <w:tcW w:w="4395" w:type="dxa"/>
            <w:shd w:val="clear" w:color="auto" w:fill="auto"/>
          </w:tcPr>
          <w:p w:rsidR="00EE1EB1" w:rsidRPr="00B52630" w:rsidRDefault="00EE1EB1" w:rsidP="006D1317">
            <w:pPr>
              <w:spacing w:after="0" w:line="240" w:lineRule="auto"/>
              <w:rPr>
                <w:rFonts w:ascii="Times New Roman" w:hAnsi="Times New Roman"/>
                <w:b/>
                <w:sz w:val="24"/>
                <w:szCs w:val="24"/>
              </w:rPr>
            </w:pPr>
            <w:r w:rsidRPr="00B52630">
              <w:rPr>
                <w:rFonts w:ascii="Times New Roman" w:hAnsi="Times New Roman"/>
                <w:sz w:val="24"/>
                <w:szCs w:val="24"/>
              </w:rPr>
              <w:t>Сума записів по кредиту рахунку/субрахунку/аналітичного рахунку за період</w:t>
            </w:r>
            <w:r w:rsidRPr="00B52630">
              <w:rPr>
                <w:rFonts w:ascii="Times New Roman" w:hAnsi="Times New Roman" w:cs="Times New Roman"/>
                <w:sz w:val="24"/>
                <w:szCs w:val="24"/>
              </w:rPr>
              <w:t>³</w:t>
            </w:r>
          </w:p>
        </w:tc>
      </w:tr>
      <w:tr w:rsidR="00FC10E4" w:rsidRPr="00B52630" w:rsidTr="00EE1EB1">
        <w:tc>
          <w:tcPr>
            <w:tcW w:w="1384" w:type="dxa"/>
          </w:tcPr>
          <w:p w:rsidR="00EE1EB1" w:rsidRPr="00B52630" w:rsidRDefault="00EE1EB1" w:rsidP="0070252A">
            <w:pPr>
              <w:spacing w:after="0" w:line="240" w:lineRule="auto"/>
              <w:rPr>
                <w:rFonts w:ascii="Times New Roman" w:hAnsi="Times New Roman"/>
                <w:bCs/>
                <w:sz w:val="24"/>
                <w:szCs w:val="24"/>
              </w:rPr>
            </w:pPr>
            <w:r w:rsidRPr="00B52630">
              <w:rPr>
                <w:rFonts w:ascii="Times New Roman" w:hAnsi="Times New Roman"/>
                <w:bCs/>
                <w:sz w:val="24"/>
                <w:szCs w:val="24"/>
              </w:rPr>
              <w:t>2.5.12</w:t>
            </w:r>
          </w:p>
        </w:tc>
        <w:tc>
          <w:tcPr>
            <w:tcW w:w="1276" w:type="dxa"/>
          </w:tcPr>
          <w:p w:rsidR="00EE1EB1" w:rsidRPr="00B52630" w:rsidRDefault="00EE1EB1" w:rsidP="00541F17">
            <w:pPr>
              <w:jc w:val="center"/>
            </w:pPr>
            <w:r w:rsidRPr="00B52630">
              <w:rPr>
                <w:rFonts w:ascii="Times New Roman" w:hAnsi="Times New Roman"/>
                <w:sz w:val="24"/>
                <w:szCs w:val="24"/>
              </w:rPr>
              <w:t>*</w:t>
            </w:r>
          </w:p>
        </w:tc>
        <w:tc>
          <w:tcPr>
            <w:tcW w:w="2551" w:type="dxa"/>
            <w:shd w:val="clear" w:color="auto" w:fill="auto"/>
          </w:tcPr>
          <w:p w:rsidR="00EE1EB1" w:rsidRPr="00B52630" w:rsidRDefault="00EE1EB1" w:rsidP="0013656A">
            <w:pPr>
              <w:spacing w:after="0" w:line="240" w:lineRule="auto"/>
              <w:rPr>
                <w:rFonts w:ascii="Times New Roman" w:hAnsi="Times New Roman"/>
                <w:bCs/>
                <w:sz w:val="24"/>
                <w:szCs w:val="24"/>
              </w:rPr>
            </w:pPr>
            <w:r w:rsidRPr="00B52630">
              <w:rPr>
                <w:rFonts w:ascii="Times New Roman" w:hAnsi="Times New Roman"/>
                <w:bCs/>
                <w:sz w:val="24"/>
                <w:szCs w:val="24"/>
              </w:rPr>
              <w:t>Кінцеве дебетове сальдо</w:t>
            </w:r>
          </w:p>
        </w:tc>
        <w:tc>
          <w:tcPr>
            <w:tcW w:w="4395" w:type="dxa"/>
            <w:shd w:val="clear" w:color="auto" w:fill="auto"/>
          </w:tcPr>
          <w:p w:rsidR="00EE1EB1" w:rsidRPr="00B52630" w:rsidRDefault="00EE1EB1" w:rsidP="006D1317">
            <w:pPr>
              <w:spacing w:after="0" w:line="240" w:lineRule="auto"/>
              <w:rPr>
                <w:rFonts w:ascii="Times New Roman" w:hAnsi="Times New Roman"/>
                <w:sz w:val="24"/>
                <w:szCs w:val="24"/>
              </w:rPr>
            </w:pPr>
            <w:r w:rsidRPr="00B52630">
              <w:rPr>
                <w:rFonts w:ascii="Times New Roman" w:hAnsi="Times New Roman"/>
                <w:sz w:val="24"/>
                <w:szCs w:val="24"/>
              </w:rPr>
              <w:t>Залишок коштів по дебету рахунку/субрахунку/аналітичного рахунку на кінець періоду</w:t>
            </w:r>
            <w:r w:rsidRPr="00B52630">
              <w:rPr>
                <w:rFonts w:ascii="Times New Roman" w:hAnsi="Times New Roman" w:cs="Times New Roman"/>
                <w:sz w:val="24"/>
                <w:szCs w:val="24"/>
              </w:rPr>
              <w:t>³</w:t>
            </w:r>
          </w:p>
        </w:tc>
      </w:tr>
      <w:tr w:rsidR="00FC10E4" w:rsidRPr="00B52630" w:rsidTr="00EE1EB1">
        <w:tc>
          <w:tcPr>
            <w:tcW w:w="1384" w:type="dxa"/>
          </w:tcPr>
          <w:p w:rsidR="00EE1EB1" w:rsidRPr="00B52630" w:rsidRDefault="00EE1EB1" w:rsidP="0070252A">
            <w:pPr>
              <w:spacing w:after="0" w:line="240" w:lineRule="auto"/>
              <w:rPr>
                <w:rFonts w:ascii="Times New Roman" w:hAnsi="Times New Roman"/>
                <w:bCs/>
                <w:sz w:val="24"/>
                <w:szCs w:val="24"/>
              </w:rPr>
            </w:pPr>
            <w:r w:rsidRPr="00B52630">
              <w:rPr>
                <w:rFonts w:ascii="Times New Roman" w:hAnsi="Times New Roman"/>
                <w:bCs/>
                <w:sz w:val="24"/>
                <w:szCs w:val="24"/>
              </w:rPr>
              <w:t>2.5.13</w:t>
            </w:r>
          </w:p>
        </w:tc>
        <w:tc>
          <w:tcPr>
            <w:tcW w:w="1276" w:type="dxa"/>
          </w:tcPr>
          <w:p w:rsidR="00EE1EB1" w:rsidRPr="00B52630" w:rsidRDefault="00EE1EB1" w:rsidP="00541F17">
            <w:pPr>
              <w:jc w:val="center"/>
              <w:rPr>
                <w:rFonts w:ascii="Times New Roman" w:hAnsi="Times New Roman"/>
                <w:sz w:val="24"/>
                <w:szCs w:val="24"/>
              </w:rPr>
            </w:pPr>
            <w:r w:rsidRPr="00B52630">
              <w:rPr>
                <w:rFonts w:ascii="Times New Roman" w:hAnsi="Times New Roman"/>
                <w:sz w:val="24"/>
                <w:szCs w:val="24"/>
              </w:rPr>
              <w:t>*</w:t>
            </w:r>
          </w:p>
        </w:tc>
        <w:tc>
          <w:tcPr>
            <w:tcW w:w="2551" w:type="dxa"/>
            <w:shd w:val="clear" w:color="auto" w:fill="auto"/>
          </w:tcPr>
          <w:p w:rsidR="00EE1EB1" w:rsidRPr="00B52630" w:rsidRDefault="00EE1EB1" w:rsidP="0013656A">
            <w:pPr>
              <w:spacing w:after="0" w:line="240" w:lineRule="auto"/>
              <w:rPr>
                <w:rFonts w:ascii="Times New Roman" w:hAnsi="Times New Roman"/>
                <w:bCs/>
                <w:sz w:val="24"/>
                <w:szCs w:val="24"/>
              </w:rPr>
            </w:pPr>
            <w:r w:rsidRPr="00B52630">
              <w:rPr>
                <w:rFonts w:ascii="Times New Roman" w:hAnsi="Times New Roman"/>
                <w:spacing w:val="-6"/>
                <w:sz w:val="24"/>
                <w:szCs w:val="24"/>
              </w:rPr>
              <w:t>Дата виникнення заборгованості</w:t>
            </w:r>
          </w:p>
        </w:tc>
        <w:tc>
          <w:tcPr>
            <w:tcW w:w="4395" w:type="dxa"/>
            <w:shd w:val="clear" w:color="auto" w:fill="auto"/>
          </w:tcPr>
          <w:p w:rsidR="00EE1EB1" w:rsidRPr="00B52630" w:rsidRDefault="00EE1EB1" w:rsidP="0013656A">
            <w:pPr>
              <w:spacing w:after="0" w:line="240" w:lineRule="auto"/>
              <w:rPr>
                <w:rFonts w:ascii="Times New Roman" w:hAnsi="Times New Roman"/>
                <w:sz w:val="24"/>
                <w:szCs w:val="24"/>
              </w:rPr>
            </w:pPr>
            <w:r w:rsidRPr="00B52630">
              <w:rPr>
                <w:rFonts w:ascii="Times New Roman" w:hAnsi="Times New Roman"/>
                <w:spacing w:val="-6"/>
                <w:sz w:val="24"/>
                <w:szCs w:val="24"/>
              </w:rPr>
              <w:t>Дата виникнення дебіторської заборгованості</w:t>
            </w:r>
          </w:p>
        </w:tc>
      </w:tr>
      <w:tr w:rsidR="00FC10E4" w:rsidRPr="00B52630" w:rsidTr="00EE1EB1">
        <w:tc>
          <w:tcPr>
            <w:tcW w:w="1384" w:type="dxa"/>
          </w:tcPr>
          <w:p w:rsidR="00EE1EB1" w:rsidRPr="00B52630" w:rsidRDefault="00EE1EB1" w:rsidP="0070252A">
            <w:pPr>
              <w:spacing w:after="0" w:line="240" w:lineRule="auto"/>
              <w:rPr>
                <w:rFonts w:ascii="Times New Roman" w:hAnsi="Times New Roman"/>
                <w:bCs/>
                <w:sz w:val="24"/>
                <w:szCs w:val="24"/>
              </w:rPr>
            </w:pPr>
            <w:r w:rsidRPr="00B52630">
              <w:rPr>
                <w:rFonts w:ascii="Times New Roman" w:hAnsi="Times New Roman"/>
                <w:bCs/>
                <w:sz w:val="24"/>
                <w:szCs w:val="24"/>
              </w:rPr>
              <w:t>2.5.14</w:t>
            </w:r>
          </w:p>
        </w:tc>
        <w:tc>
          <w:tcPr>
            <w:tcW w:w="1276" w:type="dxa"/>
          </w:tcPr>
          <w:p w:rsidR="00EE1EB1" w:rsidRPr="00B52630" w:rsidRDefault="00EE1EB1" w:rsidP="00541F17">
            <w:pPr>
              <w:jc w:val="center"/>
            </w:pPr>
            <w:r w:rsidRPr="00B52630">
              <w:rPr>
                <w:rFonts w:ascii="Times New Roman" w:hAnsi="Times New Roman"/>
                <w:sz w:val="24"/>
                <w:szCs w:val="24"/>
              </w:rPr>
              <w:t>*</w:t>
            </w:r>
          </w:p>
        </w:tc>
        <w:tc>
          <w:tcPr>
            <w:tcW w:w="2551" w:type="dxa"/>
            <w:shd w:val="clear" w:color="auto" w:fill="auto"/>
          </w:tcPr>
          <w:p w:rsidR="00EE1EB1" w:rsidRPr="00B52630" w:rsidRDefault="00EE1EB1" w:rsidP="0013656A">
            <w:pPr>
              <w:spacing w:after="0" w:line="240" w:lineRule="auto"/>
              <w:rPr>
                <w:rFonts w:ascii="Times New Roman" w:hAnsi="Times New Roman"/>
                <w:bCs/>
                <w:sz w:val="24"/>
                <w:szCs w:val="24"/>
              </w:rPr>
            </w:pPr>
            <w:r w:rsidRPr="00B52630">
              <w:rPr>
                <w:rFonts w:ascii="Times New Roman" w:hAnsi="Times New Roman"/>
                <w:bCs/>
                <w:sz w:val="24"/>
                <w:szCs w:val="24"/>
              </w:rPr>
              <w:t>Кінцеве кредитове сальдо</w:t>
            </w:r>
          </w:p>
        </w:tc>
        <w:tc>
          <w:tcPr>
            <w:tcW w:w="4395" w:type="dxa"/>
            <w:shd w:val="clear" w:color="auto" w:fill="auto"/>
          </w:tcPr>
          <w:p w:rsidR="00EE1EB1" w:rsidRPr="00B52630" w:rsidRDefault="00EE1EB1" w:rsidP="006D1317">
            <w:pPr>
              <w:spacing w:after="0" w:line="240" w:lineRule="auto"/>
              <w:rPr>
                <w:rFonts w:ascii="Times New Roman" w:hAnsi="Times New Roman"/>
                <w:spacing w:val="-6"/>
                <w:sz w:val="24"/>
                <w:szCs w:val="24"/>
              </w:rPr>
            </w:pPr>
            <w:r w:rsidRPr="00B52630">
              <w:rPr>
                <w:rFonts w:ascii="Times New Roman" w:hAnsi="Times New Roman"/>
                <w:sz w:val="24"/>
                <w:szCs w:val="24"/>
              </w:rPr>
              <w:t>Залишок коштів по кредиту рахунку/субрахунку/аналітичного рахунку на кінець періоду</w:t>
            </w:r>
            <w:r w:rsidR="00003E3C" w:rsidRPr="00B52630">
              <w:rPr>
                <w:rFonts w:ascii="Times New Roman" w:hAnsi="Times New Roman" w:cs="Times New Roman"/>
                <w:sz w:val="24"/>
                <w:szCs w:val="24"/>
              </w:rPr>
              <w:t>³</w:t>
            </w:r>
            <w:r w:rsidRPr="00B52630">
              <w:rPr>
                <w:rFonts w:ascii="Times New Roman" w:hAnsi="Times New Roman"/>
                <w:spacing w:val="-4"/>
                <w:sz w:val="24"/>
                <w:szCs w:val="24"/>
              </w:rPr>
              <w:t xml:space="preserve"> </w:t>
            </w:r>
            <w:r w:rsidRPr="00B52630">
              <w:rPr>
                <w:rFonts w:ascii="Times New Roman" w:hAnsi="Times New Roman"/>
                <w:spacing w:val="-6"/>
                <w:sz w:val="24"/>
                <w:szCs w:val="24"/>
              </w:rPr>
              <w:t>(розгорнуте сальдо)</w:t>
            </w:r>
          </w:p>
        </w:tc>
      </w:tr>
      <w:tr w:rsidR="00FC10E4" w:rsidRPr="00B52630" w:rsidTr="00EE1EB1">
        <w:tc>
          <w:tcPr>
            <w:tcW w:w="1384" w:type="dxa"/>
          </w:tcPr>
          <w:p w:rsidR="00EE1EB1" w:rsidRPr="00B52630" w:rsidRDefault="00EE1EB1" w:rsidP="0070252A">
            <w:pPr>
              <w:spacing w:after="0" w:line="240" w:lineRule="auto"/>
              <w:rPr>
                <w:rFonts w:ascii="Times New Roman" w:hAnsi="Times New Roman"/>
                <w:bCs/>
                <w:sz w:val="24"/>
                <w:szCs w:val="24"/>
              </w:rPr>
            </w:pPr>
            <w:r w:rsidRPr="00B52630">
              <w:rPr>
                <w:rFonts w:ascii="Times New Roman" w:hAnsi="Times New Roman"/>
                <w:bCs/>
                <w:sz w:val="24"/>
                <w:szCs w:val="24"/>
              </w:rPr>
              <w:t>2.5.15</w:t>
            </w:r>
          </w:p>
        </w:tc>
        <w:tc>
          <w:tcPr>
            <w:tcW w:w="1276" w:type="dxa"/>
          </w:tcPr>
          <w:p w:rsidR="00EE1EB1" w:rsidRPr="00B52630" w:rsidRDefault="00EE1EB1" w:rsidP="00541F17">
            <w:pPr>
              <w:jc w:val="center"/>
              <w:rPr>
                <w:rFonts w:ascii="Times New Roman" w:hAnsi="Times New Roman"/>
                <w:sz w:val="24"/>
                <w:szCs w:val="24"/>
              </w:rPr>
            </w:pPr>
            <w:r w:rsidRPr="00B52630">
              <w:rPr>
                <w:rFonts w:ascii="Times New Roman" w:hAnsi="Times New Roman"/>
                <w:sz w:val="24"/>
                <w:szCs w:val="24"/>
              </w:rPr>
              <w:t>*</w:t>
            </w:r>
          </w:p>
        </w:tc>
        <w:tc>
          <w:tcPr>
            <w:tcW w:w="2551" w:type="dxa"/>
            <w:shd w:val="clear" w:color="auto" w:fill="auto"/>
          </w:tcPr>
          <w:p w:rsidR="00EE1EB1" w:rsidRPr="00B52630" w:rsidRDefault="00EE1EB1" w:rsidP="004006D0">
            <w:pPr>
              <w:spacing w:after="0" w:line="240" w:lineRule="auto"/>
              <w:rPr>
                <w:rFonts w:ascii="Times New Roman" w:hAnsi="Times New Roman"/>
                <w:bCs/>
                <w:sz w:val="24"/>
                <w:szCs w:val="24"/>
              </w:rPr>
            </w:pPr>
            <w:r w:rsidRPr="00B52630">
              <w:rPr>
                <w:rFonts w:ascii="Times New Roman" w:hAnsi="Times New Roman"/>
                <w:spacing w:val="-6"/>
                <w:sz w:val="24"/>
                <w:szCs w:val="24"/>
              </w:rPr>
              <w:t>Дата виникнення заборгованості</w:t>
            </w:r>
          </w:p>
        </w:tc>
        <w:tc>
          <w:tcPr>
            <w:tcW w:w="4395" w:type="dxa"/>
            <w:shd w:val="clear" w:color="auto" w:fill="auto"/>
          </w:tcPr>
          <w:p w:rsidR="00EE1EB1" w:rsidRPr="00B52630" w:rsidRDefault="00EE1EB1" w:rsidP="004006D0">
            <w:pPr>
              <w:spacing w:after="0" w:line="240" w:lineRule="auto"/>
              <w:rPr>
                <w:rFonts w:ascii="Times New Roman" w:hAnsi="Times New Roman"/>
                <w:spacing w:val="-4"/>
                <w:sz w:val="24"/>
                <w:szCs w:val="24"/>
              </w:rPr>
            </w:pPr>
            <w:r w:rsidRPr="00B52630">
              <w:rPr>
                <w:rFonts w:ascii="Times New Roman" w:hAnsi="Times New Roman"/>
                <w:spacing w:val="-6"/>
                <w:sz w:val="24"/>
                <w:szCs w:val="24"/>
              </w:rPr>
              <w:t>Дата виникнення кредиторської заборгованості</w:t>
            </w:r>
          </w:p>
        </w:tc>
      </w:tr>
    </w:tbl>
    <w:p w:rsidR="00BE1377" w:rsidRPr="00B52630" w:rsidRDefault="00541F17" w:rsidP="00BE1377">
      <w:pPr>
        <w:spacing w:after="0" w:line="240" w:lineRule="auto"/>
        <w:ind w:firstLine="567"/>
        <w:jc w:val="both"/>
        <w:rPr>
          <w:rFonts w:ascii="Times New Roman" w:hAnsi="Times New Roman"/>
          <w:i/>
          <w:sz w:val="20"/>
          <w:szCs w:val="20"/>
          <w:shd w:val="clear" w:color="auto" w:fill="FFFFFF"/>
        </w:rPr>
      </w:pPr>
      <w:r w:rsidRPr="00B52630">
        <w:rPr>
          <w:rFonts w:ascii="Times New Roman" w:hAnsi="Times New Roman" w:cs="Times New Roman"/>
          <w:sz w:val="20"/>
          <w:szCs w:val="20"/>
          <w:shd w:val="clear" w:color="auto" w:fill="FFFFFF"/>
        </w:rPr>
        <w:lastRenderedPageBreak/>
        <w:t>ˡ</w:t>
      </w:r>
      <w:r w:rsidR="00F87280" w:rsidRPr="00B52630">
        <w:rPr>
          <w:rFonts w:ascii="Times New Roman" w:hAnsi="Times New Roman"/>
          <w:sz w:val="20"/>
          <w:szCs w:val="20"/>
          <w:shd w:val="clear" w:color="auto" w:fill="FFFFFF"/>
        </w:rPr>
        <w:t xml:space="preserve"> У</w:t>
      </w:r>
      <w:r w:rsidR="00BE1377" w:rsidRPr="00B52630">
        <w:rPr>
          <w:rFonts w:ascii="Times New Roman" w:hAnsi="Times New Roman"/>
          <w:i/>
          <w:sz w:val="20"/>
          <w:szCs w:val="20"/>
          <w:shd w:val="clear" w:color="auto" w:fill="FFFFFF"/>
        </w:rPr>
        <w:t xml:space="preserve"> підрозділі «Контрагенти» відображається інформація щодо контрагентів, з якими суб’єкт господарювання мав господарські відносини</w:t>
      </w:r>
      <w:r w:rsidR="00DB3C35" w:rsidRPr="00B52630">
        <w:rPr>
          <w:rFonts w:ascii="Times New Roman" w:hAnsi="Times New Roman"/>
          <w:i/>
          <w:sz w:val="20"/>
          <w:szCs w:val="20"/>
          <w:shd w:val="clear" w:color="auto" w:fill="FFFFFF"/>
        </w:rPr>
        <w:t>,</w:t>
      </w:r>
      <w:r w:rsidR="00BE1377" w:rsidRPr="00B52630">
        <w:rPr>
          <w:rFonts w:ascii="Times New Roman" w:hAnsi="Times New Roman"/>
          <w:i/>
          <w:sz w:val="20"/>
          <w:szCs w:val="20"/>
          <w:shd w:val="clear" w:color="auto" w:fill="FFFFFF"/>
        </w:rPr>
        <w:t xml:space="preserve"> із зазначенням сальдо розрахунків та розкриттям </w:t>
      </w:r>
      <w:r w:rsidR="00BE1377" w:rsidRPr="00B52630">
        <w:rPr>
          <w:rFonts w:ascii="Times New Roman" w:hAnsi="Times New Roman"/>
          <w:i/>
          <w:sz w:val="20"/>
          <w:szCs w:val="20"/>
        </w:rPr>
        <w:t xml:space="preserve">інформації, </w:t>
      </w:r>
      <w:r w:rsidR="00BE1377" w:rsidRPr="00B52630">
        <w:rPr>
          <w:rFonts w:ascii="Times New Roman" w:hAnsi="Times New Roman"/>
          <w:i/>
          <w:sz w:val="20"/>
          <w:szCs w:val="20"/>
          <w:shd w:val="clear" w:color="auto" w:fill="FFFFFF"/>
        </w:rPr>
        <w:t>передбаченої  таблицею цього підрозділу SAF-T UA.</w:t>
      </w:r>
    </w:p>
    <w:p w:rsidR="001E04F2" w:rsidRPr="00B52630" w:rsidRDefault="00541F17" w:rsidP="00074DDD">
      <w:pPr>
        <w:spacing w:after="0" w:line="240" w:lineRule="auto"/>
        <w:ind w:firstLine="567"/>
        <w:jc w:val="both"/>
        <w:rPr>
          <w:rFonts w:ascii="Times New Roman" w:hAnsi="Times New Roman"/>
          <w:i/>
          <w:sz w:val="20"/>
          <w:szCs w:val="20"/>
          <w:shd w:val="clear" w:color="auto" w:fill="FFFFFF"/>
        </w:rPr>
      </w:pPr>
      <w:r w:rsidRPr="00B52630">
        <w:rPr>
          <w:rFonts w:ascii="Times New Roman" w:hAnsi="Times New Roman"/>
          <w:i/>
          <w:sz w:val="20"/>
          <w:szCs w:val="20"/>
          <w:shd w:val="clear" w:color="auto" w:fill="FFFFFF"/>
        </w:rPr>
        <w:t>²</w:t>
      </w:r>
      <w:r w:rsidR="00F87280" w:rsidRPr="00B52630">
        <w:rPr>
          <w:rFonts w:ascii="Times New Roman" w:hAnsi="Times New Roman"/>
          <w:i/>
          <w:sz w:val="20"/>
          <w:szCs w:val="20"/>
          <w:shd w:val="clear" w:color="auto" w:fill="FFFFFF"/>
        </w:rPr>
        <w:t xml:space="preserve"> </w:t>
      </w:r>
      <w:r w:rsidR="00003E3C" w:rsidRPr="00B52630">
        <w:rPr>
          <w:rFonts w:ascii="Times New Roman" w:hAnsi="Times New Roman"/>
          <w:i/>
          <w:sz w:val="20"/>
          <w:szCs w:val="20"/>
          <w:shd w:val="clear" w:color="auto" w:fill="FFFFFF"/>
        </w:rPr>
        <w:t>Я</w:t>
      </w:r>
      <w:r w:rsidR="001E04F2" w:rsidRPr="00B52630">
        <w:rPr>
          <w:rFonts w:ascii="Times New Roman" w:hAnsi="Times New Roman"/>
          <w:i/>
          <w:sz w:val="20"/>
          <w:szCs w:val="20"/>
          <w:shd w:val="clear" w:color="auto" w:fill="FFFFFF"/>
        </w:rPr>
        <w:t>кщо здійснюється роздрібний п</w:t>
      </w:r>
      <w:r w:rsidR="00DB3C35" w:rsidRPr="00B52630">
        <w:rPr>
          <w:rFonts w:ascii="Times New Roman" w:hAnsi="Times New Roman"/>
          <w:i/>
          <w:sz w:val="20"/>
          <w:szCs w:val="20"/>
          <w:shd w:val="clear" w:color="auto" w:fill="FFFFFF"/>
        </w:rPr>
        <w:t>родаж без ідентифікації покупця -</w:t>
      </w:r>
      <w:r w:rsidR="001E04F2" w:rsidRPr="00B52630">
        <w:rPr>
          <w:rFonts w:ascii="Times New Roman" w:hAnsi="Times New Roman"/>
          <w:i/>
          <w:sz w:val="20"/>
          <w:szCs w:val="20"/>
          <w:shd w:val="clear" w:color="auto" w:fill="FFFFFF"/>
        </w:rPr>
        <w:t xml:space="preserve"> зазначається умовний код таких операцій, що застосовуєтьс</w:t>
      </w:r>
      <w:r w:rsidR="00003E3C" w:rsidRPr="00B52630">
        <w:rPr>
          <w:rFonts w:ascii="Times New Roman" w:hAnsi="Times New Roman"/>
          <w:i/>
          <w:sz w:val="20"/>
          <w:szCs w:val="20"/>
          <w:shd w:val="clear" w:color="auto" w:fill="FFFFFF"/>
        </w:rPr>
        <w:t>я.</w:t>
      </w:r>
    </w:p>
    <w:p w:rsidR="00BE1377" w:rsidRPr="00B52630" w:rsidRDefault="001E04F2" w:rsidP="00074DDD">
      <w:pPr>
        <w:spacing w:after="0" w:line="240" w:lineRule="auto"/>
        <w:ind w:firstLine="567"/>
        <w:jc w:val="both"/>
        <w:rPr>
          <w:rFonts w:ascii="Times New Roman" w:hAnsi="Times New Roman"/>
          <w:i/>
          <w:sz w:val="20"/>
          <w:szCs w:val="20"/>
        </w:rPr>
      </w:pPr>
      <w:r w:rsidRPr="00B52630">
        <w:rPr>
          <w:rFonts w:ascii="Times New Roman" w:hAnsi="Times New Roman" w:cs="Times New Roman"/>
          <w:bCs/>
          <w:sz w:val="24"/>
          <w:szCs w:val="24"/>
        </w:rPr>
        <w:t>³</w:t>
      </w:r>
      <w:r w:rsidR="00BE1377" w:rsidRPr="00B52630">
        <w:rPr>
          <w:rFonts w:ascii="Times New Roman" w:hAnsi="Times New Roman"/>
          <w:i/>
          <w:sz w:val="20"/>
          <w:szCs w:val="20"/>
        </w:rPr>
        <w:t>Початок та кінець періоду, за який формується SAF-T UA, визнача</w:t>
      </w:r>
      <w:r w:rsidR="00F87280" w:rsidRPr="00B52630">
        <w:rPr>
          <w:rFonts w:ascii="Times New Roman" w:hAnsi="Times New Roman"/>
          <w:i/>
          <w:sz w:val="20"/>
          <w:szCs w:val="20"/>
        </w:rPr>
        <w:t>ю</w:t>
      </w:r>
      <w:r w:rsidR="00BE1377" w:rsidRPr="00B52630">
        <w:rPr>
          <w:rFonts w:ascii="Times New Roman" w:hAnsi="Times New Roman"/>
          <w:i/>
          <w:sz w:val="20"/>
          <w:szCs w:val="20"/>
        </w:rPr>
        <w:t>ться в запиті контролюючого органу.</w:t>
      </w:r>
    </w:p>
    <w:p w:rsidR="006B69A1" w:rsidRPr="00B52630" w:rsidRDefault="006B69A1" w:rsidP="00074DDD">
      <w:pPr>
        <w:spacing w:after="0" w:line="240" w:lineRule="auto"/>
        <w:rPr>
          <w:rFonts w:ascii="Times New Roman" w:hAnsi="Times New Roman"/>
          <w:b/>
          <w:sz w:val="24"/>
          <w:szCs w:val="24"/>
          <w:shd w:val="clear" w:color="auto" w:fill="FFFFFF"/>
        </w:rPr>
      </w:pPr>
    </w:p>
    <w:p w:rsidR="009B20EB" w:rsidRPr="00B52630" w:rsidRDefault="00EF2DD0" w:rsidP="00074DDD">
      <w:pPr>
        <w:spacing w:after="0" w:line="240" w:lineRule="auto"/>
        <w:rPr>
          <w:rFonts w:ascii="Times New Roman" w:hAnsi="Times New Roman"/>
          <w:b/>
          <w:sz w:val="28"/>
          <w:szCs w:val="28"/>
          <w:shd w:val="clear" w:color="auto" w:fill="FFFFFF"/>
        </w:rPr>
      </w:pPr>
      <w:r w:rsidRPr="00B52630">
        <w:rPr>
          <w:rFonts w:ascii="Times New Roman" w:hAnsi="Times New Roman" w:cs="Times New Roman"/>
          <w:b/>
          <w:bCs/>
          <w:sz w:val="28"/>
          <w:szCs w:val="28"/>
          <w:lang w:val="ru-RU"/>
        </w:rPr>
        <w:t>Підрозділ</w:t>
      </w:r>
      <w:r w:rsidRPr="00B52630">
        <w:rPr>
          <w:rFonts w:ascii="Times New Roman" w:hAnsi="Times New Roman"/>
          <w:b/>
          <w:sz w:val="28"/>
          <w:szCs w:val="28"/>
          <w:shd w:val="clear" w:color="auto" w:fill="FFFFFF"/>
        </w:rPr>
        <w:t xml:space="preserve"> </w:t>
      </w:r>
      <w:r w:rsidR="009B20EB" w:rsidRPr="00B52630">
        <w:rPr>
          <w:rFonts w:ascii="Times New Roman" w:hAnsi="Times New Roman"/>
          <w:b/>
          <w:sz w:val="28"/>
          <w:szCs w:val="28"/>
          <w:shd w:val="clear" w:color="auto" w:fill="FFFFFF"/>
        </w:rPr>
        <w:t>2.</w:t>
      </w:r>
      <w:r w:rsidR="008F5126" w:rsidRPr="00B52630">
        <w:rPr>
          <w:rFonts w:ascii="Times New Roman" w:hAnsi="Times New Roman"/>
          <w:b/>
          <w:sz w:val="28"/>
          <w:szCs w:val="28"/>
          <w:shd w:val="clear" w:color="auto" w:fill="FFFFFF"/>
        </w:rPr>
        <w:t>6</w:t>
      </w:r>
      <w:r w:rsidR="001901C2" w:rsidRPr="00B52630">
        <w:rPr>
          <w:rFonts w:ascii="Times New Roman" w:hAnsi="Times New Roman"/>
          <w:b/>
          <w:sz w:val="28"/>
          <w:szCs w:val="28"/>
          <w:shd w:val="clear" w:color="auto" w:fill="FFFFFF"/>
        </w:rPr>
        <w:t>.</w:t>
      </w:r>
      <w:r w:rsidR="009B20EB" w:rsidRPr="00B52630">
        <w:rPr>
          <w:rFonts w:ascii="Times New Roman" w:hAnsi="Times New Roman"/>
          <w:b/>
          <w:sz w:val="28"/>
          <w:szCs w:val="28"/>
          <w:shd w:val="clear" w:color="auto" w:fill="FFFFFF"/>
        </w:rPr>
        <w:t xml:space="preserve"> </w:t>
      </w:r>
      <w:bookmarkStart w:id="1" w:name="Продукція"/>
      <w:r w:rsidR="009B20EB" w:rsidRPr="00B52630">
        <w:rPr>
          <w:rFonts w:ascii="Times New Roman" w:hAnsi="Times New Roman"/>
          <w:b/>
          <w:sz w:val="28"/>
          <w:szCs w:val="28"/>
          <w:shd w:val="clear" w:color="auto" w:fill="FFFFFF"/>
        </w:rPr>
        <w:t>Продукція</w:t>
      </w:r>
      <w:r w:rsidR="007D50D6" w:rsidRPr="00B52630">
        <w:rPr>
          <w:rFonts w:ascii="Times New Roman" w:hAnsi="Times New Roman"/>
          <w:b/>
          <w:sz w:val="28"/>
          <w:szCs w:val="28"/>
          <w:shd w:val="clear" w:color="auto" w:fill="FFFFFF"/>
        </w:rPr>
        <w:t xml:space="preserve"> (товари/роботи, послуги)</w:t>
      </w:r>
      <w:r w:rsidR="00FC44DA" w:rsidRPr="00B52630">
        <w:rPr>
          <w:rFonts w:ascii="Times New Roman" w:hAnsi="Times New Roman" w:cs="Times New Roman"/>
          <w:b/>
          <w:sz w:val="28"/>
          <w:szCs w:val="28"/>
          <w:shd w:val="clear" w:color="auto" w:fill="FFFFFF"/>
        </w:rPr>
        <w:t>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384"/>
        <w:gridCol w:w="1276"/>
        <w:gridCol w:w="2551"/>
        <w:gridCol w:w="4395"/>
      </w:tblGrid>
      <w:tr w:rsidR="00FC10E4" w:rsidRPr="00B52630" w:rsidTr="007326C0">
        <w:trPr>
          <w:trHeight w:val="1024"/>
          <w:tblHeader/>
        </w:trPr>
        <w:tc>
          <w:tcPr>
            <w:tcW w:w="1384" w:type="dxa"/>
            <w:shd w:val="clear" w:color="auto" w:fill="FFFFFF" w:themeFill="background1"/>
          </w:tcPr>
          <w:bookmarkEnd w:id="1"/>
          <w:p w:rsidR="007326C0" w:rsidRPr="00B52630" w:rsidRDefault="007326C0" w:rsidP="004006D0">
            <w:pPr>
              <w:ind w:left="-108"/>
              <w:jc w:val="center"/>
              <w:rPr>
                <w:rFonts w:ascii="Times New Roman" w:hAnsi="Times New Roman"/>
                <w:b/>
                <w:sz w:val="24"/>
                <w:szCs w:val="24"/>
              </w:rPr>
            </w:pPr>
            <w:r w:rsidRPr="00B52630">
              <w:rPr>
                <w:rFonts w:ascii="Times New Roman" w:hAnsi="Times New Roman"/>
                <w:b/>
                <w:bCs/>
                <w:sz w:val="24"/>
                <w:szCs w:val="28"/>
              </w:rPr>
              <w:t>Номер елемента</w:t>
            </w:r>
          </w:p>
        </w:tc>
        <w:tc>
          <w:tcPr>
            <w:tcW w:w="1276" w:type="dxa"/>
            <w:shd w:val="clear" w:color="auto" w:fill="FFFFFF" w:themeFill="background1"/>
          </w:tcPr>
          <w:p w:rsidR="007326C0" w:rsidRPr="00B52630" w:rsidRDefault="007326C0" w:rsidP="004A071E">
            <w:pPr>
              <w:spacing w:after="0" w:line="240" w:lineRule="auto"/>
              <w:ind w:left="-108" w:right="-108" w:hanging="3"/>
              <w:jc w:val="center"/>
              <w:rPr>
                <w:rFonts w:ascii="Times New Roman" w:hAnsi="Times New Roman"/>
                <w:b/>
                <w:sz w:val="24"/>
                <w:szCs w:val="24"/>
              </w:rPr>
            </w:pPr>
            <w:r w:rsidRPr="00B52630">
              <w:rPr>
                <w:rFonts w:ascii="Times New Roman" w:hAnsi="Times New Roman"/>
                <w:b/>
                <w:bCs/>
                <w:sz w:val="24"/>
                <w:szCs w:val="28"/>
              </w:rPr>
              <w:t>Обов’яз</w:t>
            </w:r>
            <w:r w:rsidR="004A071E" w:rsidRPr="00B52630">
              <w:rPr>
                <w:rFonts w:ascii="Times New Roman" w:hAnsi="Times New Roman"/>
                <w:b/>
                <w:bCs/>
                <w:sz w:val="24"/>
                <w:szCs w:val="28"/>
              </w:rPr>
              <w:t xml:space="preserve">-  </w:t>
            </w:r>
            <w:r w:rsidRPr="00B52630">
              <w:rPr>
                <w:rFonts w:ascii="Times New Roman" w:hAnsi="Times New Roman"/>
                <w:b/>
                <w:bCs/>
                <w:sz w:val="24"/>
                <w:szCs w:val="28"/>
              </w:rPr>
              <w:t>ковість заповнення</w:t>
            </w:r>
          </w:p>
        </w:tc>
        <w:tc>
          <w:tcPr>
            <w:tcW w:w="2551" w:type="dxa"/>
            <w:shd w:val="clear" w:color="auto" w:fill="FFFFFF" w:themeFill="background1"/>
          </w:tcPr>
          <w:p w:rsidR="007326C0" w:rsidRPr="00B52630" w:rsidRDefault="007326C0" w:rsidP="004006D0">
            <w:pPr>
              <w:jc w:val="center"/>
              <w:rPr>
                <w:rFonts w:ascii="Times New Roman" w:hAnsi="Times New Roman"/>
                <w:b/>
                <w:sz w:val="24"/>
                <w:szCs w:val="24"/>
              </w:rPr>
            </w:pPr>
            <w:r w:rsidRPr="00B52630">
              <w:rPr>
                <w:rFonts w:ascii="Times New Roman" w:hAnsi="Times New Roman"/>
                <w:b/>
                <w:sz w:val="24"/>
                <w:szCs w:val="24"/>
              </w:rPr>
              <w:t>Елемент</w:t>
            </w:r>
          </w:p>
        </w:tc>
        <w:tc>
          <w:tcPr>
            <w:tcW w:w="4395" w:type="dxa"/>
            <w:shd w:val="clear" w:color="auto" w:fill="FFFFFF" w:themeFill="background1"/>
          </w:tcPr>
          <w:p w:rsidR="007326C0" w:rsidRPr="00B52630" w:rsidRDefault="007326C0" w:rsidP="004006D0">
            <w:pPr>
              <w:jc w:val="center"/>
              <w:rPr>
                <w:rFonts w:ascii="Times New Roman" w:hAnsi="Times New Roman"/>
                <w:b/>
                <w:bCs/>
                <w:sz w:val="24"/>
                <w:szCs w:val="24"/>
              </w:rPr>
            </w:pPr>
            <w:r w:rsidRPr="00B52630">
              <w:rPr>
                <w:rFonts w:ascii="Times New Roman" w:hAnsi="Times New Roman"/>
                <w:b/>
                <w:bCs/>
                <w:sz w:val="24"/>
                <w:szCs w:val="24"/>
              </w:rPr>
              <w:t>Характеристика</w:t>
            </w:r>
            <w:r w:rsidRPr="00B52630">
              <w:rPr>
                <w:rFonts w:ascii="Times New Roman" w:hAnsi="Times New Roman"/>
                <w:b/>
                <w:bCs/>
                <w:sz w:val="24"/>
                <w:szCs w:val="28"/>
              </w:rPr>
              <w:t xml:space="preserve"> елемента</w:t>
            </w:r>
          </w:p>
        </w:tc>
      </w:tr>
      <w:tr w:rsidR="00FC10E4" w:rsidRPr="00B52630" w:rsidTr="007326C0">
        <w:tc>
          <w:tcPr>
            <w:tcW w:w="1384" w:type="dxa"/>
            <w:shd w:val="clear" w:color="auto" w:fill="FFFFFF" w:themeFill="background1"/>
          </w:tcPr>
          <w:p w:rsidR="007326C0" w:rsidRPr="00B52630" w:rsidRDefault="007326C0" w:rsidP="00DB3C35">
            <w:pPr>
              <w:spacing w:after="0" w:line="240" w:lineRule="auto"/>
              <w:rPr>
                <w:rFonts w:ascii="Times New Roman" w:hAnsi="Times New Roman"/>
                <w:bCs/>
                <w:sz w:val="24"/>
                <w:szCs w:val="24"/>
              </w:rPr>
            </w:pPr>
            <w:r w:rsidRPr="00B52630">
              <w:rPr>
                <w:rFonts w:ascii="Times New Roman" w:hAnsi="Times New Roman"/>
                <w:bCs/>
                <w:sz w:val="24"/>
                <w:szCs w:val="24"/>
              </w:rPr>
              <w:t>2.6.1</w:t>
            </w:r>
          </w:p>
        </w:tc>
        <w:tc>
          <w:tcPr>
            <w:tcW w:w="1276" w:type="dxa"/>
            <w:shd w:val="clear" w:color="auto" w:fill="FFFFFF" w:themeFill="background1"/>
          </w:tcPr>
          <w:p w:rsidR="007326C0" w:rsidRPr="00B52630" w:rsidRDefault="007326C0" w:rsidP="000505B5">
            <w:pPr>
              <w:spacing w:after="0" w:line="240" w:lineRule="auto"/>
              <w:jc w:val="center"/>
              <w:rPr>
                <w:rFonts w:ascii="Times New Roman" w:hAnsi="Times New Roman"/>
                <w:bCs/>
                <w:sz w:val="24"/>
                <w:szCs w:val="24"/>
              </w:rPr>
            </w:pPr>
            <w:r w:rsidRPr="00B52630">
              <w:rPr>
                <w:rFonts w:ascii="Times New Roman" w:hAnsi="Times New Roman"/>
                <w:sz w:val="24"/>
                <w:szCs w:val="24"/>
              </w:rPr>
              <w:t>*</w:t>
            </w:r>
          </w:p>
        </w:tc>
        <w:tc>
          <w:tcPr>
            <w:tcW w:w="2551" w:type="dxa"/>
            <w:shd w:val="clear" w:color="auto" w:fill="FFFFFF" w:themeFill="background1"/>
          </w:tcPr>
          <w:p w:rsidR="007326C0" w:rsidRPr="00B52630" w:rsidRDefault="007326C0" w:rsidP="007D50D6">
            <w:pPr>
              <w:spacing w:after="0" w:line="240" w:lineRule="auto"/>
              <w:rPr>
                <w:rFonts w:ascii="Times New Roman" w:hAnsi="Times New Roman"/>
                <w:bCs/>
                <w:sz w:val="24"/>
                <w:szCs w:val="24"/>
              </w:rPr>
            </w:pPr>
            <w:r w:rsidRPr="00B52630">
              <w:rPr>
                <w:rFonts w:ascii="Times New Roman" w:hAnsi="Times New Roman"/>
                <w:bCs/>
                <w:sz w:val="24"/>
                <w:szCs w:val="24"/>
              </w:rPr>
              <w:t>Код продукції (товару/роботи, послуги)</w:t>
            </w:r>
          </w:p>
        </w:tc>
        <w:tc>
          <w:tcPr>
            <w:tcW w:w="4395" w:type="dxa"/>
            <w:shd w:val="clear" w:color="auto" w:fill="FFFFFF" w:themeFill="background1"/>
          </w:tcPr>
          <w:p w:rsidR="007326C0" w:rsidRPr="00B52630" w:rsidRDefault="007326C0" w:rsidP="00DB3C35">
            <w:pPr>
              <w:spacing w:after="0" w:line="240" w:lineRule="auto"/>
              <w:rPr>
                <w:rFonts w:ascii="Times New Roman" w:hAnsi="Times New Roman"/>
                <w:sz w:val="24"/>
                <w:szCs w:val="24"/>
              </w:rPr>
            </w:pPr>
            <w:r w:rsidRPr="00B52630">
              <w:rPr>
                <w:rFonts w:ascii="Times New Roman" w:hAnsi="Times New Roman"/>
                <w:sz w:val="24"/>
                <w:szCs w:val="24"/>
              </w:rPr>
              <w:t>Код УКТ ЗЕД</w:t>
            </w:r>
            <w:r w:rsidRPr="00B52630">
              <w:rPr>
                <w:rFonts w:ascii="Times New Roman" w:hAnsi="Times New Roman"/>
                <w:sz w:val="24"/>
                <w:szCs w:val="24"/>
                <w:lang w:val="ru-RU"/>
              </w:rPr>
              <w:t>/</w:t>
            </w:r>
            <w:r w:rsidRPr="00B52630">
              <w:rPr>
                <w:rFonts w:ascii="Times New Roman" w:hAnsi="Times New Roman"/>
                <w:sz w:val="24"/>
                <w:szCs w:val="24"/>
              </w:rPr>
              <w:t>ДКПП (за наявності) або унікальний ідентифікатор продукції (товару/роботи, послуги), який застосовується суб’єктом господарювання</w:t>
            </w:r>
          </w:p>
        </w:tc>
      </w:tr>
      <w:tr w:rsidR="00FC10E4" w:rsidRPr="00B52630" w:rsidTr="007326C0">
        <w:tc>
          <w:tcPr>
            <w:tcW w:w="1384" w:type="dxa"/>
            <w:shd w:val="clear" w:color="auto" w:fill="FFFFFF" w:themeFill="background1"/>
          </w:tcPr>
          <w:p w:rsidR="007326C0" w:rsidRPr="00B52630" w:rsidRDefault="007326C0" w:rsidP="00DB3C35">
            <w:pPr>
              <w:spacing w:after="0" w:line="240" w:lineRule="auto"/>
              <w:rPr>
                <w:rFonts w:ascii="Times New Roman" w:hAnsi="Times New Roman"/>
                <w:bCs/>
                <w:sz w:val="24"/>
                <w:szCs w:val="24"/>
              </w:rPr>
            </w:pPr>
            <w:r w:rsidRPr="00B52630">
              <w:rPr>
                <w:rFonts w:ascii="Times New Roman" w:hAnsi="Times New Roman"/>
                <w:bCs/>
                <w:sz w:val="24"/>
                <w:szCs w:val="24"/>
              </w:rPr>
              <w:t>2.6.2</w:t>
            </w:r>
          </w:p>
        </w:tc>
        <w:tc>
          <w:tcPr>
            <w:tcW w:w="1276" w:type="dxa"/>
            <w:shd w:val="clear" w:color="auto" w:fill="FFFFFF" w:themeFill="background1"/>
          </w:tcPr>
          <w:p w:rsidR="007326C0" w:rsidRPr="00B52630" w:rsidRDefault="007326C0" w:rsidP="000505B5">
            <w:pPr>
              <w:spacing w:after="0" w:line="240" w:lineRule="auto"/>
              <w:jc w:val="center"/>
              <w:rPr>
                <w:rFonts w:ascii="Times New Roman" w:hAnsi="Times New Roman"/>
                <w:bCs/>
                <w:sz w:val="24"/>
                <w:szCs w:val="24"/>
              </w:rPr>
            </w:pPr>
            <w:r w:rsidRPr="00B52630">
              <w:rPr>
                <w:rFonts w:ascii="Times New Roman" w:hAnsi="Times New Roman"/>
                <w:sz w:val="24"/>
                <w:szCs w:val="24"/>
              </w:rPr>
              <w:t>*</w:t>
            </w:r>
          </w:p>
        </w:tc>
        <w:tc>
          <w:tcPr>
            <w:tcW w:w="2551" w:type="dxa"/>
            <w:shd w:val="clear" w:color="auto" w:fill="FFFFFF" w:themeFill="background1"/>
          </w:tcPr>
          <w:p w:rsidR="007326C0" w:rsidRPr="00B52630" w:rsidRDefault="007326C0" w:rsidP="007D50D6">
            <w:pPr>
              <w:spacing w:after="0" w:line="240" w:lineRule="auto"/>
              <w:rPr>
                <w:rFonts w:ascii="Times New Roman" w:hAnsi="Times New Roman"/>
                <w:bCs/>
                <w:sz w:val="24"/>
                <w:szCs w:val="24"/>
              </w:rPr>
            </w:pPr>
            <w:r w:rsidRPr="00B52630">
              <w:rPr>
                <w:rFonts w:ascii="Times New Roman" w:hAnsi="Times New Roman"/>
                <w:bCs/>
                <w:sz w:val="24"/>
                <w:szCs w:val="24"/>
              </w:rPr>
              <w:t xml:space="preserve">Ідентифікатор </w:t>
            </w:r>
            <w:r w:rsidRPr="00B52630">
              <w:rPr>
                <w:rFonts w:ascii="Times New Roman" w:hAnsi="Times New Roman"/>
                <w:sz w:val="24"/>
                <w:szCs w:val="24"/>
              </w:rPr>
              <w:t>категорії</w:t>
            </w:r>
            <w:r w:rsidRPr="00B52630">
              <w:rPr>
                <w:rFonts w:ascii="Times New Roman" w:hAnsi="Times New Roman"/>
                <w:bCs/>
                <w:sz w:val="24"/>
                <w:szCs w:val="24"/>
              </w:rPr>
              <w:t xml:space="preserve">  продукції (товару/роботи, послуги)</w:t>
            </w:r>
          </w:p>
        </w:tc>
        <w:tc>
          <w:tcPr>
            <w:tcW w:w="4395" w:type="dxa"/>
            <w:shd w:val="clear" w:color="auto" w:fill="FFFFFF" w:themeFill="background1"/>
          </w:tcPr>
          <w:p w:rsidR="007326C0" w:rsidRPr="00B52630" w:rsidRDefault="007326C0" w:rsidP="007D50D6">
            <w:pPr>
              <w:spacing w:after="0" w:line="240" w:lineRule="auto"/>
              <w:rPr>
                <w:rFonts w:ascii="Times New Roman" w:hAnsi="Times New Roman"/>
                <w:sz w:val="24"/>
                <w:szCs w:val="24"/>
              </w:rPr>
            </w:pPr>
            <w:r w:rsidRPr="00B52630">
              <w:rPr>
                <w:rFonts w:ascii="Times New Roman" w:hAnsi="Times New Roman"/>
                <w:sz w:val="24"/>
                <w:szCs w:val="24"/>
              </w:rPr>
              <w:t xml:space="preserve">Індикатор, що дає можливість ідентифікувати продукцію на предмет чи продукція є товаром, або роботою, послугою </w:t>
            </w:r>
          </w:p>
        </w:tc>
      </w:tr>
      <w:tr w:rsidR="00FC10E4" w:rsidRPr="00B52630" w:rsidTr="007326C0">
        <w:tc>
          <w:tcPr>
            <w:tcW w:w="1384" w:type="dxa"/>
            <w:shd w:val="clear" w:color="auto" w:fill="FFFFFF" w:themeFill="background1"/>
          </w:tcPr>
          <w:p w:rsidR="007326C0" w:rsidRPr="00B52630" w:rsidRDefault="007326C0" w:rsidP="00DB3C35">
            <w:pPr>
              <w:spacing w:after="0" w:line="240" w:lineRule="auto"/>
              <w:rPr>
                <w:rFonts w:ascii="Times New Roman" w:hAnsi="Times New Roman"/>
                <w:bCs/>
                <w:sz w:val="24"/>
                <w:szCs w:val="24"/>
              </w:rPr>
            </w:pPr>
            <w:r w:rsidRPr="00B52630">
              <w:rPr>
                <w:rFonts w:ascii="Times New Roman" w:hAnsi="Times New Roman"/>
                <w:bCs/>
                <w:sz w:val="24"/>
                <w:szCs w:val="24"/>
              </w:rPr>
              <w:t>2.6.3</w:t>
            </w:r>
          </w:p>
        </w:tc>
        <w:tc>
          <w:tcPr>
            <w:tcW w:w="1276" w:type="dxa"/>
            <w:shd w:val="clear" w:color="auto" w:fill="FFFFFF" w:themeFill="background1"/>
          </w:tcPr>
          <w:p w:rsidR="007326C0" w:rsidRPr="00B52630" w:rsidRDefault="007326C0" w:rsidP="000505B5">
            <w:pPr>
              <w:spacing w:after="0" w:line="240" w:lineRule="auto"/>
              <w:ind w:right="-108"/>
              <w:jc w:val="center"/>
              <w:rPr>
                <w:rFonts w:ascii="Times New Roman" w:hAnsi="Times New Roman"/>
                <w:bCs/>
                <w:sz w:val="24"/>
                <w:szCs w:val="24"/>
              </w:rPr>
            </w:pPr>
            <w:r w:rsidRPr="00B52630">
              <w:rPr>
                <w:rFonts w:ascii="Times New Roman" w:hAnsi="Times New Roman"/>
                <w:sz w:val="24"/>
                <w:szCs w:val="24"/>
              </w:rPr>
              <w:t>*</w:t>
            </w:r>
          </w:p>
        </w:tc>
        <w:tc>
          <w:tcPr>
            <w:tcW w:w="2551" w:type="dxa"/>
            <w:shd w:val="clear" w:color="auto" w:fill="FFFFFF" w:themeFill="background1"/>
          </w:tcPr>
          <w:p w:rsidR="007326C0" w:rsidRPr="00B52630" w:rsidRDefault="007326C0" w:rsidP="00E20E52">
            <w:pPr>
              <w:spacing w:after="0" w:line="240" w:lineRule="auto"/>
              <w:ind w:right="-108"/>
              <w:rPr>
                <w:rFonts w:ascii="Times New Roman" w:hAnsi="Times New Roman"/>
                <w:bCs/>
                <w:sz w:val="24"/>
                <w:szCs w:val="24"/>
              </w:rPr>
            </w:pPr>
            <w:r w:rsidRPr="00B52630">
              <w:rPr>
                <w:rFonts w:ascii="Times New Roman" w:hAnsi="Times New Roman"/>
                <w:bCs/>
                <w:sz w:val="24"/>
                <w:szCs w:val="24"/>
              </w:rPr>
              <w:t xml:space="preserve">Опис продукції (товару/роботи, </w:t>
            </w:r>
          </w:p>
          <w:p w:rsidR="007326C0" w:rsidRPr="00B52630" w:rsidRDefault="007326C0" w:rsidP="00E20E52">
            <w:pPr>
              <w:spacing w:after="0" w:line="240" w:lineRule="auto"/>
              <w:ind w:right="-108"/>
              <w:rPr>
                <w:rFonts w:ascii="Times New Roman" w:hAnsi="Times New Roman"/>
                <w:bCs/>
                <w:sz w:val="24"/>
                <w:szCs w:val="24"/>
              </w:rPr>
            </w:pPr>
            <w:r w:rsidRPr="00B52630">
              <w:rPr>
                <w:rFonts w:ascii="Times New Roman" w:hAnsi="Times New Roman"/>
                <w:bCs/>
                <w:sz w:val="24"/>
                <w:szCs w:val="24"/>
              </w:rPr>
              <w:t>послуги)</w:t>
            </w:r>
          </w:p>
        </w:tc>
        <w:tc>
          <w:tcPr>
            <w:tcW w:w="4395" w:type="dxa"/>
            <w:shd w:val="clear" w:color="auto" w:fill="FFFFFF" w:themeFill="background1"/>
          </w:tcPr>
          <w:p w:rsidR="007326C0" w:rsidRPr="00B52630" w:rsidRDefault="007326C0" w:rsidP="00EF14BD">
            <w:pPr>
              <w:spacing w:after="0" w:line="240" w:lineRule="auto"/>
              <w:rPr>
                <w:rFonts w:ascii="Times New Roman" w:hAnsi="Times New Roman"/>
                <w:sz w:val="24"/>
                <w:szCs w:val="24"/>
              </w:rPr>
            </w:pPr>
            <w:r w:rsidRPr="00B52630">
              <w:rPr>
                <w:rFonts w:ascii="Times New Roman" w:hAnsi="Times New Roman"/>
                <w:sz w:val="24"/>
                <w:szCs w:val="24"/>
              </w:rPr>
              <w:t>Найменування продукції (товару/роботи, послуги)</w:t>
            </w:r>
          </w:p>
        </w:tc>
      </w:tr>
      <w:tr w:rsidR="00FC10E4" w:rsidRPr="00B52630" w:rsidTr="007326C0">
        <w:tc>
          <w:tcPr>
            <w:tcW w:w="1384" w:type="dxa"/>
            <w:shd w:val="clear" w:color="auto" w:fill="FFFFFF" w:themeFill="background1"/>
          </w:tcPr>
          <w:p w:rsidR="007326C0" w:rsidRPr="00B52630" w:rsidRDefault="007326C0" w:rsidP="00900E13">
            <w:pPr>
              <w:spacing w:after="0" w:line="240" w:lineRule="auto"/>
              <w:jc w:val="center"/>
              <w:rPr>
                <w:rFonts w:ascii="Times New Roman" w:hAnsi="Times New Roman"/>
                <w:bCs/>
                <w:i/>
                <w:sz w:val="24"/>
                <w:szCs w:val="24"/>
              </w:rPr>
            </w:pPr>
          </w:p>
        </w:tc>
        <w:tc>
          <w:tcPr>
            <w:tcW w:w="1276" w:type="dxa"/>
            <w:shd w:val="clear" w:color="auto" w:fill="FFFFFF" w:themeFill="background1"/>
          </w:tcPr>
          <w:p w:rsidR="007326C0" w:rsidRPr="00B52630" w:rsidRDefault="007326C0" w:rsidP="00900E13">
            <w:pPr>
              <w:spacing w:after="0" w:line="240" w:lineRule="auto"/>
              <w:jc w:val="center"/>
              <w:rPr>
                <w:rFonts w:ascii="Times New Roman" w:hAnsi="Times New Roman"/>
                <w:bCs/>
                <w:i/>
                <w:sz w:val="24"/>
                <w:szCs w:val="24"/>
              </w:rPr>
            </w:pPr>
          </w:p>
        </w:tc>
        <w:tc>
          <w:tcPr>
            <w:tcW w:w="6946" w:type="dxa"/>
            <w:gridSpan w:val="2"/>
            <w:shd w:val="clear" w:color="auto" w:fill="FFFFFF" w:themeFill="background1"/>
          </w:tcPr>
          <w:p w:rsidR="007326C0" w:rsidRPr="00B52630" w:rsidRDefault="007326C0" w:rsidP="00900E13">
            <w:pPr>
              <w:spacing w:after="0" w:line="240" w:lineRule="auto"/>
              <w:jc w:val="center"/>
              <w:rPr>
                <w:rFonts w:ascii="Times New Roman" w:hAnsi="Times New Roman"/>
                <w:bCs/>
                <w:i/>
                <w:sz w:val="24"/>
                <w:szCs w:val="24"/>
              </w:rPr>
            </w:pPr>
            <w:r w:rsidRPr="00B52630">
              <w:rPr>
                <w:rFonts w:ascii="Times New Roman" w:hAnsi="Times New Roman"/>
                <w:bCs/>
                <w:i/>
                <w:sz w:val="24"/>
                <w:szCs w:val="24"/>
              </w:rPr>
              <w:t>Бухгалтерський рахунок/субрахунок/аналітичний рахунок</w:t>
            </w:r>
          </w:p>
        </w:tc>
      </w:tr>
      <w:tr w:rsidR="00FC10E4" w:rsidRPr="00B52630" w:rsidTr="007326C0">
        <w:tc>
          <w:tcPr>
            <w:tcW w:w="1384" w:type="dxa"/>
            <w:shd w:val="clear" w:color="auto" w:fill="FFFFFF" w:themeFill="background1"/>
          </w:tcPr>
          <w:p w:rsidR="007326C0" w:rsidRPr="00B52630" w:rsidRDefault="007326C0" w:rsidP="00DB3C35">
            <w:pPr>
              <w:spacing w:after="0" w:line="240" w:lineRule="auto"/>
              <w:rPr>
                <w:rFonts w:ascii="Times New Roman" w:hAnsi="Times New Roman"/>
                <w:bCs/>
                <w:sz w:val="24"/>
                <w:szCs w:val="24"/>
              </w:rPr>
            </w:pPr>
            <w:r w:rsidRPr="00B52630">
              <w:rPr>
                <w:rFonts w:ascii="Times New Roman" w:hAnsi="Times New Roman"/>
                <w:bCs/>
                <w:sz w:val="24"/>
                <w:szCs w:val="24"/>
              </w:rPr>
              <w:t>2.6.4</w:t>
            </w:r>
          </w:p>
        </w:tc>
        <w:tc>
          <w:tcPr>
            <w:tcW w:w="1276" w:type="dxa"/>
            <w:shd w:val="clear" w:color="auto" w:fill="FFFFFF" w:themeFill="background1"/>
          </w:tcPr>
          <w:p w:rsidR="007326C0" w:rsidRPr="00B52630" w:rsidRDefault="007326C0" w:rsidP="00832CAE">
            <w:pPr>
              <w:jc w:val="center"/>
            </w:pPr>
            <w:r w:rsidRPr="00B52630">
              <w:rPr>
                <w:rFonts w:ascii="Times New Roman" w:hAnsi="Times New Roman"/>
                <w:sz w:val="24"/>
                <w:szCs w:val="24"/>
              </w:rPr>
              <w:t>*</w:t>
            </w:r>
          </w:p>
        </w:tc>
        <w:tc>
          <w:tcPr>
            <w:tcW w:w="2551" w:type="dxa"/>
            <w:shd w:val="clear" w:color="auto" w:fill="FFFFFF" w:themeFill="background1"/>
          </w:tcPr>
          <w:p w:rsidR="007326C0" w:rsidRPr="00B52630" w:rsidRDefault="007326C0" w:rsidP="006812BC">
            <w:pPr>
              <w:spacing w:after="0" w:line="240" w:lineRule="auto"/>
              <w:rPr>
                <w:rFonts w:ascii="Times New Roman" w:hAnsi="Times New Roman"/>
                <w:bCs/>
                <w:sz w:val="24"/>
                <w:szCs w:val="24"/>
              </w:rPr>
            </w:pPr>
            <w:r w:rsidRPr="00B52630">
              <w:rPr>
                <w:rFonts w:ascii="Times New Roman" w:hAnsi="Times New Roman"/>
                <w:bCs/>
                <w:sz w:val="24"/>
                <w:szCs w:val="24"/>
              </w:rPr>
              <w:t xml:space="preserve">Код </w:t>
            </w:r>
          </w:p>
        </w:tc>
        <w:tc>
          <w:tcPr>
            <w:tcW w:w="4395" w:type="dxa"/>
            <w:shd w:val="clear" w:color="auto" w:fill="FFFFFF" w:themeFill="background1"/>
          </w:tcPr>
          <w:p w:rsidR="007326C0" w:rsidRPr="00B52630" w:rsidRDefault="007326C0" w:rsidP="00C015E7">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7326C0">
        <w:tc>
          <w:tcPr>
            <w:tcW w:w="1384" w:type="dxa"/>
            <w:shd w:val="clear" w:color="auto" w:fill="FFFFFF" w:themeFill="background1"/>
          </w:tcPr>
          <w:p w:rsidR="007326C0" w:rsidRPr="00B52630" w:rsidRDefault="007326C0" w:rsidP="00DB3C35">
            <w:pPr>
              <w:spacing w:after="0" w:line="240" w:lineRule="auto"/>
              <w:rPr>
                <w:rFonts w:ascii="Times New Roman" w:hAnsi="Times New Roman"/>
                <w:bCs/>
                <w:sz w:val="24"/>
                <w:szCs w:val="24"/>
              </w:rPr>
            </w:pPr>
            <w:r w:rsidRPr="00B52630">
              <w:rPr>
                <w:rFonts w:ascii="Times New Roman" w:hAnsi="Times New Roman"/>
                <w:bCs/>
                <w:sz w:val="24"/>
                <w:szCs w:val="24"/>
              </w:rPr>
              <w:t>2.6.5</w:t>
            </w:r>
          </w:p>
        </w:tc>
        <w:tc>
          <w:tcPr>
            <w:tcW w:w="1276" w:type="dxa"/>
            <w:shd w:val="clear" w:color="auto" w:fill="FFFFFF" w:themeFill="background1"/>
          </w:tcPr>
          <w:p w:rsidR="007326C0" w:rsidRPr="00B52630" w:rsidRDefault="007326C0" w:rsidP="008F4604">
            <w:pPr>
              <w:jc w:val="center"/>
            </w:pPr>
            <w:r w:rsidRPr="00B52630">
              <w:rPr>
                <w:rFonts w:ascii="Times New Roman" w:hAnsi="Times New Roman"/>
                <w:sz w:val="24"/>
                <w:szCs w:val="24"/>
              </w:rPr>
              <w:t>*</w:t>
            </w:r>
          </w:p>
        </w:tc>
        <w:tc>
          <w:tcPr>
            <w:tcW w:w="2551" w:type="dxa"/>
            <w:shd w:val="clear" w:color="auto" w:fill="FFFFFF" w:themeFill="background1"/>
          </w:tcPr>
          <w:p w:rsidR="007326C0" w:rsidRPr="00B52630" w:rsidRDefault="007326C0" w:rsidP="0012053F">
            <w:pPr>
              <w:spacing w:after="0" w:line="240" w:lineRule="auto"/>
              <w:rPr>
                <w:rFonts w:ascii="Times New Roman" w:hAnsi="Times New Roman"/>
                <w:bCs/>
                <w:i/>
                <w:sz w:val="24"/>
                <w:szCs w:val="24"/>
              </w:rPr>
            </w:pPr>
            <w:r w:rsidRPr="00B52630">
              <w:rPr>
                <w:rFonts w:ascii="Times New Roman" w:hAnsi="Times New Roman"/>
                <w:bCs/>
                <w:sz w:val="24"/>
                <w:szCs w:val="24"/>
              </w:rPr>
              <w:t xml:space="preserve">Назва </w:t>
            </w:r>
          </w:p>
        </w:tc>
        <w:tc>
          <w:tcPr>
            <w:tcW w:w="4395" w:type="dxa"/>
            <w:shd w:val="clear" w:color="auto" w:fill="FFFFFF" w:themeFill="background1"/>
          </w:tcPr>
          <w:p w:rsidR="007326C0" w:rsidRPr="00B52630" w:rsidRDefault="007326C0" w:rsidP="0012053F">
            <w:pPr>
              <w:spacing w:after="0" w:line="240" w:lineRule="auto"/>
              <w:rPr>
                <w:rFonts w:ascii="Times New Roman" w:hAnsi="Times New Roman"/>
                <w:sz w:val="24"/>
                <w:szCs w:val="24"/>
              </w:rPr>
            </w:pPr>
            <w:r w:rsidRPr="00B52630">
              <w:rPr>
                <w:rFonts w:ascii="Times New Roman" w:hAnsi="Times New Roman"/>
                <w:sz w:val="24"/>
                <w:szCs w:val="24"/>
              </w:rPr>
              <w:t>Найменування рахунку/субрахунку/аналітичного рахунку відповідно до Плану рахунків суб’єкта господарювання</w:t>
            </w:r>
          </w:p>
        </w:tc>
      </w:tr>
      <w:tr w:rsidR="00FC10E4" w:rsidRPr="00B52630" w:rsidTr="007326C0">
        <w:tc>
          <w:tcPr>
            <w:tcW w:w="1384" w:type="dxa"/>
            <w:tcBorders>
              <w:bottom w:val="single" w:sz="4" w:space="0" w:color="auto"/>
            </w:tcBorders>
            <w:shd w:val="clear" w:color="auto" w:fill="FFFFFF" w:themeFill="background1"/>
          </w:tcPr>
          <w:p w:rsidR="007326C0" w:rsidRPr="00B52630" w:rsidRDefault="007326C0" w:rsidP="00DB3C35">
            <w:pPr>
              <w:spacing w:after="0" w:line="240" w:lineRule="auto"/>
              <w:rPr>
                <w:rFonts w:ascii="Times New Roman" w:hAnsi="Times New Roman"/>
                <w:bCs/>
                <w:sz w:val="24"/>
                <w:szCs w:val="24"/>
              </w:rPr>
            </w:pPr>
            <w:r w:rsidRPr="00B52630">
              <w:rPr>
                <w:rFonts w:ascii="Times New Roman" w:hAnsi="Times New Roman"/>
                <w:bCs/>
                <w:sz w:val="24"/>
                <w:szCs w:val="24"/>
              </w:rPr>
              <w:t>2.6.6</w:t>
            </w:r>
          </w:p>
        </w:tc>
        <w:tc>
          <w:tcPr>
            <w:tcW w:w="1276" w:type="dxa"/>
            <w:tcBorders>
              <w:bottom w:val="single" w:sz="4" w:space="0" w:color="auto"/>
            </w:tcBorders>
            <w:shd w:val="clear" w:color="auto" w:fill="FFFFFF" w:themeFill="background1"/>
          </w:tcPr>
          <w:p w:rsidR="007326C0" w:rsidRPr="00B52630" w:rsidRDefault="007326C0" w:rsidP="008F4604">
            <w:pPr>
              <w:jc w:val="center"/>
            </w:pPr>
            <w:r w:rsidRPr="00B52630">
              <w:rPr>
                <w:rFonts w:ascii="Times New Roman" w:hAnsi="Times New Roman"/>
                <w:sz w:val="24"/>
                <w:szCs w:val="24"/>
              </w:rPr>
              <w:t>*</w:t>
            </w:r>
          </w:p>
        </w:tc>
        <w:tc>
          <w:tcPr>
            <w:tcW w:w="2551" w:type="dxa"/>
            <w:tcBorders>
              <w:bottom w:val="single" w:sz="4" w:space="0" w:color="auto"/>
            </w:tcBorders>
            <w:shd w:val="clear" w:color="auto" w:fill="FFFFFF" w:themeFill="background1"/>
          </w:tcPr>
          <w:p w:rsidR="007326C0" w:rsidRPr="00B52630" w:rsidRDefault="007326C0" w:rsidP="0012053F">
            <w:pPr>
              <w:spacing w:after="0" w:line="240" w:lineRule="auto"/>
              <w:rPr>
                <w:rFonts w:ascii="Times New Roman" w:hAnsi="Times New Roman"/>
                <w:bCs/>
                <w:sz w:val="24"/>
                <w:szCs w:val="24"/>
              </w:rPr>
            </w:pPr>
            <w:r w:rsidRPr="00B52630">
              <w:rPr>
                <w:rFonts w:ascii="Times New Roman" w:hAnsi="Times New Roman"/>
                <w:bCs/>
                <w:sz w:val="24"/>
                <w:szCs w:val="24"/>
              </w:rPr>
              <w:t>Метод оцінки</w:t>
            </w:r>
          </w:p>
        </w:tc>
        <w:tc>
          <w:tcPr>
            <w:tcW w:w="4395" w:type="dxa"/>
            <w:tcBorders>
              <w:bottom w:val="single" w:sz="4" w:space="0" w:color="auto"/>
            </w:tcBorders>
            <w:shd w:val="clear" w:color="auto" w:fill="FFFFFF" w:themeFill="background1"/>
          </w:tcPr>
          <w:p w:rsidR="007326C0" w:rsidRPr="00B52630" w:rsidRDefault="007326C0" w:rsidP="0012053F">
            <w:pPr>
              <w:spacing w:after="0" w:line="240" w:lineRule="auto"/>
              <w:rPr>
                <w:rFonts w:ascii="Times New Roman" w:hAnsi="Times New Roman"/>
                <w:sz w:val="24"/>
                <w:szCs w:val="24"/>
              </w:rPr>
            </w:pPr>
            <w:r w:rsidRPr="00B52630">
              <w:rPr>
                <w:rFonts w:ascii="Times New Roman" w:hAnsi="Times New Roman"/>
                <w:sz w:val="24"/>
                <w:szCs w:val="24"/>
              </w:rPr>
              <w:t>Метод визначення вартості продукції (товару/роботи, послуги)</w:t>
            </w:r>
          </w:p>
        </w:tc>
      </w:tr>
      <w:tr w:rsidR="00FC10E4" w:rsidRPr="00B52630" w:rsidTr="007326C0">
        <w:trPr>
          <w:trHeight w:val="225"/>
        </w:trPr>
        <w:tc>
          <w:tcPr>
            <w:tcW w:w="1384" w:type="dxa"/>
            <w:tcBorders>
              <w:bottom w:val="nil"/>
            </w:tcBorders>
            <w:shd w:val="clear" w:color="auto" w:fill="FFFFFF" w:themeFill="background1"/>
          </w:tcPr>
          <w:p w:rsidR="007326C0" w:rsidRPr="00B52630" w:rsidRDefault="007326C0" w:rsidP="00DB3C35">
            <w:pPr>
              <w:spacing w:after="0" w:line="240" w:lineRule="auto"/>
              <w:rPr>
                <w:rFonts w:ascii="Times New Roman" w:hAnsi="Times New Roman"/>
                <w:bCs/>
                <w:sz w:val="24"/>
                <w:szCs w:val="24"/>
              </w:rPr>
            </w:pPr>
            <w:r w:rsidRPr="00B52630">
              <w:rPr>
                <w:rFonts w:ascii="Times New Roman" w:hAnsi="Times New Roman"/>
                <w:bCs/>
                <w:sz w:val="24"/>
                <w:szCs w:val="24"/>
              </w:rPr>
              <w:t>2.6.7</w:t>
            </w:r>
          </w:p>
        </w:tc>
        <w:tc>
          <w:tcPr>
            <w:tcW w:w="1276" w:type="dxa"/>
            <w:tcBorders>
              <w:bottom w:val="nil"/>
            </w:tcBorders>
            <w:shd w:val="clear" w:color="auto" w:fill="FFFFFF" w:themeFill="background1"/>
          </w:tcPr>
          <w:p w:rsidR="007326C0" w:rsidRPr="00B52630" w:rsidRDefault="007326C0" w:rsidP="00DE1D06">
            <w:pPr>
              <w:spacing w:after="0" w:line="240" w:lineRule="auto"/>
              <w:jc w:val="center"/>
              <w:rPr>
                <w:rFonts w:ascii="Times New Roman" w:hAnsi="Times New Roman"/>
                <w:sz w:val="24"/>
                <w:szCs w:val="24"/>
              </w:rPr>
            </w:pPr>
            <w:r w:rsidRPr="00B52630">
              <w:rPr>
                <w:rFonts w:ascii="Times New Roman" w:hAnsi="Times New Roman"/>
                <w:sz w:val="24"/>
                <w:szCs w:val="24"/>
              </w:rPr>
              <w:t>*</w:t>
            </w:r>
          </w:p>
        </w:tc>
        <w:tc>
          <w:tcPr>
            <w:tcW w:w="2551" w:type="dxa"/>
            <w:tcBorders>
              <w:bottom w:val="nil"/>
            </w:tcBorders>
            <w:shd w:val="clear" w:color="auto" w:fill="FFFFFF" w:themeFill="background1"/>
          </w:tcPr>
          <w:p w:rsidR="007326C0" w:rsidRPr="00B52630" w:rsidRDefault="007326C0" w:rsidP="00DE1D06">
            <w:pPr>
              <w:spacing w:after="0" w:line="240" w:lineRule="auto"/>
              <w:rPr>
                <w:rFonts w:ascii="Times New Roman" w:hAnsi="Times New Roman"/>
                <w:bCs/>
                <w:sz w:val="24"/>
                <w:szCs w:val="24"/>
              </w:rPr>
            </w:pPr>
            <w:r w:rsidRPr="00B52630">
              <w:rPr>
                <w:rFonts w:ascii="Times New Roman" w:hAnsi="Times New Roman"/>
                <w:bCs/>
                <w:sz w:val="24"/>
                <w:szCs w:val="24"/>
              </w:rPr>
              <w:t>Залишок на початок періоду</w:t>
            </w:r>
            <w:r w:rsidRPr="00B52630">
              <w:rPr>
                <w:rFonts w:ascii="Times New Roman" w:hAnsi="Times New Roman" w:cs="Times New Roman"/>
                <w:bCs/>
                <w:sz w:val="24"/>
                <w:szCs w:val="24"/>
              </w:rPr>
              <w:t>²</w:t>
            </w:r>
            <w:r w:rsidRPr="00B52630">
              <w:rPr>
                <w:rFonts w:ascii="Times New Roman" w:hAnsi="Times New Roman"/>
                <w:bCs/>
                <w:sz w:val="24"/>
                <w:szCs w:val="24"/>
              </w:rPr>
              <w:t xml:space="preserve"> </w:t>
            </w:r>
          </w:p>
        </w:tc>
        <w:tc>
          <w:tcPr>
            <w:tcW w:w="4395" w:type="dxa"/>
            <w:tcBorders>
              <w:bottom w:val="nil"/>
            </w:tcBorders>
            <w:shd w:val="clear" w:color="auto" w:fill="FFFFFF" w:themeFill="background1"/>
          </w:tcPr>
          <w:p w:rsidR="007326C0" w:rsidRPr="00B52630" w:rsidRDefault="007326C0" w:rsidP="0012053F">
            <w:pPr>
              <w:spacing w:after="0" w:line="240" w:lineRule="auto"/>
              <w:rPr>
                <w:rFonts w:ascii="Times New Roman" w:hAnsi="Times New Roman"/>
                <w:sz w:val="24"/>
                <w:szCs w:val="24"/>
              </w:rPr>
            </w:pPr>
          </w:p>
        </w:tc>
      </w:tr>
      <w:tr w:rsidR="00FC10E4" w:rsidRPr="00B52630" w:rsidTr="007326C0">
        <w:trPr>
          <w:trHeight w:val="232"/>
        </w:trPr>
        <w:tc>
          <w:tcPr>
            <w:tcW w:w="1384" w:type="dxa"/>
            <w:tcBorders>
              <w:top w:val="nil"/>
              <w:left w:val="single" w:sz="4" w:space="0" w:color="auto"/>
              <w:bottom w:val="nil"/>
              <w:right w:val="single" w:sz="4" w:space="0" w:color="auto"/>
            </w:tcBorders>
            <w:shd w:val="clear" w:color="auto" w:fill="FFFFFF" w:themeFill="background1"/>
          </w:tcPr>
          <w:p w:rsidR="007326C0" w:rsidRPr="00B52630" w:rsidRDefault="007326C0" w:rsidP="00DB3C35">
            <w:pPr>
              <w:spacing w:after="0" w:line="240" w:lineRule="auto"/>
              <w:rPr>
                <w:rFonts w:ascii="Times New Roman" w:hAnsi="Times New Roman"/>
                <w:bCs/>
                <w:sz w:val="24"/>
                <w:szCs w:val="24"/>
              </w:rPr>
            </w:pPr>
            <w:r w:rsidRPr="00B52630">
              <w:rPr>
                <w:rFonts w:ascii="Times New Roman" w:hAnsi="Times New Roman"/>
                <w:bCs/>
                <w:sz w:val="24"/>
                <w:szCs w:val="24"/>
              </w:rPr>
              <w:t>2.6.7.1</w:t>
            </w:r>
          </w:p>
        </w:tc>
        <w:tc>
          <w:tcPr>
            <w:tcW w:w="1276" w:type="dxa"/>
            <w:tcBorders>
              <w:top w:val="nil"/>
              <w:left w:val="single" w:sz="4" w:space="0" w:color="auto"/>
              <w:bottom w:val="nil"/>
              <w:right w:val="single" w:sz="4" w:space="0" w:color="auto"/>
            </w:tcBorders>
            <w:shd w:val="clear" w:color="auto" w:fill="FFFFFF" w:themeFill="background1"/>
          </w:tcPr>
          <w:p w:rsidR="007326C0" w:rsidRPr="00B52630" w:rsidRDefault="007326C0" w:rsidP="00DE1D06">
            <w:pPr>
              <w:spacing w:after="0" w:line="240" w:lineRule="auto"/>
              <w:jc w:val="center"/>
              <w:rPr>
                <w:rFonts w:ascii="Times New Roman" w:hAnsi="Times New Roman"/>
                <w:sz w:val="24"/>
                <w:szCs w:val="24"/>
              </w:rPr>
            </w:pPr>
            <w:r w:rsidRPr="00B52630">
              <w:rPr>
                <w:rFonts w:ascii="Times New Roman" w:hAnsi="Times New Roman"/>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7326C0" w:rsidRPr="00B52630" w:rsidRDefault="007326C0" w:rsidP="0012053F">
            <w:pPr>
              <w:spacing w:after="0" w:line="240" w:lineRule="auto"/>
              <w:ind w:left="567"/>
              <w:rPr>
                <w:rFonts w:ascii="Times New Roman" w:hAnsi="Times New Roman"/>
                <w:bCs/>
                <w:sz w:val="24"/>
                <w:szCs w:val="24"/>
              </w:rPr>
            </w:pPr>
            <w:r w:rsidRPr="00B52630">
              <w:rPr>
                <w:rFonts w:ascii="Times New Roman" w:hAnsi="Times New Roman"/>
                <w:bCs/>
                <w:sz w:val="24"/>
                <w:szCs w:val="24"/>
              </w:rPr>
              <w:t>Кількість</w:t>
            </w:r>
          </w:p>
        </w:tc>
        <w:tc>
          <w:tcPr>
            <w:tcW w:w="4395" w:type="dxa"/>
            <w:tcBorders>
              <w:top w:val="nil"/>
              <w:left w:val="single" w:sz="4" w:space="0" w:color="auto"/>
              <w:bottom w:val="nil"/>
              <w:right w:val="single" w:sz="4" w:space="0" w:color="auto"/>
            </w:tcBorders>
            <w:shd w:val="clear" w:color="auto" w:fill="FFFFFF" w:themeFill="background1"/>
          </w:tcPr>
          <w:p w:rsidR="007326C0" w:rsidRPr="00B52630" w:rsidRDefault="007326C0" w:rsidP="003E5FCB">
            <w:pPr>
              <w:spacing w:after="0" w:line="240" w:lineRule="auto"/>
              <w:ind w:right="-108"/>
              <w:rPr>
                <w:rFonts w:ascii="Times New Roman" w:hAnsi="Times New Roman"/>
                <w:sz w:val="24"/>
                <w:szCs w:val="24"/>
              </w:rPr>
            </w:pPr>
            <w:r w:rsidRPr="00B52630">
              <w:rPr>
                <w:rFonts w:ascii="Times New Roman" w:hAnsi="Times New Roman"/>
                <w:sz w:val="24"/>
                <w:szCs w:val="24"/>
              </w:rPr>
              <w:t>Числова величина, визначена в одиницях виміру</w:t>
            </w:r>
          </w:p>
        </w:tc>
      </w:tr>
      <w:tr w:rsidR="00FC10E4" w:rsidRPr="00B52630" w:rsidTr="00720798">
        <w:trPr>
          <w:trHeight w:val="245"/>
        </w:trPr>
        <w:tc>
          <w:tcPr>
            <w:tcW w:w="1384" w:type="dxa"/>
            <w:tcBorders>
              <w:top w:val="nil"/>
              <w:left w:val="single" w:sz="4" w:space="0" w:color="auto"/>
              <w:bottom w:val="nil"/>
              <w:right w:val="single" w:sz="4" w:space="0" w:color="auto"/>
            </w:tcBorders>
            <w:shd w:val="clear" w:color="auto" w:fill="FFFFFF" w:themeFill="background1"/>
          </w:tcPr>
          <w:p w:rsidR="007326C0" w:rsidRPr="00B52630" w:rsidRDefault="007326C0" w:rsidP="00DB3C35">
            <w:pPr>
              <w:spacing w:after="0" w:line="240" w:lineRule="auto"/>
              <w:rPr>
                <w:rFonts w:ascii="Times New Roman" w:hAnsi="Times New Roman"/>
                <w:bCs/>
                <w:sz w:val="24"/>
                <w:szCs w:val="24"/>
              </w:rPr>
            </w:pPr>
            <w:r w:rsidRPr="00B52630">
              <w:rPr>
                <w:rFonts w:ascii="Times New Roman" w:hAnsi="Times New Roman"/>
                <w:bCs/>
                <w:sz w:val="24"/>
                <w:szCs w:val="24"/>
              </w:rPr>
              <w:t>2.6.7.2</w:t>
            </w:r>
          </w:p>
        </w:tc>
        <w:tc>
          <w:tcPr>
            <w:tcW w:w="1276" w:type="dxa"/>
            <w:tcBorders>
              <w:top w:val="nil"/>
              <w:left w:val="single" w:sz="4" w:space="0" w:color="auto"/>
              <w:bottom w:val="nil"/>
              <w:right w:val="single" w:sz="4" w:space="0" w:color="auto"/>
            </w:tcBorders>
            <w:shd w:val="clear" w:color="auto" w:fill="FFFFFF" w:themeFill="background1"/>
          </w:tcPr>
          <w:p w:rsidR="007326C0" w:rsidRPr="00B52630" w:rsidRDefault="007326C0" w:rsidP="00DE1D06">
            <w:pPr>
              <w:spacing w:after="0" w:line="240" w:lineRule="auto"/>
              <w:jc w:val="center"/>
              <w:rPr>
                <w:rFonts w:ascii="Times New Roman" w:hAnsi="Times New Roman"/>
                <w:sz w:val="24"/>
                <w:szCs w:val="24"/>
              </w:rPr>
            </w:pPr>
            <w:r w:rsidRPr="00B52630">
              <w:rPr>
                <w:rFonts w:ascii="Times New Roman" w:hAnsi="Times New Roman"/>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7326C0" w:rsidRPr="00B52630" w:rsidRDefault="007326C0" w:rsidP="003E5FCB">
            <w:pPr>
              <w:spacing w:after="0" w:line="240" w:lineRule="auto"/>
              <w:ind w:left="567"/>
              <w:rPr>
                <w:rFonts w:ascii="Times New Roman" w:hAnsi="Times New Roman"/>
                <w:bCs/>
                <w:sz w:val="24"/>
                <w:szCs w:val="24"/>
              </w:rPr>
            </w:pPr>
            <w:r w:rsidRPr="00B52630">
              <w:rPr>
                <w:rFonts w:ascii="Times New Roman" w:hAnsi="Times New Roman"/>
                <w:bCs/>
                <w:sz w:val="24"/>
                <w:szCs w:val="24"/>
              </w:rPr>
              <w:t>Одиниця виміру</w:t>
            </w:r>
          </w:p>
        </w:tc>
        <w:tc>
          <w:tcPr>
            <w:tcW w:w="4395" w:type="dxa"/>
            <w:tcBorders>
              <w:top w:val="nil"/>
              <w:left w:val="single" w:sz="4" w:space="0" w:color="auto"/>
              <w:bottom w:val="nil"/>
              <w:right w:val="single" w:sz="4" w:space="0" w:color="auto"/>
            </w:tcBorders>
            <w:shd w:val="clear" w:color="auto" w:fill="FFFFFF" w:themeFill="background1"/>
          </w:tcPr>
          <w:p w:rsidR="007326C0" w:rsidRPr="00B52630" w:rsidRDefault="007326C0" w:rsidP="00C836B3">
            <w:pPr>
              <w:spacing w:after="0" w:line="240" w:lineRule="auto"/>
              <w:jc w:val="both"/>
              <w:rPr>
                <w:rFonts w:ascii="Times New Roman" w:hAnsi="Times New Roman"/>
                <w:sz w:val="24"/>
                <w:szCs w:val="24"/>
              </w:rPr>
            </w:pPr>
            <w:r w:rsidRPr="00B52630">
              <w:rPr>
                <w:rFonts w:ascii="Times New Roman" w:hAnsi="Times New Roman"/>
                <w:sz w:val="24"/>
                <w:szCs w:val="24"/>
              </w:rPr>
              <w:t>Фізична величина, визначена в одиницях виміру ваги, об’єму або інших натуральних показниках кількості продукції (товару/роботи, послуги), прийнята для їх кількісного відображення</w:t>
            </w:r>
          </w:p>
        </w:tc>
      </w:tr>
      <w:tr w:rsidR="00FC10E4" w:rsidRPr="00B52630" w:rsidTr="00720798">
        <w:trPr>
          <w:trHeight w:val="210"/>
        </w:trPr>
        <w:tc>
          <w:tcPr>
            <w:tcW w:w="1384" w:type="dxa"/>
            <w:tcBorders>
              <w:top w:val="nil"/>
              <w:left w:val="single" w:sz="4" w:space="0" w:color="auto"/>
              <w:bottom w:val="single" w:sz="4" w:space="0" w:color="auto"/>
              <w:right w:val="single" w:sz="4" w:space="0" w:color="auto"/>
            </w:tcBorders>
            <w:shd w:val="clear" w:color="auto" w:fill="FFFFFF" w:themeFill="background1"/>
          </w:tcPr>
          <w:p w:rsidR="007326C0" w:rsidRPr="00B52630" w:rsidRDefault="007326C0" w:rsidP="00DB3C35">
            <w:pPr>
              <w:spacing w:after="0" w:line="240" w:lineRule="auto"/>
              <w:rPr>
                <w:rFonts w:ascii="Times New Roman" w:hAnsi="Times New Roman"/>
                <w:bCs/>
                <w:sz w:val="24"/>
                <w:szCs w:val="24"/>
              </w:rPr>
            </w:pPr>
            <w:r w:rsidRPr="00B52630">
              <w:rPr>
                <w:rFonts w:ascii="Times New Roman" w:hAnsi="Times New Roman"/>
                <w:bCs/>
                <w:sz w:val="24"/>
                <w:szCs w:val="24"/>
              </w:rPr>
              <w:t>2.6.7.3</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7326C0" w:rsidRPr="00B52630" w:rsidRDefault="007326C0" w:rsidP="0079621C">
            <w:pPr>
              <w:spacing w:after="0" w:line="240" w:lineRule="auto"/>
              <w:jc w:val="center"/>
            </w:pPr>
            <w:r w:rsidRPr="00B52630">
              <w:rPr>
                <w:rFonts w:ascii="Times New Roman" w:hAnsi="Times New Roman"/>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7326C0" w:rsidRPr="00B52630" w:rsidRDefault="007326C0" w:rsidP="0012053F">
            <w:pPr>
              <w:spacing w:after="0" w:line="240" w:lineRule="auto"/>
              <w:ind w:left="567"/>
              <w:rPr>
                <w:rFonts w:ascii="Times New Roman" w:hAnsi="Times New Roman"/>
                <w:bCs/>
                <w:sz w:val="24"/>
                <w:szCs w:val="24"/>
              </w:rPr>
            </w:pPr>
            <w:r w:rsidRPr="00B52630">
              <w:rPr>
                <w:rFonts w:ascii="Times New Roman" w:hAnsi="Times New Roman"/>
                <w:bCs/>
                <w:sz w:val="24"/>
                <w:szCs w:val="24"/>
              </w:rPr>
              <w:t>Ціна</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7326C0" w:rsidRPr="00B52630" w:rsidRDefault="007326C0" w:rsidP="003A294F">
            <w:pPr>
              <w:spacing w:after="0" w:line="240" w:lineRule="auto"/>
              <w:rPr>
                <w:rFonts w:ascii="Times New Roman" w:hAnsi="Times New Roman"/>
                <w:sz w:val="24"/>
                <w:szCs w:val="24"/>
                <w:shd w:val="clear" w:color="auto" w:fill="FFFFFF"/>
              </w:rPr>
            </w:pPr>
            <w:r w:rsidRPr="00B52630">
              <w:rPr>
                <w:rFonts w:ascii="Times New Roman" w:hAnsi="Times New Roman"/>
                <w:sz w:val="24"/>
                <w:szCs w:val="24"/>
              </w:rPr>
              <w:t>Ціна за одиницю продукції (товару/роботи, послуги)</w:t>
            </w:r>
          </w:p>
        </w:tc>
      </w:tr>
      <w:tr w:rsidR="00FC10E4" w:rsidRPr="00B52630" w:rsidTr="00720798">
        <w:trPr>
          <w:trHeight w:val="255"/>
        </w:trPr>
        <w:tc>
          <w:tcPr>
            <w:tcW w:w="1384" w:type="dxa"/>
            <w:tcBorders>
              <w:top w:val="single" w:sz="4" w:space="0" w:color="auto"/>
              <w:left w:val="single" w:sz="4" w:space="0" w:color="auto"/>
              <w:bottom w:val="nil"/>
              <w:right w:val="single" w:sz="4" w:space="0" w:color="auto"/>
            </w:tcBorders>
          </w:tcPr>
          <w:p w:rsidR="007326C0" w:rsidRPr="00B52630" w:rsidRDefault="007326C0" w:rsidP="00DB3C35">
            <w:pPr>
              <w:spacing w:after="0" w:line="240" w:lineRule="auto"/>
              <w:rPr>
                <w:rFonts w:ascii="Times New Roman" w:hAnsi="Times New Roman"/>
                <w:bCs/>
                <w:sz w:val="24"/>
                <w:szCs w:val="24"/>
              </w:rPr>
            </w:pPr>
            <w:r w:rsidRPr="00B52630">
              <w:rPr>
                <w:rFonts w:ascii="Times New Roman" w:hAnsi="Times New Roman"/>
                <w:bCs/>
                <w:sz w:val="24"/>
                <w:szCs w:val="24"/>
              </w:rPr>
              <w:t>2.6.7.4</w:t>
            </w:r>
          </w:p>
        </w:tc>
        <w:tc>
          <w:tcPr>
            <w:tcW w:w="1276" w:type="dxa"/>
            <w:tcBorders>
              <w:top w:val="single" w:sz="4" w:space="0" w:color="auto"/>
              <w:left w:val="single" w:sz="4" w:space="0" w:color="auto"/>
              <w:bottom w:val="nil"/>
              <w:right w:val="single" w:sz="4" w:space="0" w:color="auto"/>
            </w:tcBorders>
          </w:tcPr>
          <w:p w:rsidR="007326C0" w:rsidRPr="00B52630" w:rsidRDefault="007326C0" w:rsidP="0079621C">
            <w:pPr>
              <w:spacing w:after="0" w:line="240" w:lineRule="auto"/>
              <w:jc w:val="center"/>
            </w:pPr>
            <w:r w:rsidRPr="00B52630">
              <w:rPr>
                <w:rFonts w:ascii="Times New Roman" w:hAnsi="Times New Roman"/>
                <w:sz w:val="24"/>
                <w:szCs w:val="24"/>
              </w:rPr>
              <w:t>*</w:t>
            </w:r>
          </w:p>
        </w:tc>
        <w:tc>
          <w:tcPr>
            <w:tcW w:w="2551" w:type="dxa"/>
            <w:tcBorders>
              <w:top w:val="single" w:sz="4" w:space="0" w:color="auto"/>
              <w:left w:val="single" w:sz="4" w:space="0" w:color="auto"/>
              <w:bottom w:val="nil"/>
              <w:right w:val="single" w:sz="4" w:space="0" w:color="auto"/>
            </w:tcBorders>
            <w:shd w:val="clear" w:color="auto" w:fill="auto"/>
          </w:tcPr>
          <w:p w:rsidR="007326C0" w:rsidRPr="00B52630" w:rsidRDefault="007326C0" w:rsidP="0012053F">
            <w:pPr>
              <w:spacing w:after="0" w:line="240" w:lineRule="auto"/>
              <w:ind w:left="567"/>
              <w:rPr>
                <w:rFonts w:ascii="Times New Roman" w:hAnsi="Times New Roman"/>
                <w:bCs/>
                <w:sz w:val="24"/>
                <w:szCs w:val="24"/>
              </w:rPr>
            </w:pPr>
            <w:r w:rsidRPr="00B52630">
              <w:rPr>
                <w:rFonts w:ascii="Times New Roman" w:hAnsi="Times New Roman"/>
                <w:bCs/>
                <w:sz w:val="24"/>
                <w:szCs w:val="24"/>
              </w:rPr>
              <w:t>Сума</w:t>
            </w:r>
          </w:p>
        </w:tc>
        <w:tc>
          <w:tcPr>
            <w:tcW w:w="4395" w:type="dxa"/>
            <w:tcBorders>
              <w:top w:val="single" w:sz="4" w:space="0" w:color="auto"/>
              <w:left w:val="single" w:sz="4" w:space="0" w:color="auto"/>
              <w:bottom w:val="nil"/>
              <w:right w:val="single" w:sz="4" w:space="0" w:color="auto"/>
            </w:tcBorders>
            <w:shd w:val="clear" w:color="auto" w:fill="auto"/>
          </w:tcPr>
          <w:p w:rsidR="007326C0" w:rsidRPr="00B52630" w:rsidRDefault="007326C0" w:rsidP="003A294F">
            <w:pPr>
              <w:spacing w:after="0" w:line="240" w:lineRule="auto"/>
              <w:rPr>
                <w:rFonts w:ascii="Times New Roman" w:hAnsi="Times New Roman"/>
                <w:sz w:val="24"/>
                <w:szCs w:val="24"/>
              </w:rPr>
            </w:pPr>
            <w:r w:rsidRPr="00B52630">
              <w:rPr>
                <w:rFonts w:ascii="Times New Roman" w:hAnsi="Times New Roman"/>
                <w:sz w:val="24"/>
                <w:szCs w:val="24"/>
              </w:rPr>
              <w:t>Грошова оцінка загальної вартості продукції (товару/роботи, послуги)</w:t>
            </w:r>
          </w:p>
        </w:tc>
      </w:tr>
      <w:tr w:rsidR="00FC10E4" w:rsidRPr="00B52630" w:rsidTr="007326C0">
        <w:trPr>
          <w:trHeight w:val="195"/>
        </w:trPr>
        <w:tc>
          <w:tcPr>
            <w:tcW w:w="1384" w:type="dxa"/>
            <w:tcBorders>
              <w:top w:val="nil"/>
              <w:left w:val="single" w:sz="4" w:space="0" w:color="auto"/>
              <w:bottom w:val="single" w:sz="4" w:space="0" w:color="auto"/>
              <w:right w:val="single" w:sz="4" w:space="0" w:color="auto"/>
            </w:tcBorders>
            <w:shd w:val="clear" w:color="auto" w:fill="FFFFFF" w:themeFill="background1"/>
          </w:tcPr>
          <w:p w:rsidR="007326C0" w:rsidRPr="00B52630" w:rsidRDefault="007326C0" w:rsidP="00DB3C35">
            <w:pPr>
              <w:spacing w:after="0" w:line="240" w:lineRule="auto"/>
              <w:rPr>
                <w:rFonts w:ascii="Times New Roman" w:hAnsi="Times New Roman"/>
                <w:bCs/>
                <w:sz w:val="24"/>
                <w:szCs w:val="24"/>
              </w:rPr>
            </w:pPr>
            <w:r w:rsidRPr="00B52630">
              <w:rPr>
                <w:rFonts w:ascii="Times New Roman" w:hAnsi="Times New Roman"/>
                <w:bCs/>
                <w:sz w:val="24"/>
                <w:szCs w:val="24"/>
              </w:rPr>
              <w:t>2.6.7.5</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7326C0" w:rsidRPr="00B52630" w:rsidRDefault="007326C0" w:rsidP="00317C69">
            <w:pPr>
              <w:spacing w:after="0" w:line="240" w:lineRule="auto"/>
              <w:jc w:val="center"/>
              <w:rPr>
                <w:rFonts w:ascii="Times New Roman" w:hAnsi="Times New Roman"/>
                <w:sz w:val="24"/>
                <w:szCs w:val="24"/>
              </w:rPr>
            </w:pPr>
            <w:r w:rsidRPr="00B52630">
              <w:rPr>
                <w:rFonts w:ascii="Times New Roman" w:hAnsi="Times New Roman"/>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7326C0" w:rsidRPr="00B52630" w:rsidRDefault="007326C0" w:rsidP="0012053F">
            <w:pPr>
              <w:spacing w:after="0" w:line="240" w:lineRule="auto"/>
              <w:ind w:left="567"/>
              <w:rPr>
                <w:rFonts w:ascii="Times New Roman" w:hAnsi="Times New Roman"/>
                <w:bCs/>
                <w:sz w:val="24"/>
                <w:szCs w:val="24"/>
              </w:rPr>
            </w:pPr>
            <w:r w:rsidRPr="00B52630">
              <w:rPr>
                <w:rFonts w:ascii="Times New Roman" w:hAnsi="Times New Roman"/>
                <w:bCs/>
                <w:sz w:val="24"/>
                <w:szCs w:val="24"/>
              </w:rPr>
              <w:t>Код валюти</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7326C0" w:rsidRPr="00B52630" w:rsidRDefault="007326C0" w:rsidP="0012053F">
            <w:pPr>
              <w:spacing w:after="0" w:line="240" w:lineRule="auto"/>
              <w:rPr>
                <w:rFonts w:ascii="Times New Roman" w:hAnsi="Times New Roman"/>
                <w:sz w:val="24"/>
                <w:szCs w:val="24"/>
              </w:rPr>
            </w:pPr>
            <w:r w:rsidRPr="00B52630">
              <w:rPr>
                <w:rFonts w:ascii="Times New Roman" w:hAnsi="Times New Roman"/>
                <w:sz w:val="24"/>
                <w:szCs w:val="24"/>
              </w:rPr>
              <w:t>Трибуквений код валюти</w:t>
            </w:r>
          </w:p>
        </w:tc>
      </w:tr>
      <w:tr w:rsidR="00FC10E4" w:rsidRPr="00B52630" w:rsidTr="007326C0">
        <w:trPr>
          <w:trHeight w:val="195"/>
        </w:trPr>
        <w:tc>
          <w:tcPr>
            <w:tcW w:w="1384" w:type="dxa"/>
            <w:tcBorders>
              <w:top w:val="single" w:sz="4" w:space="0" w:color="auto"/>
              <w:left w:val="single" w:sz="4" w:space="0" w:color="auto"/>
              <w:bottom w:val="nil"/>
              <w:right w:val="single" w:sz="4" w:space="0" w:color="auto"/>
            </w:tcBorders>
          </w:tcPr>
          <w:p w:rsidR="007326C0" w:rsidRPr="00B52630" w:rsidRDefault="007326C0" w:rsidP="00DB3C35">
            <w:pPr>
              <w:spacing w:after="0" w:line="240" w:lineRule="auto"/>
              <w:rPr>
                <w:rFonts w:ascii="Times New Roman" w:hAnsi="Times New Roman"/>
                <w:bCs/>
                <w:sz w:val="24"/>
                <w:szCs w:val="24"/>
              </w:rPr>
            </w:pPr>
            <w:r w:rsidRPr="00B52630">
              <w:rPr>
                <w:rFonts w:ascii="Times New Roman" w:hAnsi="Times New Roman"/>
                <w:bCs/>
                <w:sz w:val="24"/>
                <w:szCs w:val="24"/>
              </w:rPr>
              <w:t>2.6.8</w:t>
            </w:r>
          </w:p>
        </w:tc>
        <w:tc>
          <w:tcPr>
            <w:tcW w:w="1276" w:type="dxa"/>
            <w:tcBorders>
              <w:top w:val="single" w:sz="4" w:space="0" w:color="auto"/>
              <w:left w:val="single" w:sz="4" w:space="0" w:color="auto"/>
              <w:bottom w:val="nil"/>
              <w:right w:val="single" w:sz="4" w:space="0" w:color="auto"/>
            </w:tcBorders>
          </w:tcPr>
          <w:p w:rsidR="007326C0" w:rsidRPr="00B52630" w:rsidRDefault="007326C0" w:rsidP="00646566">
            <w:pPr>
              <w:jc w:val="center"/>
            </w:pPr>
            <w:r w:rsidRPr="00B52630">
              <w:rPr>
                <w:rFonts w:ascii="Times New Roman" w:hAnsi="Times New Roman"/>
                <w:sz w:val="24"/>
                <w:szCs w:val="24"/>
              </w:rPr>
              <w:t>*</w:t>
            </w:r>
          </w:p>
        </w:tc>
        <w:tc>
          <w:tcPr>
            <w:tcW w:w="2551" w:type="dxa"/>
            <w:tcBorders>
              <w:top w:val="single" w:sz="4" w:space="0" w:color="auto"/>
              <w:left w:val="single" w:sz="4" w:space="0" w:color="auto"/>
              <w:bottom w:val="nil"/>
              <w:right w:val="single" w:sz="4" w:space="0" w:color="auto"/>
            </w:tcBorders>
            <w:shd w:val="clear" w:color="auto" w:fill="auto"/>
          </w:tcPr>
          <w:p w:rsidR="007326C0" w:rsidRPr="00B52630" w:rsidRDefault="007326C0" w:rsidP="00646566">
            <w:pPr>
              <w:spacing w:after="0" w:line="240" w:lineRule="auto"/>
              <w:rPr>
                <w:rFonts w:ascii="Times New Roman" w:hAnsi="Times New Roman"/>
                <w:bCs/>
                <w:sz w:val="24"/>
                <w:szCs w:val="24"/>
              </w:rPr>
            </w:pPr>
            <w:r w:rsidRPr="00B52630">
              <w:rPr>
                <w:rFonts w:ascii="Times New Roman" w:hAnsi="Times New Roman"/>
                <w:bCs/>
                <w:sz w:val="24"/>
                <w:szCs w:val="24"/>
              </w:rPr>
              <w:t>Залишок на кінець періоду</w:t>
            </w:r>
            <w:r w:rsidRPr="00B52630">
              <w:rPr>
                <w:rFonts w:ascii="Times New Roman" w:hAnsi="Times New Roman" w:cs="Times New Roman"/>
                <w:bCs/>
                <w:sz w:val="24"/>
                <w:szCs w:val="24"/>
              </w:rPr>
              <w:t>²</w:t>
            </w:r>
          </w:p>
        </w:tc>
        <w:tc>
          <w:tcPr>
            <w:tcW w:w="4395" w:type="dxa"/>
            <w:tcBorders>
              <w:top w:val="single" w:sz="4" w:space="0" w:color="auto"/>
              <w:left w:val="single" w:sz="4" w:space="0" w:color="auto"/>
              <w:bottom w:val="nil"/>
              <w:right w:val="single" w:sz="4" w:space="0" w:color="auto"/>
            </w:tcBorders>
            <w:shd w:val="clear" w:color="auto" w:fill="FFFFFF" w:themeFill="background1"/>
          </w:tcPr>
          <w:p w:rsidR="007326C0" w:rsidRPr="00B52630" w:rsidRDefault="007326C0" w:rsidP="00C015E7">
            <w:pPr>
              <w:spacing w:after="0" w:line="240" w:lineRule="auto"/>
              <w:rPr>
                <w:rFonts w:ascii="Times New Roman" w:hAnsi="Times New Roman"/>
                <w:sz w:val="24"/>
                <w:szCs w:val="24"/>
              </w:rPr>
            </w:pPr>
          </w:p>
        </w:tc>
      </w:tr>
      <w:tr w:rsidR="00FC10E4" w:rsidRPr="00B52630" w:rsidTr="007326C0">
        <w:trPr>
          <w:trHeight w:val="195"/>
        </w:trPr>
        <w:tc>
          <w:tcPr>
            <w:tcW w:w="1384" w:type="dxa"/>
            <w:tcBorders>
              <w:top w:val="nil"/>
              <w:left w:val="single" w:sz="4" w:space="0" w:color="auto"/>
              <w:bottom w:val="nil"/>
              <w:right w:val="single" w:sz="4" w:space="0" w:color="auto"/>
            </w:tcBorders>
          </w:tcPr>
          <w:p w:rsidR="007326C0" w:rsidRPr="00B52630" w:rsidRDefault="007326C0" w:rsidP="00DB3C35">
            <w:pPr>
              <w:spacing w:after="0" w:line="240" w:lineRule="auto"/>
              <w:rPr>
                <w:rFonts w:ascii="Times New Roman" w:hAnsi="Times New Roman"/>
                <w:bCs/>
                <w:sz w:val="24"/>
                <w:szCs w:val="24"/>
              </w:rPr>
            </w:pPr>
            <w:r w:rsidRPr="00B52630">
              <w:rPr>
                <w:rFonts w:ascii="Times New Roman" w:hAnsi="Times New Roman"/>
                <w:bCs/>
                <w:sz w:val="24"/>
                <w:szCs w:val="24"/>
              </w:rPr>
              <w:lastRenderedPageBreak/>
              <w:t>2.6.8.1</w:t>
            </w:r>
          </w:p>
        </w:tc>
        <w:tc>
          <w:tcPr>
            <w:tcW w:w="1276" w:type="dxa"/>
            <w:tcBorders>
              <w:top w:val="nil"/>
              <w:left w:val="single" w:sz="4" w:space="0" w:color="auto"/>
              <w:bottom w:val="nil"/>
              <w:right w:val="single" w:sz="4" w:space="0" w:color="auto"/>
            </w:tcBorders>
          </w:tcPr>
          <w:p w:rsidR="007326C0" w:rsidRPr="00B52630" w:rsidRDefault="007326C0" w:rsidP="00646566">
            <w:pPr>
              <w:jc w:val="center"/>
            </w:pPr>
            <w:r w:rsidRPr="00B52630">
              <w:rPr>
                <w:rFonts w:ascii="Times New Roman" w:hAnsi="Times New Roman"/>
                <w:sz w:val="24"/>
                <w:szCs w:val="24"/>
              </w:rPr>
              <w:t>*</w:t>
            </w:r>
          </w:p>
        </w:tc>
        <w:tc>
          <w:tcPr>
            <w:tcW w:w="2551" w:type="dxa"/>
            <w:tcBorders>
              <w:top w:val="nil"/>
              <w:left w:val="single" w:sz="4" w:space="0" w:color="auto"/>
              <w:bottom w:val="nil"/>
              <w:right w:val="single" w:sz="4" w:space="0" w:color="auto"/>
            </w:tcBorders>
            <w:shd w:val="clear" w:color="auto" w:fill="auto"/>
          </w:tcPr>
          <w:p w:rsidR="007326C0" w:rsidRPr="00B52630" w:rsidRDefault="007326C0" w:rsidP="00C015E7">
            <w:pPr>
              <w:spacing w:after="0" w:line="240" w:lineRule="auto"/>
              <w:ind w:left="567"/>
              <w:rPr>
                <w:rFonts w:ascii="Times New Roman" w:hAnsi="Times New Roman"/>
                <w:bCs/>
                <w:sz w:val="24"/>
                <w:szCs w:val="24"/>
              </w:rPr>
            </w:pPr>
            <w:r w:rsidRPr="00B52630">
              <w:rPr>
                <w:rFonts w:ascii="Times New Roman" w:hAnsi="Times New Roman"/>
                <w:bCs/>
                <w:sz w:val="24"/>
                <w:szCs w:val="24"/>
              </w:rPr>
              <w:t>Кількість</w:t>
            </w:r>
          </w:p>
        </w:tc>
        <w:tc>
          <w:tcPr>
            <w:tcW w:w="4395" w:type="dxa"/>
            <w:tcBorders>
              <w:top w:val="nil"/>
              <w:left w:val="single" w:sz="4" w:space="0" w:color="auto"/>
              <w:bottom w:val="nil"/>
              <w:right w:val="single" w:sz="4" w:space="0" w:color="auto"/>
            </w:tcBorders>
            <w:shd w:val="clear" w:color="auto" w:fill="FFFFFF" w:themeFill="background1"/>
          </w:tcPr>
          <w:p w:rsidR="007326C0" w:rsidRPr="00B52630" w:rsidRDefault="007326C0" w:rsidP="005B0E1F">
            <w:pPr>
              <w:spacing w:after="0" w:line="240" w:lineRule="auto"/>
              <w:ind w:right="-108"/>
              <w:jc w:val="both"/>
              <w:rPr>
                <w:rFonts w:ascii="Times New Roman" w:hAnsi="Times New Roman"/>
                <w:sz w:val="24"/>
                <w:szCs w:val="24"/>
              </w:rPr>
            </w:pPr>
            <w:r w:rsidRPr="00B52630">
              <w:rPr>
                <w:rFonts w:ascii="Times New Roman" w:hAnsi="Times New Roman"/>
                <w:sz w:val="24"/>
                <w:szCs w:val="24"/>
              </w:rPr>
              <w:t>Числова величина, визначена в одиницях виміру</w:t>
            </w:r>
          </w:p>
        </w:tc>
      </w:tr>
      <w:tr w:rsidR="00FC10E4" w:rsidRPr="00B52630" w:rsidTr="007326C0">
        <w:trPr>
          <w:trHeight w:val="195"/>
        </w:trPr>
        <w:tc>
          <w:tcPr>
            <w:tcW w:w="1384" w:type="dxa"/>
            <w:tcBorders>
              <w:top w:val="nil"/>
              <w:left w:val="single" w:sz="4" w:space="0" w:color="auto"/>
              <w:bottom w:val="nil"/>
              <w:right w:val="single" w:sz="4" w:space="0" w:color="auto"/>
            </w:tcBorders>
          </w:tcPr>
          <w:p w:rsidR="007326C0" w:rsidRPr="00B52630" w:rsidRDefault="007326C0" w:rsidP="00DB3C35">
            <w:pPr>
              <w:spacing w:after="0" w:line="240" w:lineRule="auto"/>
              <w:rPr>
                <w:rFonts w:ascii="Times New Roman" w:hAnsi="Times New Roman"/>
                <w:bCs/>
                <w:sz w:val="24"/>
                <w:szCs w:val="24"/>
              </w:rPr>
            </w:pPr>
            <w:r w:rsidRPr="00B52630">
              <w:rPr>
                <w:rFonts w:ascii="Times New Roman" w:hAnsi="Times New Roman"/>
                <w:bCs/>
                <w:sz w:val="24"/>
                <w:szCs w:val="24"/>
              </w:rPr>
              <w:t>2.6.8.2</w:t>
            </w:r>
          </w:p>
        </w:tc>
        <w:tc>
          <w:tcPr>
            <w:tcW w:w="1276" w:type="dxa"/>
            <w:tcBorders>
              <w:top w:val="nil"/>
              <w:left w:val="single" w:sz="4" w:space="0" w:color="auto"/>
              <w:bottom w:val="nil"/>
              <w:right w:val="single" w:sz="4" w:space="0" w:color="auto"/>
            </w:tcBorders>
          </w:tcPr>
          <w:p w:rsidR="007326C0" w:rsidRPr="00B52630" w:rsidRDefault="007326C0" w:rsidP="00646566">
            <w:pPr>
              <w:jc w:val="center"/>
            </w:pPr>
            <w:r w:rsidRPr="00B52630">
              <w:rPr>
                <w:rFonts w:ascii="Times New Roman" w:hAnsi="Times New Roman"/>
                <w:sz w:val="24"/>
                <w:szCs w:val="24"/>
              </w:rPr>
              <w:t>*</w:t>
            </w:r>
          </w:p>
        </w:tc>
        <w:tc>
          <w:tcPr>
            <w:tcW w:w="2551" w:type="dxa"/>
            <w:tcBorders>
              <w:top w:val="nil"/>
              <w:left w:val="single" w:sz="4" w:space="0" w:color="auto"/>
              <w:bottom w:val="nil"/>
              <w:right w:val="single" w:sz="4" w:space="0" w:color="auto"/>
            </w:tcBorders>
            <w:shd w:val="clear" w:color="auto" w:fill="auto"/>
          </w:tcPr>
          <w:p w:rsidR="007326C0" w:rsidRPr="00B52630" w:rsidRDefault="007326C0" w:rsidP="005B0E1F">
            <w:pPr>
              <w:spacing w:after="0" w:line="240" w:lineRule="auto"/>
              <w:ind w:left="567"/>
              <w:rPr>
                <w:rFonts w:ascii="Times New Roman" w:hAnsi="Times New Roman"/>
                <w:bCs/>
                <w:sz w:val="24"/>
                <w:szCs w:val="24"/>
              </w:rPr>
            </w:pPr>
            <w:r w:rsidRPr="00B52630">
              <w:rPr>
                <w:rFonts w:ascii="Times New Roman" w:hAnsi="Times New Roman"/>
                <w:bCs/>
                <w:sz w:val="24"/>
                <w:szCs w:val="24"/>
              </w:rPr>
              <w:t>Одиниця виміру</w:t>
            </w:r>
          </w:p>
        </w:tc>
        <w:tc>
          <w:tcPr>
            <w:tcW w:w="4395" w:type="dxa"/>
            <w:tcBorders>
              <w:top w:val="nil"/>
              <w:left w:val="single" w:sz="4" w:space="0" w:color="auto"/>
              <w:bottom w:val="nil"/>
              <w:right w:val="single" w:sz="4" w:space="0" w:color="auto"/>
            </w:tcBorders>
            <w:shd w:val="clear" w:color="auto" w:fill="FFFFFF" w:themeFill="background1"/>
          </w:tcPr>
          <w:p w:rsidR="007326C0" w:rsidRPr="00B52630" w:rsidRDefault="007326C0" w:rsidP="00C836B3">
            <w:pPr>
              <w:spacing w:after="0" w:line="240" w:lineRule="auto"/>
              <w:jc w:val="both"/>
              <w:rPr>
                <w:rFonts w:ascii="Times New Roman" w:hAnsi="Times New Roman"/>
                <w:sz w:val="24"/>
                <w:szCs w:val="24"/>
              </w:rPr>
            </w:pPr>
            <w:r w:rsidRPr="00B52630">
              <w:rPr>
                <w:rFonts w:ascii="Times New Roman" w:hAnsi="Times New Roman"/>
                <w:sz w:val="24"/>
                <w:szCs w:val="24"/>
              </w:rPr>
              <w:t>Фізична величина, визначена в одиницях виміру ваги, об’єму або інших натуральних показниках кількості продукції (товару/роботи, послуги), прийнята для їх кількісного відображення</w:t>
            </w:r>
          </w:p>
        </w:tc>
      </w:tr>
      <w:tr w:rsidR="00FC10E4" w:rsidRPr="00B52630" w:rsidTr="007326C0">
        <w:trPr>
          <w:trHeight w:val="195"/>
        </w:trPr>
        <w:tc>
          <w:tcPr>
            <w:tcW w:w="1384" w:type="dxa"/>
            <w:tcBorders>
              <w:top w:val="nil"/>
              <w:left w:val="single" w:sz="4" w:space="0" w:color="auto"/>
              <w:bottom w:val="nil"/>
              <w:right w:val="single" w:sz="4" w:space="0" w:color="auto"/>
            </w:tcBorders>
          </w:tcPr>
          <w:p w:rsidR="007326C0" w:rsidRPr="00B52630" w:rsidRDefault="007326C0" w:rsidP="00DB3C35">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t>2.6.8.3</w:t>
            </w:r>
          </w:p>
        </w:tc>
        <w:tc>
          <w:tcPr>
            <w:tcW w:w="1276" w:type="dxa"/>
            <w:tcBorders>
              <w:top w:val="nil"/>
              <w:left w:val="single" w:sz="4" w:space="0" w:color="auto"/>
              <w:bottom w:val="nil"/>
              <w:right w:val="single" w:sz="4" w:space="0" w:color="auto"/>
            </w:tcBorders>
          </w:tcPr>
          <w:p w:rsidR="007326C0" w:rsidRPr="00B52630" w:rsidRDefault="007326C0" w:rsidP="00646566">
            <w:pPr>
              <w:jc w:val="center"/>
            </w:pPr>
            <w:r w:rsidRPr="00B52630">
              <w:rPr>
                <w:rFonts w:ascii="Times New Roman" w:hAnsi="Times New Roman"/>
                <w:sz w:val="24"/>
                <w:szCs w:val="24"/>
              </w:rPr>
              <w:t>*</w:t>
            </w:r>
          </w:p>
        </w:tc>
        <w:tc>
          <w:tcPr>
            <w:tcW w:w="2551" w:type="dxa"/>
            <w:tcBorders>
              <w:top w:val="nil"/>
              <w:left w:val="single" w:sz="4" w:space="0" w:color="auto"/>
              <w:bottom w:val="nil"/>
              <w:right w:val="single" w:sz="4" w:space="0" w:color="auto"/>
            </w:tcBorders>
            <w:shd w:val="clear" w:color="auto" w:fill="auto"/>
          </w:tcPr>
          <w:p w:rsidR="007326C0" w:rsidRPr="00B52630" w:rsidRDefault="007326C0" w:rsidP="00C015E7">
            <w:pPr>
              <w:spacing w:after="0" w:line="240" w:lineRule="auto"/>
              <w:ind w:left="567"/>
              <w:rPr>
                <w:rFonts w:ascii="Times New Roman" w:hAnsi="Times New Roman"/>
                <w:bCs/>
                <w:sz w:val="24"/>
                <w:szCs w:val="24"/>
              </w:rPr>
            </w:pPr>
            <w:r w:rsidRPr="00B52630">
              <w:rPr>
                <w:rFonts w:ascii="Times New Roman" w:hAnsi="Times New Roman"/>
                <w:bCs/>
                <w:sz w:val="24"/>
                <w:szCs w:val="24"/>
              </w:rPr>
              <w:t>Ціна</w:t>
            </w:r>
          </w:p>
        </w:tc>
        <w:tc>
          <w:tcPr>
            <w:tcW w:w="4395" w:type="dxa"/>
            <w:tcBorders>
              <w:top w:val="nil"/>
              <w:left w:val="single" w:sz="4" w:space="0" w:color="auto"/>
              <w:bottom w:val="nil"/>
              <w:right w:val="single" w:sz="4" w:space="0" w:color="auto"/>
            </w:tcBorders>
            <w:shd w:val="clear" w:color="auto" w:fill="FFFFFF" w:themeFill="background1"/>
          </w:tcPr>
          <w:p w:rsidR="007326C0" w:rsidRPr="00B52630" w:rsidRDefault="007326C0" w:rsidP="00C015E7">
            <w:pPr>
              <w:spacing w:after="0" w:line="240" w:lineRule="auto"/>
              <w:rPr>
                <w:rFonts w:ascii="Times New Roman" w:hAnsi="Times New Roman"/>
                <w:sz w:val="24"/>
                <w:szCs w:val="24"/>
                <w:shd w:val="clear" w:color="auto" w:fill="FFFFFF"/>
              </w:rPr>
            </w:pPr>
            <w:r w:rsidRPr="00B52630">
              <w:rPr>
                <w:rFonts w:ascii="Times New Roman" w:hAnsi="Times New Roman"/>
                <w:sz w:val="24"/>
                <w:szCs w:val="24"/>
              </w:rPr>
              <w:t>Ціна за одиницю продукції (товару/роботи, послуги)</w:t>
            </w:r>
          </w:p>
        </w:tc>
      </w:tr>
      <w:tr w:rsidR="00FC10E4" w:rsidRPr="00B52630" w:rsidTr="007326C0">
        <w:trPr>
          <w:trHeight w:val="195"/>
        </w:trPr>
        <w:tc>
          <w:tcPr>
            <w:tcW w:w="1384" w:type="dxa"/>
            <w:tcBorders>
              <w:top w:val="nil"/>
              <w:left w:val="single" w:sz="4" w:space="0" w:color="auto"/>
              <w:bottom w:val="nil"/>
              <w:right w:val="single" w:sz="4" w:space="0" w:color="auto"/>
            </w:tcBorders>
          </w:tcPr>
          <w:p w:rsidR="007326C0" w:rsidRPr="00B52630" w:rsidRDefault="007326C0" w:rsidP="00DB3C35">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t>2.6.8.4</w:t>
            </w:r>
          </w:p>
        </w:tc>
        <w:tc>
          <w:tcPr>
            <w:tcW w:w="1276" w:type="dxa"/>
            <w:tcBorders>
              <w:top w:val="nil"/>
              <w:left w:val="single" w:sz="4" w:space="0" w:color="auto"/>
              <w:bottom w:val="nil"/>
              <w:right w:val="single" w:sz="4" w:space="0" w:color="auto"/>
            </w:tcBorders>
          </w:tcPr>
          <w:p w:rsidR="007326C0" w:rsidRPr="00B52630" w:rsidRDefault="007326C0" w:rsidP="00646566">
            <w:pPr>
              <w:jc w:val="center"/>
            </w:pPr>
            <w:r w:rsidRPr="00B52630">
              <w:rPr>
                <w:rFonts w:ascii="Times New Roman" w:hAnsi="Times New Roman"/>
                <w:sz w:val="24"/>
                <w:szCs w:val="24"/>
              </w:rPr>
              <w:t>*</w:t>
            </w:r>
          </w:p>
        </w:tc>
        <w:tc>
          <w:tcPr>
            <w:tcW w:w="2551" w:type="dxa"/>
            <w:tcBorders>
              <w:top w:val="nil"/>
              <w:left w:val="single" w:sz="4" w:space="0" w:color="auto"/>
              <w:bottom w:val="nil"/>
              <w:right w:val="single" w:sz="4" w:space="0" w:color="auto"/>
            </w:tcBorders>
            <w:shd w:val="clear" w:color="auto" w:fill="auto"/>
          </w:tcPr>
          <w:p w:rsidR="007326C0" w:rsidRPr="00B52630" w:rsidRDefault="007326C0" w:rsidP="00C015E7">
            <w:pPr>
              <w:spacing w:after="0" w:line="240" w:lineRule="auto"/>
              <w:ind w:left="567"/>
              <w:rPr>
                <w:rFonts w:ascii="Times New Roman" w:hAnsi="Times New Roman"/>
                <w:bCs/>
                <w:sz w:val="24"/>
                <w:szCs w:val="24"/>
              </w:rPr>
            </w:pPr>
            <w:r w:rsidRPr="00B52630">
              <w:rPr>
                <w:rFonts w:ascii="Times New Roman" w:hAnsi="Times New Roman"/>
                <w:bCs/>
                <w:sz w:val="24"/>
                <w:szCs w:val="24"/>
              </w:rPr>
              <w:t>Сума</w:t>
            </w:r>
          </w:p>
        </w:tc>
        <w:tc>
          <w:tcPr>
            <w:tcW w:w="4395" w:type="dxa"/>
            <w:tcBorders>
              <w:top w:val="nil"/>
              <w:left w:val="single" w:sz="4" w:space="0" w:color="auto"/>
              <w:bottom w:val="nil"/>
              <w:right w:val="single" w:sz="4" w:space="0" w:color="auto"/>
            </w:tcBorders>
            <w:shd w:val="clear" w:color="auto" w:fill="FFFFFF" w:themeFill="background1"/>
          </w:tcPr>
          <w:p w:rsidR="007326C0" w:rsidRPr="00B52630" w:rsidRDefault="007326C0" w:rsidP="00C015E7">
            <w:pPr>
              <w:spacing w:after="0" w:line="240" w:lineRule="auto"/>
              <w:rPr>
                <w:rFonts w:ascii="Times New Roman" w:hAnsi="Times New Roman"/>
                <w:sz w:val="24"/>
                <w:szCs w:val="24"/>
              </w:rPr>
            </w:pPr>
            <w:r w:rsidRPr="00B52630">
              <w:rPr>
                <w:rFonts w:ascii="Times New Roman" w:hAnsi="Times New Roman"/>
                <w:sz w:val="24"/>
                <w:szCs w:val="24"/>
              </w:rPr>
              <w:t>Грошова оцінка загальної вартості продукції (товару/роботи, послуги)</w:t>
            </w:r>
          </w:p>
        </w:tc>
      </w:tr>
      <w:tr w:rsidR="00FC10E4" w:rsidRPr="00B52630" w:rsidTr="007326C0">
        <w:trPr>
          <w:trHeight w:val="195"/>
        </w:trPr>
        <w:tc>
          <w:tcPr>
            <w:tcW w:w="1384" w:type="dxa"/>
            <w:tcBorders>
              <w:top w:val="nil"/>
              <w:left w:val="single" w:sz="4" w:space="0" w:color="auto"/>
              <w:bottom w:val="single" w:sz="4" w:space="0" w:color="auto"/>
              <w:right w:val="single" w:sz="4" w:space="0" w:color="auto"/>
            </w:tcBorders>
            <w:shd w:val="clear" w:color="auto" w:fill="FFFFFF" w:themeFill="background1"/>
          </w:tcPr>
          <w:p w:rsidR="007326C0" w:rsidRPr="00B52630" w:rsidRDefault="007326C0" w:rsidP="00DB3C35">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t>2.6.8.5</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7326C0" w:rsidRPr="00B52630" w:rsidRDefault="007326C0" w:rsidP="00646566">
            <w:pPr>
              <w:jc w:val="center"/>
            </w:pPr>
            <w:r w:rsidRPr="00B52630">
              <w:rPr>
                <w:rFonts w:ascii="Times New Roman" w:hAnsi="Times New Roman"/>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7326C0" w:rsidRPr="00B52630" w:rsidRDefault="007326C0" w:rsidP="00C015E7">
            <w:pPr>
              <w:spacing w:after="0" w:line="240" w:lineRule="auto"/>
              <w:ind w:left="567"/>
              <w:rPr>
                <w:rFonts w:ascii="Times New Roman" w:hAnsi="Times New Roman"/>
                <w:bCs/>
                <w:sz w:val="24"/>
                <w:szCs w:val="24"/>
              </w:rPr>
            </w:pPr>
            <w:r w:rsidRPr="00B52630">
              <w:rPr>
                <w:rFonts w:ascii="Times New Roman" w:hAnsi="Times New Roman"/>
                <w:bCs/>
                <w:sz w:val="24"/>
                <w:szCs w:val="24"/>
              </w:rPr>
              <w:t>Код валюти</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7326C0" w:rsidRPr="00B52630" w:rsidRDefault="007326C0" w:rsidP="00C015E7">
            <w:pPr>
              <w:spacing w:after="0" w:line="240" w:lineRule="auto"/>
              <w:rPr>
                <w:rFonts w:ascii="Times New Roman" w:hAnsi="Times New Roman"/>
                <w:sz w:val="24"/>
                <w:szCs w:val="24"/>
              </w:rPr>
            </w:pPr>
            <w:r w:rsidRPr="00B52630">
              <w:rPr>
                <w:rFonts w:ascii="Times New Roman" w:hAnsi="Times New Roman"/>
                <w:sz w:val="24"/>
                <w:szCs w:val="24"/>
              </w:rPr>
              <w:t>Трибуквений код валюти</w:t>
            </w:r>
          </w:p>
        </w:tc>
      </w:tr>
    </w:tbl>
    <w:p w:rsidR="009B20EB" w:rsidRPr="00B52630" w:rsidRDefault="00FC44DA" w:rsidP="008D23BE">
      <w:pPr>
        <w:spacing w:after="0" w:line="240" w:lineRule="auto"/>
        <w:ind w:firstLine="567"/>
        <w:jc w:val="both"/>
        <w:rPr>
          <w:rFonts w:ascii="Times New Roman" w:hAnsi="Times New Roman"/>
          <w:i/>
          <w:sz w:val="20"/>
          <w:szCs w:val="20"/>
          <w:shd w:val="clear" w:color="auto" w:fill="FFFFFF"/>
        </w:rPr>
      </w:pPr>
      <w:r w:rsidRPr="00B52630">
        <w:rPr>
          <w:rFonts w:ascii="Times New Roman" w:hAnsi="Times New Roman" w:cs="Times New Roman"/>
          <w:sz w:val="20"/>
          <w:szCs w:val="20"/>
          <w:shd w:val="clear" w:color="auto" w:fill="FFFFFF"/>
        </w:rPr>
        <w:t>ˡ</w:t>
      </w:r>
      <w:r w:rsidR="001901C2" w:rsidRPr="00B52630">
        <w:rPr>
          <w:rFonts w:ascii="Times New Roman" w:hAnsi="Times New Roman"/>
          <w:sz w:val="20"/>
          <w:szCs w:val="20"/>
          <w:shd w:val="clear" w:color="auto" w:fill="FFFFFF"/>
        </w:rPr>
        <w:t xml:space="preserve"> У</w:t>
      </w:r>
      <w:r w:rsidR="009B20EB" w:rsidRPr="00B52630">
        <w:rPr>
          <w:rFonts w:ascii="Times New Roman" w:hAnsi="Times New Roman"/>
          <w:i/>
          <w:sz w:val="20"/>
          <w:szCs w:val="20"/>
          <w:shd w:val="clear" w:color="auto" w:fill="FFFFFF"/>
        </w:rPr>
        <w:t xml:space="preserve"> підрозділі «Продукція</w:t>
      </w:r>
      <w:r w:rsidR="00D17BB5" w:rsidRPr="00B52630">
        <w:rPr>
          <w:rFonts w:ascii="Times New Roman" w:hAnsi="Times New Roman"/>
          <w:i/>
          <w:sz w:val="20"/>
          <w:szCs w:val="20"/>
          <w:shd w:val="clear" w:color="auto" w:fill="FFFFFF"/>
        </w:rPr>
        <w:t xml:space="preserve"> (товари/роботи, послуги)</w:t>
      </w:r>
      <w:r w:rsidR="009B20EB" w:rsidRPr="00B52630">
        <w:rPr>
          <w:rFonts w:ascii="Times New Roman" w:hAnsi="Times New Roman"/>
          <w:i/>
          <w:sz w:val="20"/>
          <w:szCs w:val="20"/>
          <w:shd w:val="clear" w:color="auto" w:fill="FFFFFF"/>
        </w:rPr>
        <w:t xml:space="preserve">» </w:t>
      </w:r>
      <w:r w:rsidR="008D23BE" w:rsidRPr="00B52630">
        <w:rPr>
          <w:rFonts w:ascii="Times New Roman" w:hAnsi="Times New Roman"/>
          <w:i/>
          <w:sz w:val="20"/>
          <w:szCs w:val="20"/>
          <w:shd w:val="clear" w:color="auto" w:fill="FFFFFF"/>
        </w:rPr>
        <w:t>відобра</w:t>
      </w:r>
      <w:r w:rsidR="00C015E7" w:rsidRPr="00B52630">
        <w:rPr>
          <w:rFonts w:ascii="Times New Roman" w:hAnsi="Times New Roman"/>
          <w:i/>
          <w:sz w:val="20"/>
          <w:szCs w:val="20"/>
          <w:shd w:val="clear" w:color="auto" w:fill="FFFFFF"/>
        </w:rPr>
        <w:t xml:space="preserve">жається інформація щодо </w:t>
      </w:r>
      <w:r w:rsidR="008D23BE" w:rsidRPr="00B52630">
        <w:rPr>
          <w:rFonts w:ascii="Times New Roman" w:hAnsi="Times New Roman"/>
          <w:i/>
          <w:sz w:val="20"/>
          <w:szCs w:val="20"/>
          <w:shd w:val="clear" w:color="auto" w:fill="FFFFFF"/>
        </w:rPr>
        <w:t>характеристик</w:t>
      </w:r>
      <w:r w:rsidR="00C015E7" w:rsidRPr="00B52630">
        <w:rPr>
          <w:rFonts w:ascii="Times New Roman" w:hAnsi="Times New Roman"/>
          <w:i/>
          <w:sz w:val="20"/>
          <w:szCs w:val="20"/>
          <w:shd w:val="clear" w:color="auto" w:fill="FFFFFF"/>
        </w:rPr>
        <w:t>и</w:t>
      </w:r>
      <w:r w:rsidR="008D23BE" w:rsidRPr="00B52630">
        <w:rPr>
          <w:rFonts w:ascii="Times New Roman" w:hAnsi="Times New Roman"/>
          <w:i/>
          <w:sz w:val="20"/>
          <w:szCs w:val="20"/>
          <w:shd w:val="clear" w:color="auto" w:fill="FFFFFF"/>
        </w:rPr>
        <w:t xml:space="preserve"> продукції (товару/</w:t>
      </w:r>
      <w:r w:rsidR="00D17BB5" w:rsidRPr="00B52630">
        <w:rPr>
          <w:rFonts w:ascii="Times New Roman" w:hAnsi="Times New Roman"/>
          <w:i/>
          <w:sz w:val="20"/>
          <w:szCs w:val="20"/>
          <w:shd w:val="clear" w:color="auto" w:fill="FFFFFF"/>
        </w:rPr>
        <w:t xml:space="preserve">роботи, </w:t>
      </w:r>
      <w:r w:rsidR="008D23BE" w:rsidRPr="00B52630">
        <w:rPr>
          <w:rFonts w:ascii="Times New Roman" w:hAnsi="Times New Roman"/>
          <w:i/>
          <w:sz w:val="20"/>
          <w:szCs w:val="20"/>
          <w:shd w:val="clear" w:color="auto" w:fill="FFFFFF"/>
        </w:rPr>
        <w:t>послуги) (опис виробничого процесу, властивості і призначення для використання (господарська/негосподарська діяльність)</w:t>
      </w:r>
      <w:r w:rsidR="00F86FD2" w:rsidRPr="00B52630">
        <w:rPr>
          <w:rFonts w:ascii="Times New Roman" w:hAnsi="Times New Roman"/>
          <w:i/>
          <w:sz w:val="20"/>
          <w:szCs w:val="20"/>
          <w:shd w:val="clear" w:color="auto" w:fill="FFFFFF"/>
        </w:rPr>
        <w:t xml:space="preserve">, що </w:t>
      </w:r>
      <w:r w:rsidR="008D23BE" w:rsidRPr="00B52630">
        <w:rPr>
          <w:rFonts w:ascii="Times New Roman" w:hAnsi="Times New Roman"/>
          <w:i/>
          <w:sz w:val="20"/>
          <w:szCs w:val="20"/>
          <w:shd w:val="clear" w:color="auto" w:fill="FFFFFF"/>
        </w:rPr>
        <w:t>вироблені/</w:t>
      </w:r>
      <w:r w:rsidR="00F86FD2" w:rsidRPr="00B52630">
        <w:rPr>
          <w:rFonts w:ascii="Times New Roman" w:hAnsi="Times New Roman"/>
          <w:i/>
          <w:sz w:val="20"/>
          <w:szCs w:val="20"/>
          <w:shd w:val="clear" w:color="auto" w:fill="FFFFFF"/>
        </w:rPr>
        <w:t>отримані/реалізовані суб’єктом господарювання</w:t>
      </w:r>
      <w:r w:rsidR="009B20EB" w:rsidRPr="00B52630">
        <w:rPr>
          <w:rFonts w:ascii="Times New Roman" w:hAnsi="Times New Roman"/>
          <w:i/>
          <w:sz w:val="20"/>
          <w:szCs w:val="20"/>
          <w:shd w:val="clear" w:color="auto" w:fill="FFFFFF"/>
        </w:rPr>
        <w:t xml:space="preserve"> </w:t>
      </w:r>
      <w:r w:rsidR="00F86FD2" w:rsidRPr="00B52630">
        <w:rPr>
          <w:rFonts w:ascii="Times New Roman" w:hAnsi="Times New Roman"/>
          <w:i/>
          <w:sz w:val="20"/>
          <w:szCs w:val="20"/>
          <w:shd w:val="clear" w:color="auto" w:fill="FFFFFF"/>
        </w:rPr>
        <w:t xml:space="preserve">з обов’язковим зазначенням </w:t>
      </w:r>
      <w:r w:rsidR="00985EEE" w:rsidRPr="00B52630">
        <w:rPr>
          <w:rFonts w:ascii="Times New Roman" w:hAnsi="Times New Roman"/>
          <w:i/>
          <w:sz w:val="20"/>
          <w:szCs w:val="20"/>
          <w:shd w:val="clear" w:color="auto" w:fill="FFFFFF"/>
        </w:rPr>
        <w:t>методу оцінки, номерів і назв рахунків/субрахунків</w:t>
      </w:r>
      <w:r w:rsidR="00EE7108" w:rsidRPr="00B52630">
        <w:rPr>
          <w:rFonts w:ascii="Times New Roman" w:hAnsi="Times New Roman"/>
          <w:i/>
          <w:sz w:val="20"/>
          <w:szCs w:val="20"/>
          <w:shd w:val="clear" w:color="auto" w:fill="FFFFFF"/>
        </w:rPr>
        <w:t>/аналітичних рахунків</w:t>
      </w:r>
      <w:r w:rsidR="001901C2" w:rsidRPr="00B52630">
        <w:rPr>
          <w:rFonts w:ascii="Times New Roman" w:hAnsi="Times New Roman"/>
          <w:i/>
          <w:sz w:val="20"/>
          <w:szCs w:val="20"/>
          <w:shd w:val="clear" w:color="auto" w:fill="FFFFFF"/>
        </w:rPr>
        <w:t>,</w:t>
      </w:r>
      <w:r w:rsidR="00985EEE" w:rsidRPr="00B52630">
        <w:rPr>
          <w:rFonts w:ascii="Times New Roman" w:hAnsi="Times New Roman"/>
          <w:i/>
          <w:sz w:val="20"/>
          <w:szCs w:val="20"/>
          <w:shd w:val="clear" w:color="auto" w:fill="FFFFFF"/>
        </w:rPr>
        <w:t xml:space="preserve"> на яких обліковується ц</w:t>
      </w:r>
      <w:r w:rsidR="00EE7108" w:rsidRPr="00B52630">
        <w:rPr>
          <w:rFonts w:ascii="Times New Roman" w:hAnsi="Times New Roman"/>
          <w:i/>
          <w:sz w:val="20"/>
          <w:szCs w:val="20"/>
          <w:shd w:val="clear" w:color="auto" w:fill="FFFFFF"/>
        </w:rPr>
        <w:t>е</w:t>
      </w:r>
      <w:r w:rsidR="00985EEE" w:rsidRPr="00B52630">
        <w:rPr>
          <w:rFonts w:ascii="Times New Roman" w:hAnsi="Times New Roman"/>
          <w:i/>
          <w:sz w:val="20"/>
          <w:szCs w:val="20"/>
          <w:shd w:val="clear" w:color="auto" w:fill="FFFFFF"/>
        </w:rPr>
        <w:t>й вид продукції (товару/</w:t>
      </w:r>
      <w:r w:rsidR="00D17BB5" w:rsidRPr="00B52630">
        <w:rPr>
          <w:rFonts w:ascii="Times New Roman" w:hAnsi="Times New Roman"/>
          <w:i/>
          <w:sz w:val="20"/>
          <w:szCs w:val="20"/>
          <w:shd w:val="clear" w:color="auto" w:fill="FFFFFF"/>
        </w:rPr>
        <w:t xml:space="preserve">роботи, </w:t>
      </w:r>
      <w:r w:rsidR="00985EEE" w:rsidRPr="00B52630">
        <w:rPr>
          <w:rFonts w:ascii="Times New Roman" w:hAnsi="Times New Roman"/>
          <w:i/>
          <w:sz w:val="20"/>
          <w:szCs w:val="20"/>
          <w:shd w:val="clear" w:color="auto" w:fill="FFFFFF"/>
        </w:rPr>
        <w:t>послуги), їх кількост</w:t>
      </w:r>
      <w:r w:rsidR="00D17BB5" w:rsidRPr="00B52630">
        <w:rPr>
          <w:rFonts w:ascii="Times New Roman" w:hAnsi="Times New Roman"/>
          <w:i/>
          <w:sz w:val="20"/>
          <w:szCs w:val="20"/>
          <w:shd w:val="clear" w:color="auto" w:fill="FFFFFF"/>
        </w:rPr>
        <w:t xml:space="preserve">і, </w:t>
      </w:r>
      <w:r w:rsidR="00EE7108" w:rsidRPr="00B52630">
        <w:rPr>
          <w:rFonts w:ascii="Times New Roman" w:hAnsi="Times New Roman"/>
          <w:i/>
          <w:sz w:val="20"/>
          <w:szCs w:val="20"/>
          <w:shd w:val="clear" w:color="auto" w:fill="FFFFFF"/>
        </w:rPr>
        <w:t xml:space="preserve">одиниці вимірювання, </w:t>
      </w:r>
      <w:r w:rsidR="00985EEE" w:rsidRPr="00B52630">
        <w:rPr>
          <w:rFonts w:ascii="Times New Roman" w:hAnsi="Times New Roman"/>
          <w:i/>
          <w:sz w:val="20"/>
          <w:szCs w:val="20"/>
          <w:shd w:val="clear" w:color="auto" w:fill="FFFFFF"/>
        </w:rPr>
        <w:t>ціни</w:t>
      </w:r>
      <w:r w:rsidR="00EE7108" w:rsidRPr="00B52630">
        <w:rPr>
          <w:rFonts w:ascii="Times New Roman" w:hAnsi="Times New Roman"/>
          <w:i/>
          <w:sz w:val="20"/>
          <w:szCs w:val="20"/>
          <w:shd w:val="clear" w:color="auto" w:fill="FFFFFF"/>
        </w:rPr>
        <w:t xml:space="preserve"> та вартості</w:t>
      </w:r>
      <w:r w:rsidR="00985EEE" w:rsidRPr="00B52630">
        <w:rPr>
          <w:rFonts w:ascii="Times New Roman" w:hAnsi="Times New Roman"/>
          <w:i/>
          <w:sz w:val="20"/>
          <w:szCs w:val="20"/>
          <w:shd w:val="clear" w:color="auto" w:fill="FFFFFF"/>
        </w:rPr>
        <w:t>, на початок</w:t>
      </w:r>
      <w:r w:rsidR="00EE7108" w:rsidRPr="00B52630">
        <w:rPr>
          <w:rFonts w:ascii="Times New Roman" w:hAnsi="Times New Roman"/>
          <w:i/>
          <w:sz w:val="20"/>
          <w:szCs w:val="20"/>
          <w:shd w:val="clear" w:color="auto" w:fill="FFFFFF"/>
        </w:rPr>
        <w:t xml:space="preserve"> </w:t>
      </w:r>
      <w:r w:rsidR="00985EEE" w:rsidRPr="00B52630">
        <w:rPr>
          <w:rFonts w:ascii="Times New Roman" w:hAnsi="Times New Roman"/>
          <w:i/>
          <w:sz w:val="20"/>
          <w:szCs w:val="20"/>
          <w:shd w:val="clear" w:color="auto" w:fill="FFFFFF"/>
        </w:rPr>
        <w:t>та на кінець періоду</w:t>
      </w:r>
      <w:r w:rsidR="00EE7108" w:rsidRPr="00B52630">
        <w:rPr>
          <w:rFonts w:ascii="Times New Roman" w:hAnsi="Times New Roman"/>
          <w:i/>
          <w:sz w:val="20"/>
          <w:szCs w:val="20"/>
          <w:shd w:val="clear" w:color="auto" w:fill="FFFFFF"/>
        </w:rPr>
        <w:t>, за який формується SAF-T UA</w:t>
      </w:r>
      <w:r w:rsidR="009B20EB" w:rsidRPr="00B52630">
        <w:rPr>
          <w:rFonts w:ascii="Times New Roman" w:hAnsi="Times New Roman"/>
          <w:i/>
          <w:sz w:val="20"/>
          <w:szCs w:val="20"/>
          <w:shd w:val="clear" w:color="auto" w:fill="FFFFFF"/>
        </w:rPr>
        <w:t>.</w:t>
      </w:r>
    </w:p>
    <w:p w:rsidR="004413AE" w:rsidRPr="00B52630" w:rsidRDefault="00FC44DA" w:rsidP="004413AE">
      <w:pPr>
        <w:spacing w:after="0" w:line="240" w:lineRule="auto"/>
        <w:ind w:firstLine="567"/>
        <w:jc w:val="both"/>
        <w:rPr>
          <w:rFonts w:ascii="Times New Roman" w:hAnsi="Times New Roman"/>
          <w:i/>
          <w:sz w:val="20"/>
          <w:szCs w:val="20"/>
        </w:rPr>
      </w:pPr>
      <w:r w:rsidRPr="00B52630">
        <w:rPr>
          <w:rFonts w:ascii="Times New Roman" w:hAnsi="Times New Roman" w:cs="Times New Roman"/>
        </w:rPr>
        <w:t>²</w:t>
      </w:r>
      <w:r w:rsidR="001901C2" w:rsidRPr="00B52630">
        <w:rPr>
          <w:rFonts w:ascii="Times New Roman" w:hAnsi="Times New Roman"/>
          <w:b/>
        </w:rPr>
        <w:t xml:space="preserve"> </w:t>
      </w:r>
      <w:r w:rsidR="004413AE" w:rsidRPr="00B52630">
        <w:rPr>
          <w:rFonts w:ascii="Times New Roman" w:hAnsi="Times New Roman"/>
          <w:i/>
          <w:sz w:val="20"/>
          <w:szCs w:val="20"/>
        </w:rPr>
        <w:t>Початок та кінець періоду, за який формується SAF-T UA, визнача</w:t>
      </w:r>
      <w:r w:rsidR="001901C2" w:rsidRPr="00B52630">
        <w:rPr>
          <w:rFonts w:ascii="Times New Roman" w:hAnsi="Times New Roman"/>
          <w:i/>
          <w:sz w:val="20"/>
          <w:szCs w:val="20"/>
        </w:rPr>
        <w:t>ю</w:t>
      </w:r>
      <w:r w:rsidR="004413AE" w:rsidRPr="00B52630">
        <w:rPr>
          <w:rFonts w:ascii="Times New Roman" w:hAnsi="Times New Roman"/>
          <w:i/>
          <w:sz w:val="20"/>
          <w:szCs w:val="20"/>
        </w:rPr>
        <w:t>ться в запиті контролюючого органу.</w:t>
      </w:r>
    </w:p>
    <w:p w:rsidR="006C27BE" w:rsidRPr="00B52630" w:rsidRDefault="006C27BE" w:rsidP="008F5126">
      <w:pPr>
        <w:spacing w:after="0"/>
        <w:jc w:val="both"/>
        <w:rPr>
          <w:rFonts w:ascii="Times New Roman" w:hAnsi="Times New Roman"/>
          <w:b/>
          <w:sz w:val="24"/>
          <w:szCs w:val="24"/>
          <w:lang w:val="ru-RU"/>
        </w:rPr>
      </w:pPr>
    </w:p>
    <w:p w:rsidR="009F2348" w:rsidRPr="00B52630" w:rsidRDefault="00EF2DD0" w:rsidP="008F5126">
      <w:pPr>
        <w:spacing w:after="0"/>
        <w:jc w:val="both"/>
        <w:rPr>
          <w:rFonts w:ascii="Times New Roman" w:hAnsi="Times New Roman"/>
          <w:b/>
          <w:sz w:val="28"/>
          <w:szCs w:val="28"/>
        </w:rPr>
      </w:pPr>
      <w:r w:rsidRPr="00B52630">
        <w:rPr>
          <w:rFonts w:ascii="Times New Roman" w:hAnsi="Times New Roman" w:cs="Times New Roman"/>
          <w:b/>
          <w:bCs/>
          <w:sz w:val="28"/>
          <w:szCs w:val="28"/>
          <w:lang w:val="ru-RU"/>
        </w:rPr>
        <w:t>Підрозділ</w:t>
      </w:r>
      <w:r w:rsidRPr="00B52630">
        <w:rPr>
          <w:rFonts w:ascii="Times New Roman" w:hAnsi="Times New Roman"/>
          <w:b/>
          <w:sz w:val="28"/>
          <w:szCs w:val="28"/>
        </w:rPr>
        <w:t xml:space="preserve"> </w:t>
      </w:r>
      <w:r w:rsidR="009F2348" w:rsidRPr="00B52630">
        <w:rPr>
          <w:rFonts w:ascii="Times New Roman" w:hAnsi="Times New Roman"/>
          <w:b/>
          <w:sz w:val="28"/>
          <w:szCs w:val="28"/>
        </w:rPr>
        <w:t>2.</w:t>
      </w:r>
      <w:r w:rsidR="008F5126" w:rsidRPr="00B52630">
        <w:rPr>
          <w:rFonts w:ascii="Times New Roman" w:hAnsi="Times New Roman"/>
          <w:b/>
          <w:sz w:val="28"/>
          <w:szCs w:val="28"/>
        </w:rPr>
        <w:t>7</w:t>
      </w:r>
      <w:r w:rsidR="000C7F58" w:rsidRPr="00B52630">
        <w:rPr>
          <w:rFonts w:ascii="Times New Roman" w:hAnsi="Times New Roman"/>
          <w:b/>
          <w:sz w:val="28"/>
          <w:szCs w:val="28"/>
        </w:rPr>
        <w:t>.</w:t>
      </w:r>
      <w:r w:rsidR="009F2348" w:rsidRPr="00B52630">
        <w:rPr>
          <w:rFonts w:ascii="Times New Roman" w:hAnsi="Times New Roman"/>
          <w:b/>
          <w:sz w:val="28"/>
          <w:szCs w:val="28"/>
        </w:rPr>
        <w:t xml:space="preserve"> Запаси</w:t>
      </w:r>
      <w:r w:rsidR="0021728A" w:rsidRPr="00B52630">
        <w:rPr>
          <w:rFonts w:ascii="Times New Roman" w:hAnsi="Times New Roman" w:cs="Times New Roman"/>
          <w:b/>
          <w:sz w:val="28"/>
          <w:szCs w:val="28"/>
        </w:rPr>
        <w:t>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384"/>
        <w:gridCol w:w="1276"/>
        <w:gridCol w:w="2551"/>
        <w:gridCol w:w="4395"/>
      </w:tblGrid>
      <w:tr w:rsidR="00FC10E4" w:rsidRPr="00B52630" w:rsidTr="009C0716">
        <w:trPr>
          <w:trHeight w:val="925"/>
          <w:tblHeader/>
        </w:trPr>
        <w:tc>
          <w:tcPr>
            <w:tcW w:w="1384" w:type="dxa"/>
            <w:shd w:val="clear" w:color="auto" w:fill="FFFFFF" w:themeFill="background1"/>
          </w:tcPr>
          <w:p w:rsidR="002565E3" w:rsidRPr="00B52630" w:rsidRDefault="002565E3" w:rsidP="004006D0">
            <w:pPr>
              <w:ind w:left="-108"/>
              <w:jc w:val="center"/>
              <w:rPr>
                <w:rFonts w:ascii="Times New Roman" w:hAnsi="Times New Roman"/>
                <w:b/>
                <w:sz w:val="24"/>
                <w:szCs w:val="24"/>
              </w:rPr>
            </w:pPr>
            <w:r w:rsidRPr="00B52630">
              <w:rPr>
                <w:rFonts w:ascii="Times New Roman" w:hAnsi="Times New Roman"/>
                <w:b/>
                <w:bCs/>
                <w:sz w:val="24"/>
                <w:szCs w:val="28"/>
              </w:rPr>
              <w:t>Номер елемента</w:t>
            </w:r>
          </w:p>
        </w:tc>
        <w:tc>
          <w:tcPr>
            <w:tcW w:w="1276" w:type="dxa"/>
            <w:shd w:val="clear" w:color="auto" w:fill="FFFFFF" w:themeFill="background1"/>
          </w:tcPr>
          <w:p w:rsidR="002565E3" w:rsidRPr="00B52630" w:rsidRDefault="002565E3" w:rsidP="004A071E">
            <w:pPr>
              <w:spacing w:after="0" w:line="240" w:lineRule="auto"/>
              <w:ind w:left="-108" w:right="-108" w:hanging="3"/>
              <w:jc w:val="center"/>
              <w:rPr>
                <w:rFonts w:ascii="Times New Roman" w:hAnsi="Times New Roman"/>
                <w:b/>
                <w:sz w:val="24"/>
                <w:szCs w:val="24"/>
              </w:rPr>
            </w:pPr>
            <w:r w:rsidRPr="00B52630">
              <w:rPr>
                <w:rFonts w:ascii="Times New Roman" w:hAnsi="Times New Roman"/>
                <w:b/>
                <w:bCs/>
                <w:sz w:val="24"/>
                <w:szCs w:val="28"/>
              </w:rPr>
              <w:t>Обов’яз</w:t>
            </w:r>
            <w:r w:rsidR="004A071E" w:rsidRPr="00B52630">
              <w:rPr>
                <w:rFonts w:ascii="Times New Roman" w:hAnsi="Times New Roman"/>
                <w:b/>
                <w:bCs/>
                <w:sz w:val="24"/>
                <w:szCs w:val="28"/>
              </w:rPr>
              <w:t xml:space="preserve">-  </w:t>
            </w:r>
            <w:r w:rsidRPr="00B52630">
              <w:rPr>
                <w:rFonts w:ascii="Times New Roman" w:hAnsi="Times New Roman"/>
                <w:b/>
                <w:bCs/>
                <w:sz w:val="24"/>
                <w:szCs w:val="28"/>
              </w:rPr>
              <w:t>ковість заповнення</w:t>
            </w:r>
          </w:p>
        </w:tc>
        <w:tc>
          <w:tcPr>
            <w:tcW w:w="2551" w:type="dxa"/>
            <w:shd w:val="clear" w:color="auto" w:fill="FFFFFF" w:themeFill="background1"/>
          </w:tcPr>
          <w:p w:rsidR="002565E3" w:rsidRPr="00B52630" w:rsidRDefault="002565E3" w:rsidP="004006D0">
            <w:pPr>
              <w:jc w:val="center"/>
              <w:rPr>
                <w:rFonts w:ascii="Times New Roman" w:hAnsi="Times New Roman"/>
                <w:b/>
                <w:sz w:val="24"/>
                <w:szCs w:val="24"/>
              </w:rPr>
            </w:pPr>
            <w:r w:rsidRPr="00B52630">
              <w:rPr>
                <w:rFonts w:ascii="Times New Roman" w:hAnsi="Times New Roman"/>
                <w:b/>
                <w:sz w:val="24"/>
                <w:szCs w:val="24"/>
              </w:rPr>
              <w:t>Елемент</w:t>
            </w:r>
          </w:p>
        </w:tc>
        <w:tc>
          <w:tcPr>
            <w:tcW w:w="4395" w:type="dxa"/>
            <w:shd w:val="clear" w:color="auto" w:fill="FFFFFF" w:themeFill="background1"/>
          </w:tcPr>
          <w:p w:rsidR="002565E3" w:rsidRPr="00B52630" w:rsidRDefault="002565E3" w:rsidP="004006D0">
            <w:pPr>
              <w:jc w:val="center"/>
              <w:rPr>
                <w:rFonts w:ascii="Times New Roman" w:hAnsi="Times New Roman"/>
                <w:b/>
                <w:bCs/>
                <w:sz w:val="24"/>
                <w:szCs w:val="24"/>
              </w:rPr>
            </w:pPr>
            <w:r w:rsidRPr="00B52630">
              <w:rPr>
                <w:rFonts w:ascii="Times New Roman" w:hAnsi="Times New Roman"/>
                <w:b/>
                <w:bCs/>
                <w:sz w:val="24"/>
                <w:szCs w:val="24"/>
              </w:rPr>
              <w:t>Характеристика</w:t>
            </w:r>
            <w:r w:rsidRPr="00B52630">
              <w:rPr>
                <w:rFonts w:ascii="Times New Roman" w:hAnsi="Times New Roman"/>
                <w:b/>
                <w:bCs/>
                <w:sz w:val="24"/>
                <w:szCs w:val="28"/>
              </w:rPr>
              <w:t xml:space="preserve"> елемента</w:t>
            </w:r>
          </w:p>
        </w:tc>
      </w:tr>
      <w:tr w:rsidR="00FC10E4" w:rsidRPr="00B52630" w:rsidTr="002565E3">
        <w:tc>
          <w:tcPr>
            <w:tcW w:w="1384" w:type="dxa"/>
            <w:shd w:val="clear" w:color="auto" w:fill="FFFFFF" w:themeFill="background1"/>
          </w:tcPr>
          <w:p w:rsidR="002565E3" w:rsidRPr="00B52630" w:rsidRDefault="002565E3" w:rsidP="003A19B4">
            <w:pPr>
              <w:spacing w:after="0" w:line="240" w:lineRule="auto"/>
              <w:rPr>
                <w:rFonts w:ascii="Times New Roman" w:hAnsi="Times New Roman"/>
                <w:bCs/>
                <w:sz w:val="24"/>
                <w:szCs w:val="24"/>
              </w:rPr>
            </w:pPr>
            <w:r w:rsidRPr="00B52630">
              <w:rPr>
                <w:rFonts w:ascii="Times New Roman" w:hAnsi="Times New Roman"/>
                <w:bCs/>
                <w:sz w:val="24"/>
                <w:szCs w:val="24"/>
              </w:rPr>
              <w:t>2.7.1</w:t>
            </w:r>
          </w:p>
        </w:tc>
        <w:tc>
          <w:tcPr>
            <w:tcW w:w="1276" w:type="dxa"/>
            <w:shd w:val="clear" w:color="auto" w:fill="FFFFFF" w:themeFill="background1"/>
          </w:tcPr>
          <w:p w:rsidR="002565E3" w:rsidRPr="00B52630" w:rsidRDefault="002565E3" w:rsidP="00D2305E">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2565E3" w:rsidRPr="00B52630" w:rsidRDefault="002565E3" w:rsidP="005B0E1F">
            <w:pPr>
              <w:spacing w:after="0" w:line="240" w:lineRule="auto"/>
              <w:rPr>
                <w:rFonts w:ascii="Times New Roman" w:hAnsi="Times New Roman"/>
                <w:bCs/>
                <w:sz w:val="24"/>
                <w:szCs w:val="24"/>
              </w:rPr>
            </w:pPr>
            <w:r w:rsidRPr="00B52630">
              <w:rPr>
                <w:rFonts w:ascii="Times New Roman" w:hAnsi="Times New Roman"/>
                <w:bCs/>
                <w:sz w:val="24"/>
                <w:szCs w:val="24"/>
              </w:rPr>
              <w:t>Код запасу</w:t>
            </w:r>
          </w:p>
        </w:tc>
        <w:tc>
          <w:tcPr>
            <w:tcW w:w="4395" w:type="dxa"/>
            <w:shd w:val="clear" w:color="auto" w:fill="FFFFFF" w:themeFill="background1"/>
          </w:tcPr>
          <w:p w:rsidR="002565E3" w:rsidRPr="00B52630" w:rsidRDefault="002565E3" w:rsidP="005B0E1F">
            <w:pPr>
              <w:spacing w:after="0" w:line="240" w:lineRule="auto"/>
              <w:rPr>
                <w:rFonts w:ascii="Times New Roman" w:hAnsi="Times New Roman"/>
                <w:sz w:val="24"/>
                <w:szCs w:val="24"/>
              </w:rPr>
            </w:pPr>
            <w:r w:rsidRPr="00B52630">
              <w:rPr>
                <w:rFonts w:ascii="Times New Roman" w:hAnsi="Times New Roman"/>
                <w:sz w:val="24"/>
                <w:szCs w:val="24"/>
              </w:rPr>
              <w:t xml:space="preserve">Код УКТ ЗЕД (за наявності) або інший унікальний ідентифікатор </w:t>
            </w:r>
            <w:r w:rsidRPr="00B52630">
              <w:rPr>
                <w:rFonts w:ascii="Times New Roman" w:hAnsi="Times New Roman"/>
                <w:bCs/>
                <w:sz w:val="24"/>
                <w:szCs w:val="24"/>
              </w:rPr>
              <w:t>запасу</w:t>
            </w:r>
            <w:r w:rsidRPr="00B52630">
              <w:rPr>
                <w:rFonts w:ascii="Times New Roman" w:hAnsi="Times New Roman"/>
                <w:sz w:val="24"/>
                <w:szCs w:val="24"/>
              </w:rPr>
              <w:t xml:space="preserve">, визначений суб’єктом господарювання </w:t>
            </w:r>
          </w:p>
        </w:tc>
      </w:tr>
      <w:tr w:rsidR="00FC10E4" w:rsidRPr="00B52630" w:rsidTr="002565E3">
        <w:tc>
          <w:tcPr>
            <w:tcW w:w="1384" w:type="dxa"/>
            <w:shd w:val="clear" w:color="auto" w:fill="FFFFFF" w:themeFill="background1"/>
          </w:tcPr>
          <w:p w:rsidR="002565E3" w:rsidRPr="00B52630" w:rsidRDefault="002565E3" w:rsidP="003A19B4">
            <w:pPr>
              <w:spacing w:after="0" w:line="240" w:lineRule="auto"/>
              <w:rPr>
                <w:rFonts w:ascii="Times New Roman" w:hAnsi="Times New Roman"/>
                <w:bCs/>
                <w:sz w:val="24"/>
                <w:szCs w:val="24"/>
              </w:rPr>
            </w:pPr>
            <w:r w:rsidRPr="00B52630">
              <w:rPr>
                <w:rFonts w:ascii="Times New Roman" w:hAnsi="Times New Roman"/>
                <w:bCs/>
                <w:sz w:val="24"/>
                <w:szCs w:val="24"/>
              </w:rPr>
              <w:t>2.7.2</w:t>
            </w:r>
          </w:p>
        </w:tc>
        <w:tc>
          <w:tcPr>
            <w:tcW w:w="1276" w:type="dxa"/>
            <w:shd w:val="clear" w:color="auto" w:fill="FFFFFF" w:themeFill="background1"/>
          </w:tcPr>
          <w:p w:rsidR="002565E3" w:rsidRPr="00B52630" w:rsidRDefault="002565E3" w:rsidP="00D2305E">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2565E3" w:rsidRPr="00B52630" w:rsidRDefault="002565E3" w:rsidP="005B0E1F">
            <w:pPr>
              <w:spacing w:after="0" w:line="240" w:lineRule="auto"/>
              <w:rPr>
                <w:rFonts w:ascii="Times New Roman" w:hAnsi="Times New Roman"/>
                <w:bCs/>
                <w:sz w:val="24"/>
                <w:szCs w:val="24"/>
              </w:rPr>
            </w:pPr>
            <w:r w:rsidRPr="00B52630">
              <w:rPr>
                <w:rFonts w:ascii="Times New Roman" w:hAnsi="Times New Roman"/>
                <w:bCs/>
                <w:sz w:val="24"/>
                <w:szCs w:val="24"/>
              </w:rPr>
              <w:t>Опис запасу</w:t>
            </w:r>
          </w:p>
        </w:tc>
        <w:tc>
          <w:tcPr>
            <w:tcW w:w="4395" w:type="dxa"/>
            <w:shd w:val="clear" w:color="auto" w:fill="FFFFFF" w:themeFill="background1"/>
          </w:tcPr>
          <w:p w:rsidR="002565E3" w:rsidRPr="00B52630" w:rsidRDefault="002565E3" w:rsidP="00B607A7">
            <w:pPr>
              <w:spacing w:after="0" w:line="240" w:lineRule="auto"/>
              <w:rPr>
                <w:rFonts w:ascii="Times New Roman" w:hAnsi="Times New Roman"/>
                <w:sz w:val="24"/>
                <w:szCs w:val="24"/>
              </w:rPr>
            </w:pPr>
            <w:r w:rsidRPr="00B52630">
              <w:rPr>
                <w:rFonts w:ascii="Times New Roman" w:hAnsi="Times New Roman"/>
                <w:sz w:val="24"/>
                <w:szCs w:val="24"/>
              </w:rPr>
              <w:t xml:space="preserve">Найменування </w:t>
            </w:r>
            <w:r w:rsidRPr="00B52630">
              <w:rPr>
                <w:rFonts w:ascii="Times New Roman" w:hAnsi="Times New Roman"/>
                <w:bCs/>
                <w:sz w:val="24"/>
                <w:szCs w:val="24"/>
              </w:rPr>
              <w:t>запасу</w:t>
            </w:r>
          </w:p>
        </w:tc>
      </w:tr>
      <w:tr w:rsidR="00FC10E4" w:rsidRPr="00B52630" w:rsidTr="002565E3">
        <w:tc>
          <w:tcPr>
            <w:tcW w:w="1384" w:type="dxa"/>
            <w:shd w:val="clear" w:color="auto" w:fill="FFFFFF" w:themeFill="background1"/>
          </w:tcPr>
          <w:p w:rsidR="002565E3" w:rsidRPr="00B52630" w:rsidRDefault="002565E3" w:rsidP="003A19B4">
            <w:pPr>
              <w:spacing w:after="0" w:line="240" w:lineRule="auto"/>
              <w:rPr>
                <w:rFonts w:ascii="Times New Roman" w:hAnsi="Times New Roman"/>
                <w:bCs/>
                <w:sz w:val="24"/>
                <w:szCs w:val="24"/>
              </w:rPr>
            </w:pPr>
            <w:r w:rsidRPr="00B52630">
              <w:rPr>
                <w:rFonts w:ascii="Times New Roman" w:hAnsi="Times New Roman"/>
                <w:bCs/>
                <w:sz w:val="24"/>
                <w:szCs w:val="24"/>
              </w:rPr>
              <w:t>2.7.3</w:t>
            </w:r>
          </w:p>
        </w:tc>
        <w:tc>
          <w:tcPr>
            <w:tcW w:w="1276" w:type="dxa"/>
            <w:shd w:val="clear" w:color="auto" w:fill="FFFFFF" w:themeFill="background1"/>
          </w:tcPr>
          <w:p w:rsidR="002565E3" w:rsidRPr="00B52630" w:rsidRDefault="002565E3" w:rsidP="00562CF4">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2565E3" w:rsidRPr="00B52630" w:rsidRDefault="002565E3" w:rsidP="00B607A7">
            <w:pPr>
              <w:spacing w:after="0" w:line="240" w:lineRule="auto"/>
              <w:rPr>
                <w:rFonts w:ascii="Times New Roman" w:hAnsi="Times New Roman"/>
                <w:bCs/>
                <w:sz w:val="24"/>
                <w:szCs w:val="24"/>
              </w:rPr>
            </w:pPr>
            <w:r w:rsidRPr="00B52630">
              <w:rPr>
                <w:rFonts w:ascii="Times New Roman" w:hAnsi="Times New Roman"/>
                <w:bCs/>
                <w:sz w:val="24"/>
                <w:szCs w:val="24"/>
              </w:rPr>
              <w:t>Код складу</w:t>
            </w:r>
          </w:p>
        </w:tc>
        <w:tc>
          <w:tcPr>
            <w:tcW w:w="4395" w:type="dxa"/>
            <w:shd w:val="clear" w:color="auto" w:fill="FFFFFF" w:themeFill="background1"/>
          </w:tcPr>
          <w:p w:rsidR="002565E3" w:rsidRPr="00B52630" w:rsidRDefault="002565E3" w:rsidP="00B607A7">
            <w:pPr>
              <w:spacing w:after="0" w:line="240" w:lineRule="auto"/>
              <w:rPr>
                <w:rFonts w:ascii="Times New Roman" w:hAnsi="Times New Roman"/>
                <w:sz w:val="24"/>
                <w:szCs w:val="24"/>
              </w:rPr>
            </w:pPr>
            <w:r w:rsidRPr="00B52630">
              <w:rPr>
                <w:rFonts w:ascii="Times New Roman" w:hAnsi="Times New Roman"/>
                <w:sz w:val="24"/>
                <w:szCs w:val="24"/>
              </w:rPr>
              <w:t>Ідентифікатор складу</w:t>
            </w:r>
          </w:p>
        </w:tc>
      </w:tr>
      <w:tr w:rsidR="00FC10E4" w:rsidRPr="00B52630" w:rsidTr="002565E3">
        <w:tc>
          <w:tcPr>
            <w:tcW w:w="1384" w:type="dxa"/>
            <w:shd w:val="clear" w:color="auto" w:fill="FFFFFF" w:themeFill="background1"/>
          </w:tcPr>
          <w:p w:rsidR="002565E3" w:rsidRPr="00B52630" w:rsidRDefault="002565E3" w:rsidP="003A19B4">
            <w:pPr>
              <w:spacing w:after="0" w:line="240" w:lineRule="auto"/>
              <w:rPr>
                <w:rFonts w:ascii="Times New Roman" w:hAnsi="Times New Roman"/>
                <w:bCs/>
                <w:sz w:val="24"/>
                <w:szCs w:val="24"/>
              </w:rPr>
            </w:pPr>
            <w:r w:rsidRPr="00B52630">
              <w:rPr>
                <w:rFonts w:ascii="Times New Roman" w:hAnsi="Times New Roman"/>
                <w:bCs/>
                <w:sz w:val="24"/>
                <w:szCs w:val="24"/>
              </w:rPr>
              <w:t>2.7.4</w:t>
            </w:r>
          </w:p>
        </w:tc>
        <w:tc>
          <w:tcPr>
            <w:tcW w:w="1276" w:type="dxa"/>
            <w:shd w:val="clear" w:color="auto" w:fill="FFFFFF" w:themeFill="background1"/>
          </w:tcPr>
          <w:p w:rsidR="002565E3" w:rsidRPr="00B52630" w:rsidRDefault="002565E3" w:rsidP="00562CF4">
            <w:pPr>
              <w:jc w:val="center"/>
            </w:pPr>
            <w:r w:rsidRPr="00B52630">
              <w:rPr>
                <w:rFonts w:ascii="Times New Roman" w:hAnsi="Times New Roman"/>
                <w:bCs/>
                <w:sz w:val="24"/>
                <w:szCs w:val="24"/>
              </w:rPr>
              <w:t>*</w:t>
            </w:r>
          </w:p>
        </w:tc>
        <w:tc>
          <w:tcPr>
            <w:tcW w:w="2551" w:type="dxa"/>
            <w:shd w:val="clear" w:color="auto" w:fill="FFFFFF" w:themeFill="background1"/>
          </w:tcPr>
          <w:p w:rsidR="002565E3" w:rsidRPr="00B52630" w:rsidRDefault="002565E3" w:rsidP="00B607A7">
            <w:pPr>
              <w:spacing w:after="0" w:line="240" w:lineRule="auto"/>
              <w:rPr>
                <w:rFonts w:ascii="Times New Roman" w:hAnsi="Times New Roman"/>
                <w:bCs/>
                <w:sz w:val="24"/>
                <w:szCs w:val="24"/>
              </w:rPr>
            </w:pPr>
            <w:r w:rsidRPr="00B52630">
              <w:rPr>
                <w:rFonts w:ascii="Times New Roman" w:hAnsi="Times New Roman"/>
                <w:bCs/>
                <w:sz w:val="24"/>
                <w:szCs w:val="24"/>
              </w:rPr>
              <w:t>Код рахунку</w:t>
            </w:r>
          </w:p>
        </w:tc>
        <w:tc>
          <w:tcPr>
            <w:tcW w:w="4395" w:type="dxa"/>
            <w:shd w:val="clear" w:color="auto" w:fill="FFFFFF" w:themeFill="background1"/>
          </w:tcPr>
          <w:p w:rsidR="002565E3" w:rsidRPr="00B52630" w:rsidRDefault="002565E3" w:rsidP="00B607A7">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2565E3">
        <w:tc>
          <w:tcPr>
            <w:tcW w:w="1384" w:type="dxa"/>
            <w:shd w:val="clear" w:color="auto" w:fill="FFFFFF" w:themeFill="background1"/>
          </w:tcPr>
          <w:p w:rsidR="002565E3" w:rsidRPr="00B52630" w:rsidRDefault="002565E3" w:rsidP="003A19B4">
            <w:pPr>
              <w:spacing w:after="0" w:line="240" w:lineRule="auto"/>
              <w:rPr>
                <w:rFonts w:ascii="Times New Roman" w:hAnsi="Times New Roman"/>
                <w:bCs/>
                <w:sz w:val="24"/>
                <w:szCs w:val="24"/>
              </w:rPr>
            </w:pPr>
            <w:r w:rsidRPr="00B52630">
              <w:rPr>
                <w:rFonts w:ascii="Times New Roman" w:hAnsi="Times New Roman"/>
                <w:bCs/>
                <w:sz w:val="24"/>
                <w:szCs w:val="24"/>
              </w:rPr>
              <w:t>2.7.5</w:t>
            </w:r>
          </w:p>
        </w:tc>
        <w:tc>
          <w:tcPr>
            <w:tcW w:w="1276" w:type="dxa"/>
            <w:shd w:val="clear" w:color="auto" w:fill="FFFFFF" w:themeFill="background1"/>
          </w:tcPr>
          <w:p w:rsidR="002565E3" w:rsidRPr="00B52630" w:rsidRDefault="002565E3" w:rsidP="00562CF4">
            <w:pPr>
              <w:jc w:val="center"/>
            </w:pPr>
            <w:r w:rsidRPr="00B52630">
              <w:rPr>
                <w:rFonts w:ascii="Times New Roman" w:hAnsi="Times New Roman"/>
                <w:bCs/>
                <w:sz w:val="24"/>
                <w:szCs w:val="24"/>
              </w:rPr>
              <w:t>*</w:t>
            </w:r>
          </w:p>
        </w:tc>
        <w:tc>
          <w:tcPr>
            <w:tcW w:w="2551" w:type="dxa"/>
            <w:shd w:val="clear" w:color="auto" w:fill="FFFFFF" w:themeFill="background1"/>
          </w:tcPr>
          <w:p w:rsidR="002565E3" w:rsidRPr="00B52630" w:rsidRDefault="002565E3" w:rsidP="00B607A7">
            <w:pPr>
              <w:spacing w:after="0" w:line="240" w:lineRule="auto"/>
              <w:rPr>
                <w:rFonts w:ascii="Times New Roman" w:hAnsi="Times New Roman"/>
                <w:bCs/>
                <w:i/>
                <w:sz w:val="24"/>
                <w:szCs w:val="24"/>
              </w:rPr>
            </w:pPr>
            <w:r w:rsidRPr="00B52630">
              <w:rPr>
                <w:rFonts w:ascii="Times New Roman" w:hAnsi="Times New Roman"/>
                <w:bCs/>
                <w:sz w:val="24"/>
                <w:szCs w:val="24"/>
              </w:rPr>
              <w:t>Назва рахунку</w:t>
            </w:r>
          </w:p>
        </w:tc>
        <w:tc>
          <w:tcPr>
            <w:tcW w:w="4395" w:type="dxa"/>
            <w:shd w:val="clear" w:color="auto" w:fill="FFFFFF" w:themeFill="background1"/>
          </w:tcPr>
          <w:p w:rsidR="002565E3" w:rsidRPr="00B52630" w:rsidRDefault="002565E3" w:rsidP="00B607A7">
            <w:pPr>
              <w:spacing w:after="0" w:line="240" w:lineRule="auto"/>
              <w:rPr>
                <w:rFonts w:ascii="Times New Roman" w:hAnsi="Times New Roman"/>
                <w:sz w:val="24"/>
                <w:szCs w:val="24"/>
              </w:rPr>
            </w:pPr>
            <w:r w:rsidRPr="00B52630">
              <w:rPr>
                <w:rFonts w:ascii="Times New Roman" w:hAnsi="Times New Roman"/>
                <w:sz w:val="24"/>
                <w:szCs w:val="24"/>
              </w:rPr>
              <w:t>Найменування рахунку/субрахунку/аналітичного рахунку відповідно до Плану рахунків суб’єкта господарювання</w:t>
            </w:r>
          </w:p>
        </w:tc>
      </w:tr>
      <w:tr w:rsidR="00FC10E4" w:rsidRPr="00B52630" w:rsidTr="00720798">
        <w:tc>
          <w:tcPr>
            <w:tcW w:w="1384" w:type="dxa"/>
            <w:tcBorders>
              <w:bottom w:val="single" w:sz="4" w:space="0" w:color="auto"/>
            </w:tcBorders>
            <w:shd w:val="clear" w:color="auto" w:fill="FFFFFF" w:themeFill="background1"/>
          </w:tcPr>
          <w:p w:rsidR="002565E3" w:rsidRPr="00B52630" w:rsidRDefault="002565E3" w:rsidP="003A19B4">
            <w:pPr>
              <w:spacing w:after="0" w:line="240" w:lineRule="auto"/>
              <w:rPr>
                <w:rFonts w:ascii="Times New Roman" w:hAnsi="Times New Roman"/>
                <w:bCs/>
                <w:sz w:val="24"/>
                <w:szCs w:val="24"/>
              </w:rPr>
            </w:pPr>
            <w:r w:rsidRPr="00B52630">
              <w:rPr>
                <w:rFonts w:ascii="Times New Roman" w:hAnsi="Times New Roman"/>
                <w:bCs/>
                <w:sz w:val="24"/>
                <w:szCs w:val="24"/>
              </w:rPr>
              <w:t>2.7.6</w:t>
            </w:r>
          </w:p>
        </w:tc>
        <w:tc>
          <w:tcPr>
            <w:tcW w:w="1276" w:type="dxa"/>
            <w:tcBorders>
              <w:bottom w:val="single" w:sz="4" w:space="0" w:color="auto"/>
            </w:tcBorders>
            <w:shd w:val="clear" w:color="auto" w:fill="FFFFFF" w:themeFill="background1"/>
          </w:tcPr>
          <w:p w:rsidR="002565E3" w:rsidRPr="00B52630" w:rsidRDefault="002565E3" w:rsidP="00562CF4">
            <w:pPr>
              <w:jc w:val="center"/>
            </w:pPr>
            <w:r w:rsidRPr="00B52630">
              <w:rPr>
                <w:rFonts w:ascii="Times New Roman" w:hAnsi="Times New Roman"/>
                <w:bCs/>
                <w:sz w:val="24"/>
                <w:szCs w:val="24"/>
              </w:rPr>
              <w:t>*</w:t>
            </w:r>
          </w:p>
        </w:tc>
        <w:tc>
          <w:tcPr>
            <w:tcW w:w="2551" w:type="dxa"/>
            <w:tcBorders>
              <w:bottom w:val="single" w:sz="4" w:space="0" w:color="auto"/>
            </w:tcBorders>
            <w:shd w:val="clear" w:color="auto" w:fill="FFFFFF" w:themeFill="background1"/>
          </w:tcPr>
          <w:p w:rsidR="002565E3" w:rsidRPr="00B52630" w:rsidRDefault="002565E3" w:rsidP="00B607A7">
            <w:pPr>
              <w:spacing w:after="0" w:line="240" w:lineRule="auto"/>
              <w:rPr>
                <w:rFonts w:ascii="Times New Roman" w:hAnsi="Times New Roman"/>
                <w:bCs/>
                <w:sz w:val="24"/>
                <w:szCs w:val="24"/>
              </w:rPr>
            </w:pPr>
            <w:r w:rsidRPr="00B52630">
              <w:rPr>
                <w:rFonts w:ascii="Times New Roman" w:hAnsi="Times New Roman"/>
                <w:bCs/>
                <w:sz w:val="24"/>
                <w:szCs w:val="24"/>
              </w:rPr>
              <w:t>Метод оцінки</w:t>
            </w:r>
          </w:p>
        </w:tc>
        <w:tc>
          <w:tcPr>
            <w:tcW w:w="4395" w:type="dxa"/>
            <w:tcBorders>
              <w:bottom w:val="single" w:sz="4" w:space="0" w:color="auto"/>
            </w:tcBorders>
            <w:shd w:val="clear" w:color="auto" w:fill="FFFFFF" w:themeFill="background1"/>
          </w:tcPr>
          <w:p w:rsidR="002565E3" w:rsidRPr="00B52630" w:rsidRDefault="002565E3" w:rsidP="00B607A7">
            <w:pPr>
              <w:spacing w:after="0" w:line="240" w:lineRule="auto"/>
              <w:rPr>
                <w:rFonts w:ascii="Times New Roman" w:hAnsi="Times New Roman"/>
                <w:sz w:val="24"/>
                <w:szCs w:val="24"/>
              </w:rPr>
            </w:pPr>
            <w:r w:rsidRPr="00B52630">
              <w:rPr>
                <w:rFonts w:ascii="Times New Roman" w:hAnsi="Times New Roman"/>
                <w:sz w:val="24"/>
                <w:szCs w:val="24"/>
              </w:rPr>
              <w:t>Метод визначення вартості при вибутті (списанні) запасу</w:t>
            </w:r>
          </w:p>
        </w:tc>
      </w:tr>
      <w:tr w:rsidR="00FC10E4" w:rsidRPr="00B52630" w:rsidTr="00720798">
        <w:trPr>
          <w:trHeight w:val="346"/>
        </w:trPr>
        <w:tc>
          <w:tcPr>
            <w:tcW w:w="1384" w:type="dxa"/>
            <w:tcBorders>
              <w:bottom w:val="single" w:sz="4" w:space="0" w:color="auto"/>
            </w:tcBorders>
            <w:shd w:val="clear" w:color="auto" w:fill="FFFFFF" w:themeFill="background1"/>
          </w:tcPr>
          <w:p w:rsidR="002565E3" w:rsidRPr="00B52630" w:rsidRDefault="002565E3" w:rsidP="003A19B4">
            <w:pPr>
              <w:spacing w:after="0" w:line="240" w:lineRule="auto"/>
              <w:rPr>
                <w:rFonts w:ascii="Times New Roman" w:hAnsi="Times New Roman"/>
                <w:bCs/>
                <w:sz w:val="24"/>
                <w:szCs w:val="24"/>
              </w:rPr>
            </w:pPr>
            <w:r w:rsidRPr="00B52630">
              <w:rPr>
                <w:rFonts w:ascii="Times New Roman" w:hAnsi="Times New Roman"/>
                <w:bCs/>
                <w:sz w:val="24"/>
                <w:szCs w:val="24"/>
              </w:rPr>
              <w:t>2.7.7</w:t>
            </w:r>
          </w:p>
        </w:tc>
        <w:tc>
          <w:tcPr>
            <w:tcW w:w="1276" w:type="dxa"/>
            <w:tcBorders>
              <w:bottom w:val="single" w:sz="4" w:space="0" w:color="auto"/>
            </w:tcBorders>
            <w:shd w:val="clear" w:color="auto" w:fill="FFFFFF" w:themeFill="background1"/>
          </w:tcPr>
          <w:p w:rsidR="002565E3" w:rsidRPr="00B52630" w:rsidRDefault="002565E3" w:rsidP="00E87523">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bottom w:val="single" w:sz="4" w:space="0" w:color="auto"/>
            </w:tcBorders>
            <w:shd w:val="clear" w:color="auto" w:fill="FFFFFF" w:themeFill="background1"/>
          </w:tcPr>
          <w:p w:rsidR="002565E3" w:rsidRPr="00B52630" w:rsidRDefault="002565E3" w:rsidP="000551EB">
            <w:pPr>
              <w:spacing w:after="0" w:line="240" w:lineRule="auto"/>
              <w:rPr>
                <w:rFonts w:ascii="Times New Roman" w:hAnsi="Times New Roman"/>
                <w:bCs/>
                <w:sz w:val="24"/>
                <w:szCs w:val="24"/>
              </w:rPr>
            </w:pPr>
            <w:r w:rsidRPr="00B52630">
              <w:rPr>
                <w:rFonts w:ascii="Times New Roman" w:hAnsi="Times New Roman"/>
                <w:bCs/>
                <w:sz w:val="24"/>
                <w:szCs w:val="24"/>
              </w:rPr>
              <w:t>Залишок на початок періоду</w:t>
            </w:r>
            <w:r w:rsidRPr="00B52630">
              <w:rPr>
                <w:rFonts w:ascii="Times New Roman" w:hAnsi="Times New Roman" w:cs="Times New Roman"/>
                <w:bCs/>
                <w:sz w:val="24"/>
                <w:szCs w:val="24"/>
              </w:rPr>
              <w:t>²</w:t>
            </w:r>
            <w:r w:rsidRPr="00B52630">
              <w:rPr>
                <w:rFonts w:ascii="Times New Roman" w:hAnsi="Times New Roman"/>
                <w:bCs/>
                <w:sz w:val="24"/>
                <w:szCs w:val="24"/>
              </w:rPr>
              <w:t xml:space="preserve"> </w:t>
            </w:r>
          </w:p>
        </w:tc>
        <w:tc>
          <w:tcPr>
            <w:tcW w:w="4395" w:type="dxa"/>
            <w:tcBorders>
              <w:bottom w:val="single" w:sz="4" w:space="0" w:color="auto"/>
            </w:tcBorders>
            <w:shd w:val="clear" w:color="auto" w:fill="FFFFFF" w:themeFill="background1"/>
          </w:tcPr>
          <w:p w:rsidR="002565E3" w:rsidRPr="00B52630" w:rsidRDefault="002565E3" w:rsidP="00B607A7">
            <w:pPr>
              <w:spacing w:after="0" w:line="240" w:lineRule="auto"/>
              <w:rPr>
                <w:rFonts w:ascii="Times New Roman" w:hAnsi="Times New Roman"/>
                <w:sz w:val="24"/>
                <w:szCs w:val="24"/>
              </w:rPr>
            </w:pPr>
          </w:p>
        </w:tc>
      </w:tr>
      <w:tr w:rsidR="00FC10E4" w:rsidRPr="00B52630" w:rsidTr="00720798">
        <w:trPr>
          <w:trHeight w:val="210"/>
        </w:trPr>
        <w:tc>
          <w:tcPr>
            <w:tcW w:w="1384" w:type="dxa"/>
            <w:tcBorders>
              <w:top w:val="single" w:sz="4" w:space="0" w:color="auto"/>
              <w:bottom w:val="nil"/>
              <w:right w:val="single" w:sz="4" w:space="0" w:color="auto"/>
            </w:tcBorders>
            <w:shd w:val="clear" w:color="auto" w:fill="FFFFFF" w:themeFill="background1"/>
          </w:tcPr>
          <w:p w:rsidR="002565E3" w:rsidRPr="00B52630" w:rsidRDefault="002565E3" w:rsidP="003A19B4">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t>2.7.7.1</w:t>
            </w:r>
          </w:p>
        </w:tc>
        <w:tc>
          <w:tcPr>
            <w:tcW w:w="1276" w:type="dxa"/>
            <w:tcBorders>
              <w:top w:val="single" w:sz="4" w:space="0" w:color="auto"/>
              <w:bottom w:val="nil"/>
              <w:right w:val="single" w:sz="4" w:space="0" w:color="auto"/>
            </w:tcBorders>
            <w:shd w:val="clear" w:color="auto" w:fill="FFFFFF" w:themeFill="background1"/>
          </w:tcPr>
          <w:p w:rsidR="002565E3" w:rsidRPr="00B52630" w:rsidRDefault="002565E3" w:rsidP="00E87523">
            <w:pPr>
              <w:jc w:val="center"/>
            </w:pPr>
            <w:r w:rsidRPr="00B52630">
              <w:rPr>
                <w:rFonts w:ascii="Times New Roman" w:hAnsi="Times New Roman"/>
                <w:bCs/>
                <w:sz w:val="24"/>
                <w:szCs w:val="24"/>
              </w:rPr>
              <w:t>*</w:t>
            </w:r>
          </w:p>
        </w:tc>
        <w:tc>
          <w:tcPr>
            <w:tcW w:w="2551" w:type="dxa"/>
            <w:tcBorders>
              <w:top w:val="single" w:sz="4" w:space="0" w:color="auto"/>
              <w:bottom w:val="nil"/>
              <w:right w:val="single" w:sz="4" w:space="0" w:color="auto"/>
            </w:tcBorders>
            <w:shd w:val="clear" w:color="auto" w:fill="FFFFFF" w:themeFill="background1"/>
          </w:tcPr>
          <w:p w:rsidR="002565E3" w:rsidRPr="00B52630" w:rsidRDefault="002565E3"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Кількість</w:t>
            </w:r>
          </w:p>
        </w:tc>
        <w:tc>
          <w:tcPr>
            <w:tcW w:w="4395" w:type="dxa"/>
            <w:tcBorders>
              <w:top w:val="single" w:sz="4" w:space="0" w:color="auto"/>
              <w:left w:val="single" w:sz="4" w:space="0" w:color="auto"/>
              <w:bottom w:val="nil"/>
            </w:tcBorders>
            <w:shd w:val="clear" w:color="auto" w:fill="FFFFFF" w:themeFill="background1"/>
          </w:tcPr>
          <w:p w:rsidR="002565E3" w:rsidRPr="00B52630" w:rsidRDefault="002565E3" w:rsidP="009906F2">
            <w:pPr>
              <w:spacing w:after="0" w:line="240" w:lineRule="auto"/>
              <w:ind w:right="-108"/>
              <w:jc w:val="both"/>
              <w:rPr>
                <w:rFonts w:ascii="Times New Roman" w:hAnsi="Times New Roman"/>
                <w:sz w:val="24"/>
                <w:szCs w:val="24"/>
              </w:rPr>
            </w:pPr>
            <w:r w:rsidRPr="00B52630">
              <w:rPr>
                <w:rFonts w:ascii="Times New Roman" w:hAnsi="Times New Roman"/>
                <w:sz w:val="24"/>
                <w:szCs w:val="24"/>
              </w:rPr>
              <w:t>Числова величина, визначена в одиницях виміру</w:t>
            </w:r>
          </w:p>
        </w:tc>
      </w:tr>
      <w:tr w:rsidR="00FC10E4" w:rsidRPr="00B52630" w:rsidTr="002565E3">
        <w:trPr>
          <w:trHeight w:val="255"/>
        </w:trPr>
        <w:tc>
          <w:tcPr>
            <w:tcW w:w="1384" w:type="dxa"/>
            <w:tcBorders>
              <w:top w:val="nil"/>
              <w:bottom w:val="nil"/>
              <w:right w:val="single" w:sz="4" w:space="0" w:color="auto"/>
            </w:tcBorders>
            <w:shd w:val="clear" w:color="auto" w:fill="FFFFFF" w:themeFill="background1"/>
          </w:tcPr>
          <w:p w:rsidR="002565E3" w:rsidRPr="00B52630" w:rsidRDefault="002565E3" w:rsidP="003A19B4">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t>2.7.7.2</w:t>
            </w:r>
          </w:p>
        </w:tc>
        <w:tc>
          <w:tcPr>
            <w:tcW w:w="1276" w:type="dxa"/>
            <w:tcBorders>
              <w:top w:val="nil"/>
              <w:bottom w:val="nil"/>
              <w:right w:val="single" w:sz="4" w:space="0" w:color="auto"/>
            </w:tcBorders>
            <w:shd w:val="clear" w:color="auto" w:fill="FFFFFF" w:themeFill="background1"/>
          </w:tcPr>
          <w:p w:rsidR="002565E3" w:rsidRPr="00B52630" w:rsidRDefault="002565E3" w:rsidP="00E87523">
            <w:pPr>
              <w:jc w:val="cente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2565E3" w:rsidRPr="00B52630" w:rsidRDefault="002565E3" w:rsidP="00E01FB6">
            <w:pPr>
              <w:spacing w:after="0" w:line="240" w:lineRule="auto"/>
              <w:ind w:left="567"/>
              <w:rPr>
                <w:rFonts w:ascii="Times New Roman" w:hAnsi="Times New Roman"/>
                <w:bCs/>
                <w:sz w:val="24"/>
                <w:szCs w:val="24"/>
              </w:rPr>
            </w:pPr>
            <w:r w:rsidRPr="00B52630">
              <w:rPr>
                <w:rFonts w:ascii="Times New Roman" w:hAnsi="Times New Roman"/>
                <w:bCs/>
                <w:sz w:val="24"/>
                <w:szCs w:val="24"/>
              </w:rPr>
              <w:t>Одиниця виміру</w:t>
            </w:r>
          </w:p>
        </w:tc>
        <w:tc>
          <w:tcPr>
            <w:tcW w:w="4395" w:type="dxa"/>
            <w:tcBorders>
              <w:top w:val="nil"/>
              <w:left w:val="single" w:sz="4" w:space="0" w:color="auto"/>
              <w:bottom w:val="nil"/>
            </w:tcBorders>
            <w:shd w:val="clear" w:color="auto" w:fill="FFFFFF" w:themeFill="background1"/>
          </w:tcPr>
          <w:p w:rsidR="002565E3" w:rsidRPr="00B52630" w:rsidRDefault="002565E3" w:rsidP="001D3885">
            <w:pPr>
              <w:spacing w:after="0" w:line="240" w:lineRule="auto"/>
              <w:jc w:val="both"/>
              <w:rPr>
                <w:rFonts w:ascii="Times New Roman" w:hAnsi="Times New Roman"/>
                <w:sz w:val="24"/>
                <w:szCs w:val="24"/>
              </w:rPr>
            </w:pPr>
            <w:r w:rsidRPr="00B52630">
              <w:rPr>
                <w:rFonts w:ascii="Times New Roman" w:hAnsi="Times New Roman"/>
                <w:sz w:val="24"/>
                <w:szCs w:val="24"/>
              </w:rPr>
              <w:t xml:space="preserve">Фізична величина, визначена в одиницях виміру ваги, об’єму, або інших натуральних показниках кількості </w:t>
            </w:r>
            <w:r w:rsidRPr="00B52630">
              <w:rPr>
                <w:rFonts w:ascii="Times New Roman" w:hAnsi="Times New Roman"/>
                <w:sz w:val="24"/>
                <w:szCs w:val="24"/>
              </w:rPr>
              <w:lastRenderedPageBreak/>
              <w:t>продукції (товару/роботи, послуги), прийнята для їх кількісного відображення</w:t>
            </w:r>
          </w:p>
        </w:tc>
      </w:tr>
      <w:tr w:rsidR="00FC10E4" w:rsidRPr="00B52630" w:rsidTr="002565E3">
        <w:trPr>
          <w:trHeight w:val="210"/>
        </w:trPr>
        <w:tc>
          <w:tcPr>
            <w:tcW w:w="1384" w:type="dxa"/>
            <w:tcBorders>
              <w:top w:val="nil"/>
              <w:bottom w:val="nil"/>
              <w:right w:val="single" w:sz="4" w:space="0" w:color="auto"/>
            </w:tcBorders>
            <w:shd w:val="clear" w:color="auto" w:fill="FFFFFF" w:themeFill="background1"/>
          </w:tcPr>
          <w:p w:rsidR="002565E3" w:rsidRPr="00B52630" w:rsidRDefault="002565E3" w:rsidP="003A19B4">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lastRenderedPageBreak/>
              <w:t>2.7.7.3</w:t>
            </w:r>
          </w:p>
        </w:tc>
        <w:tc>
          <w:tcPr>
            <w:tcW w:w="1276" w:type="dxa"/>
            <w:tcBorders>
              <w:top w:val="nil"/>
              <w:bottom w:val="nil"/>
              <w:right w:val="single" w:sz="4" w:space="0" w:color="auto"/>
            </w:tcBorders>
            <w:shd w:val="clear" w:color="auto" w:fill="FFFFFF" w:themeFill="background1"/>
          </w:tcPr>
          <w:p w:rsidR="002565E3" w:rsidRPr="00B52630" w:rsidRDefault="002565E3" w:rsidP="00E87523">
            <w:pPr>
              <w:jc w:val="cente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2565E3" w:rsidRPr="00B52630" w:rsidRDefault="002565E3"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Ціна</w:t>
            </w:r>
          </w:p>
        </w:tc>
        <w:tc>
          <w:tcPr>
            <w:tcW w:w="4395" w:type="dxa"/>
            <w:tcBorders>
              <w:top w:val="nil"/>
              <w:left w:val="single" w:sz="4" w:space="0" w:color="auto"/>
              <w:bottom w:val="nil"/>
            </w:tcBorders>
            <w:shd w:val="clear" w:color="auto" w:fill="FFFFFF" w:themeFill="background1"/>
          </w:tcPr>
          <w:p w:rsidR="002565E3" w:rsidRPr="00B52630" w:rsidRDefault="002565E3" w:rsidP="004E48BB">
            <w:pPr>
              <w:spacing w:after="0" w:line="240" w:lineRule="auto"/>
              <w:rPr>
                <w:rFonts w:ascii="Times New Roman" w:hAnsi="Times New Roman"/>
                <w:sz w:val="24"/>
                <w:szCs w:val="24"/>
                <w:shd w:val="clear" w:color="auto" w:fill="FFFFFF"/>
              </w:rPr>
            </w:pPr>
            <w:r w:rsidRPr="00B52630">
              <w:rPr>
                <w:rFonts w:ascii="Times New Roman" w:hAnsi="Times New Roman"/>
                <w:sz w:val="24"/>
                <w:szCs w:val="24"/>
              </w:rPr>
              <w:t>Ціна за одиницю запасу</w:t>
            </w:r>
          </w:p>
        </w:tc>
      </w:tr>
      <w:tr w:rsidR="00FC10E4" w:rsidRPr="00B52630" w:rsidTr="002565E3">
        <w:trPr>
          <w:trHeight w:val="150"/>
        </w:trPr>
        <w:tc>
          <w:tcPr>
            <w:tcW w:w="1384" w:type="dxa"/>
            <w:tcBorders>
              <w:top w:val="nil"/>
              <w:bottom w:val="nil"/>
              <w:right w:val="single" w:sz="4" w:space="0" w:color="auto"/>
            </w:tcBorders>
            <w:shd w:val="clear" w:color="auto" w:fill="FFFFFF" w:themeFill="background1"/>
          </w:tcPr>
          <w:p w:rsidR="002565E3" w:rsidRPr="00B52630" w:rsidRDefault="002565E3" w:rsidP="003A19B4">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t>2.7.7.4</w:t>
            </w:r>
          </w:p>
        </w:tc>
        <w:tc>
          <w:tcPr>
            <w:tcW w:w="1276" w:type="dxa"/>
            <w:tcBorders>
              <w:top w:val="nil"/>
              <w:bottom w:val="nil"/>
              <w:right w:val="single" w:sz="4" w:space="0" w:color="auto"/>
            </w:tcBorders>
            <w:shd w:val="clear" w:color="auto" w:fill="FFFFFF" w:themeFill="background1"/>
          </w:tcPr>
          <w:p w:rsidR="002565E3" w:rsidRPr="00B52630" w:rsidRDefault="002565E3" w:rsidP="00E87523">
            <w:pPr>
              <w:jc w:val="cente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2565E3" w:rsidRPr="00B52630" w:rsidRDefault="002565E3"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Сума</w:t>
            </w:r>
          </w:p>
        </w:tc>
        <w:tc>
          <w:tcPr>
            <w:tcW w:w="4395" w:type="dxa"/>
            <w:tcBorders>
              <w:top w:val="nil"/>
              <w:left w:val="single" w:sz="4" w:space="0" w:color="auto"/>
              <w:bottom w:val="nil"/>
            </w:tcBorders>
            <w:shd w:val="clear" w:color="auto" w:fill="FFFFFF" w:themeFill="background1"/>
          </w:tcPr>
          <w:p w:rsidR="002565E3" w:rsidRPr="00B52630" w:rsidRDefault="002565E3" w:rsidP="004E48BB">
            <w:pPr>
              <w:spacing w:after="0" w:line="240" w:lineRule="auto"/>
              <w:rPr>
                <w:rFonts w:ascii="Times New Roman" w:hAnsi="Times New Roman"/>
                <w:sz w:val="24"/>
                <w:szCs w:val="24"/>
              </w:rPr>
            </w:pPr>
            <w:r w:rsidRPr="00B52630">
              <w:rPr>
                <w:rFonts w:ascii="Times New Roman" w:hAnsi="Times New Roman"/>
                <w:sz w:val="24"/>
                <w:szCs w:val="24"/>
              </w:rPr>
              <w:t>Грошова оцінка загальної вартості запасу</w:t>
            </w:r>
          </w:p>
        </w:tc>
      </w:tr>
      <w:tr w:rsidR="00FC10E4" w:rsidRPr="00B52630" w:rsidTr="002565E3">
        <w:trPr>
          <w:trHeight w:val="300"/>
        </w:trPr>
        <w:tc>
          <w:tcPr>
            <w:tcW w:w="1384" w:type="dxa"/>
            <w:tcBorders>
              <w:top w:val="nil"/>
              <w:bottom w:val="single" w:sz="4" w:space="0" w:color="auto"/>
              <w:right w:val="single" w:sz="4" w:space="0" w:color="auto"/>
            </w:tcBorders>
            <w:shd w:val="clear" w:color="auto" w:fill="FFFFFF" w:themeFill="background1"/>
          </w:tcPr>
          <w:p w:rsidR="002565E3" w:rsidRPr="00B52630" w:rsidRDefault="002565E3" w:rsidP="003A19B4">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t>2.7.7.5</w:t>
            </w:r>
          </w:p>
        </w:tc>
        <w:tc>
          <w:tcPr>
            <w:tcW w:w="1276" w:type="dxa"/>
            <w:tcBorders>
              <w:top w:val="nil"/>
              <w:bottom w:val="single" w:sz="4" w:space="0" w:color="auto"/>
              <w:right w:val="single" w:sz="4" w:space="0" w:color="auto"/>
            </w:tcBorders>
            <w:shd w:val="clear" w:color="auto" w:fill="FFFFFF" w:themeFill="background1"/>
          </w:tcPr>
          <w:p w:rsidR="002565E3" w:rsidRPr="00B52630" w:rsidRDefault="002565E3" w:rsidP="00E87523">
            <w:pPr>
              <w:jc w:val="center"/>
            </w:pPr>
            <w:r w:rsidRPr="00B52630">
              <w:rPr>
                <w:rFonts w:ascii="Times New Roman" w:hAnsi="Times New Roman"/>
                <w:bCs/>
                <w:sz w:val="24"/>
                <w:szCs w:val="24"/>
              </w:rPr>
              <w:t>*</w:t>
            </w:r>
          </w:p>
        </w:tc>
        <w:tc>
          <w:tcPr>
            <w:tcW w:w="2551" w:type="dxa"/>
            <w:tcBorders>
              <w:top w:val="nil"/>
              <w:bottom w:val="single" w:sz="4" w:space="0" w:color="auto"/>
              <w:right w:val="single" w:sz="4" w:space="0" w:color="auto"/>
            </w:tcBorders>
            <w:shd w:val="clear" w:color="auto" w:fill="FFFFFF" w:themeFill="background1"/>
          </w:tcPr>
          <w:p w:rsidR="002565E3" w:rsidRPr="00B52630" w:rsidRDefault="002565E3"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Код валюти</w:t>
            </w:r>
          </w:p>
        </w:tc>
        <w:tc>
          <w:tcPr>
            <w:tcW w:w="4395" w:type="dxa"/>
            <w:tcBorders>
              <w:top w:val="nil"/>
              <w:left w:val="single" w:sz="4" w:space="0" w:color="auto"/>
              <w:bottom w:val="single" w:sz="4" w:space="0" w:color="auto"/>
            </w:tcBorders>
            <w:shd w:val="clear" w:color="auto" w:fill="FFFFFF" w:themeFill="background1"/>
          </w:tcPr>
          <w:p w:rsidR="002565E3" w:rsidRPr="00B52630" w:rsidRDefault="002565E3" w:rsidP="00B607A7">
            <w:pPr>
              <w:spacing w:after="0" w:line="240" w:lineRule="auto"/>
              <w:rPr>
                <w:rFonts w:ascii="Times New Roman" w:hAnsi="Times New Roman"/>
                <w:sz w:val="24"/>
                <w:szCs w:val="24"/>
              </w:rPr>
            </w:pPr>
            <w:r w:rsidRPr="00B52630">
              <w:rPr>
                <w:rFonts w:ascii="Times New Roman" w:hAnsi="Times New Roman"/>
                <w:sz w:val="24"/>
                <w:szCs w:val="24"/>
              </w:rPr>
              <w:t>Трибуквений код валюти</w:t>
            </w:r>
          </w:p>
        </w:tc>
      </w:tr>
      <w:tr w:rsidR="00FC10E4" w:rsidRPr="00B52630" w:rsidTr="002565E3">
        <w:trPr>
          <w:trHeight w:val="195"/>
        </w:trPr>
        <w:tc>
          <w:tcPr>
            <w:tcW w:w="1384" w:type="dxa"/>
            <w:tcBorders>
              <w:bottom w:val="nil"/>
            </w:tcBorders>
            <w:shd w:val="clear" w:color="auto" w:fill="FFFFFF" w:themeFill="background1"/>
          </w:tcPr>
          <w:p w:rsidR="002565E3" w:rsidRPr="00B52630" w:rsidRDefault="002565E3" w:rsidP="003A19B4">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t>2.7.8</w:t>
            </w:r>
          </w:p>
        </w:tc>
        <w:tc>
          <w:tcPr>
            <w:tcW w:w="1276" w:type="dxa"/>
            <w:tcBorders>
              <w:bottom w:val="nil"/>
            </w:tcBorders>
            <w:shd w:val="clear" w:color="auto" w:fill="FFFFFF" w:themeFill="background1"/>
          </w:tcPr>
          <w:p w:rsidR="002565E3" w:rsidRPr="00B52630" w:rsidRDefault="002565E3" w:rsidP="00E87523">
            <w:pPr>
              <w:jc w:val="center"/>
            </w:pPr>
            <w:r w:rsidRPr="00B52630">
              <w:rPr>
                <w:rFonts w:ascii="Times New Roman" w:hAnsi="Times New Roman"/>
                <w:bCs/>
                <w:sz w:val="24"/>
                <w:szCs w:val="24"/>
              </w:rPr>
              <w:t>*</w:t>
            </w:r>
          </w:p>
        </w:tc>
        <w:tc>
          <w:tcPr>
            <w:tcW w:w="2551" w:type="dxa"/>
            <w:tcBorders>
              <w:bottom w:val="nil"/>
            </w:tcBorders>
            <w:shd w:val="clear" w:color="auto" w:fill="FFFFFF" w:themeFill="background1"/>
          </w:tcPr>
          <w:p w:rsidR="002565E3" w:rsidRPr="00B52630" w:rsidRDefault="002565E3" w:rsidP="00E90532">
            <w:pPr>
              <w:spacing w:after="0" w:line="240" w:lineRule="auto"/>
              <w:rPr>
                <w:rFonts w:ascii="Times New Roman" w:hAnsi="Times New Roman"/>
                <w:bCs/>
                <w:sz w:val="24"/>
                <w:szCs w:val="24"/>
              </w:rPr>
            </w:pPr>
            <w:r w:rsidRPr="00B52630">
              <w:rPr>
                <w:rFonts w:ascii="Times New Roman" w:hAnsi="Times New Roman"/>
                <w:bCs/>
                <w:sz w:val="24"/>
                <w:szCs w:val="24"/>
              </w:rPr>
              <w:t>Залишок на кінець періоду</w:t>
            </w:r>
            <w:r w:rsidRPr="00B52630">
              <w:rPr>
                <w:rFonts w:ascii="Times New Roman" w:hAnsi="Times New Roman" w:cs="Times New Roman"/>
                <w:bCs/>
                <w:sz w:val="24"/>
                <w:szCs w:val="24"/>
              </w:rPr>
              <w:t>²</w:t>
            </w:r>
          </w:p>
        </w:tc>
        <w:tc>
          <w:tcPr>
            <w:tcW w:w="4395" w:type="dxa"/>
            <w:tcBorders>
              <w:bottom w:val="nil"/>
            </w:tcBorders>
            <w:shd w:val="clear" w:color="auto" w:fill="FFFFFF" w:themeFill="background1"/>
          </w:tcPr>
          <w:p w:rsidR="002565E3" w:rsidRPr="00B52630" w:rsidRDefault="002565E3" w:rsidP="00B607A7">
            <w:pPr>
              <w:spacing w:after="0" w:line="240" w:lineRule="auto"/>
              <w:rPr>
                <w:rFonts w:ascii="Times New Roman" w:hAnsi="Times New Roman"/>
                <w:sz w:val="24"/>
                <w:szCs w:val="24"/>
              </w:rPr>
            </w:pPr>
          </w:p>
        </w:tc>
      </w:tr>
      <w:tr w:rsidR="00FC10E4" w:rsidRPr="00B52630" w:rsidTr="002565E3">
        <w:trPr>
          <w:trHeight w:val="165"/>
        </w:trPr>
        <w:tc>
          <w:tcPr>
            <w:tcW w:w="1384" w:type="dxa"/>
            <w:tcBorders>
              <w:top w:val="nil"/>
              <w:bottom w:val="nil"/>
              <w:right w:val="single" w:sz="4" w:space="0" w:color="auto"/>
            </w:tcBorders>
            <w:shd w:val="clear" w:color="auto" w:fill="FFFFFF" w:themeFill="background1"/>
          </w:tcPr>
          <w:p w:rsidR="002565E3" w:rsidRPr="00B52630" w:rsidRDefault="002565E3" w:rsidP="003A19B4">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t>2.7.8.1</w:t>
            </w:r>
          </w:p>
        </w:tc>
        <w:tc>
          <w:tcPr>
            <w:tcW w:w="1276" w:type="dxa"/>
            <w:tcBorders>
              <w:top w:val="nil"/>
              <w:bottom w:val="nil"/>
              <w:right w:val="single" w:sz="4" w:space="0" w:color="auto"/>
            </w:tcBorders>
            <w:shd w:val="clear" w:color="auto" w:fill="FFFFFF" w:themeFill="background1"/>
          </w:tcPr>
          <w:p w:rsidR="002565E3" w:rsidRPr="00B52630" w:rsidRDefault="002565E3" w:rsidP="00E87523">
            <w:pPr>
              <w:jc w:val="cente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2565E3" w:rsidRPr="00B52630" w:rsidRDefault="002565E3"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Кількість</w:t>
            </w:r>
          </w:p>
        </w:tc>
        <w:tc>
          <w:tcPr>
            <w:tcW w:w="4395" w:type="dxa"/>
            <w:tcBorders>
              <w:top w:val="nil"/>
              <w:left w:val="single" w:sz="4" w:space="0" w:color="auto"/>
              <w:bottom w:val="nil"/>
            </w:tcBorders>
            <w:shd w:val="clear" w:color="auto" w:fill="FFFFFF" w:themeFill="background1"/>
          </w:tcPr>
          <w:p w:rsidR="002565E3" w:rsidRPr="00B52630" w:rsidRDefault="002565E3" w:rsidP="009906F2">
            <w:pPr>
              <w:spacing w:after="0" w:line="240" w:lineRule="auto"/>
              <w:ind w:right="-108"/>
              <w:jc w:val="both"/>
              <w:rPr>
                <w:rFonts w:ascii="Times New Roman" w:hAnsi="Times New Roman"/>
                <w:sz w:val="24"/>
                <w:szCs w:val="24"/>
              </w:rPr>
            </w:pPr>
            <w:r w:rsidRPr="00B52630">
              <w:rPr>
                <w:rFonts w:ascii="Times New Roman" w:hAnsi="Times New Roman"/>
                <w:sz w:val="24"/>
                <w:szCs w:val="24"/>
              </w:rPr>
              <w:t>Числова величина, визначена в одиницях виміру</w:t>
            </w:r>
          </w:p>
        </w:tc>
      </w:tr>
      <w:tr w:rsidR="00FC10E4" w:rsidRPr="00B52630" w:rsidTr="002565E3">
        <w:trPr>
          <w:trHeight w:val="180"/>
        </w:trPr>
        <w:tc>
          <w:tcPr>
            <w:tcW w:w="1384" w:type="dxa"/>
            <w:tcBorders>
              <w:top w:val="nil"/>
              <w:bottom w:val="nil"/>
              <w:right w:val="single" w:sz="4" w:space="0" w:color="auto"/>
            </w:tcBorders>
            <w:shd w:val="clear" w:color="auto" w:fill="FFFFFF" w:themeFill="background1"/>
          </w:tcPr>
          <w:p w:rsidR="002565E3" w:rsidRPr="00B52630" w:rsidRDefault="002565E3" w:rsidP="003A19B4">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t>2.7.8.2</w:t>
            </w:r>
          </w:p>
        </w:tc>
        <w:tc>
          <w:tcPr>
            <w:tcW w:w="1276" w:type="dxa"/>
            <w:tcBorders>
              <w:top w:val="nil"/>
              <w:bottom w:val="nil"/>
              <w:right w:val="single" w:sz="4" w:space="0" w:color="auto"/>
            </w:tcBorders>
            <w:shd w:val="clear" w:color="auto" w:fill="FFFFFF" w:themeFill="background1"/>
          </w:tcPr>
          <w:p w:rsidR="002565E3" w:rsidRPr="00B52630" w:rsidRDefault="002565E3" w:rsidP="00E87523">
            <w:pPr>
              <w:jc w:val="cente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2565E3" w:rsidRPr="00B52630" w:rsidRDefault="002565E3" w:rsidP="00E01FB6">
            <w:pPr>
              <w:spacing w:after="0" w:line="240" w:lineRule="auto"/>
              <w:ind w:left="567"/>
              <w:rPr>
                <w:rFonts w:ascii="Times New Roman" w:hAnsi="Times New Roman"/>
                <w:bCs/>
                <w:sz w:val="24"/>
                <w:szCs w:val="24"/>
              </w:rPr>
            </w:pPr>
            <w:r w:rsidRPr="00B52630">
              <w:rPr>
                <w:rFonts w:ascii="Times New Roman" w:hAnsi="Times New Roman"/>
                <w:bCs/>
                <w:sz w:val="24"/>
                <w:szCs w:val="24"/>
              </w:rPr>
              <w:t>Одиниця виміру</w:t>
            </w:r>
          </w:p>
        </w:tc>
        <w:tc>
          <w:tcPr>
            <w:tcW w:w="4395" w:type="dxa"/>
            <w:tcBorders>
              <w:top w:val="nil"/>
              <w:left w:val="single" w:sz="4" w:space="0" w:color="auto"/>
              <w:bottom w:val="nil"/>
            </w:tcBorders>
            <w:shd w:val="clear" w:color="auto" w:fill="FFFFFF" w:themeFill="background1"/>
          </w:tcPr>
          <w:p w:rsidR="002565E3" w:rsidRPr="00B52630" w:rsidRDefault="002565E3" w:rsidP="00A81763">
            <w:pPr>
              <w:spacing w:after="0" w:line="240" w:lineRule="auto"/>
              <w:jc w:val="both"/>
              <w:rPr>
                <w:rFonts w:ascii="Times New Roman" w:hAnsi="Times New Roman"/>
                <w:sz w:val="24"/>
                <w:szCs w:val="24"/>
              </w:rPr>
            </w:pPr>
            <w:r w:rsidRPr="00B52630">
              <w:rPr>
                <w:rFonts w:ascii="Times New Roman" w:hAnsi="Times New Roman"/>
                <w:sz w:val="24"/>
                <w:szCs w:val="24"/>
              </w:rPr>
              <w:t>Фізична величина, визначена в одиницях виміру ваги, об’єму або інших натуральних показниках кількості продукції (товару/роботи, послуги), прийнята для їх кількісного відображення</w:t>
            </w:r>
          </w:p>
        </w:tc>
      </w:tr>
      <w:tr w:rsidR="00FC10E4" w:rsidRPr="00B52630" w:rsidTr="002565E3">
        <w:trPr>
          <w:trHeight w:val="240"/>
        </w:trPr>
        <w:tc>
          <w:tcPr>
            <w:tcW w:w="1384" w:type="dxa"/>
            <w:tcBorders>
              <w:top w:val="nil"/>
              <w:bottom w:val="nil"/>
              <w:right w:val="single" w:sz="4" w:space="0" w:color="auto"/>
            </w:tcBorders>
            <w:shd w:val="clear" w:color="auto" w:fill="FFFFFF" w:themeFill="background1"/>
          </w:tcPr>
          <w:p w:rsidR="002565E3" w:rsidRPr="00B52630" w:rsidRDefault="002565E3" w:rsidP="003A19B4">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t>2.7.8.3</w:t>
            </w:r>
          </w:p>
        </w:tc>
        <w:tc>
          <w:tcPr>
            <w:tcW w:w="1276" w:type="dxa"/>
            <w:tcBorders>
              <w:top w:val="nil"/>
              <w:bottom w:val="nil"/>
              <w:right w:val="single" w:sz="4" w:space="0" w:color="auto"/>
            </w:tcBorders>
            <w:shd w:val="clear" w:color="auto" w:fill="FFFFFF" w:themeFill="background1"/>
          </w:tcPr>
          <w:p w:rsidR="002565E3" w:rsidRPr="00B52630" w:rsidRDefault="002565E3" w:rsidP="00C45F25">
            <w:pPr>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2565E3" w:rsidRPr="00B52630" w:rsidRDefault="002565E3"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Ціна</w:t>
            </w:r>
          </w:p>
        </w:tc>
        <w:tc>
          <w:tcPr>
            <w:tcW w:w="4395" w:type="dxa"/>
            <w:tcBorders>
              <w:top w:val="nil"/>
              <w:left w:val="single" w:sz="4" w:space="0" w:color="auto"/>
              <w:bottom w:val="nil"/>
            </w:tcBorders>
            <w:shd w:val="clear" w:color="auto" w:fill="FFFFFF" w:themeFill="background1"/>
          </w:tcPr>
          <w:p w:rsidR="002565E3" w:rsidRPr="00B52630" w:rsidRDefault="002565E3" w:rsidP="004E48BB">
            <w:pPr>
              <w:spacing w:after="0" w:line="240" w:lineRule="auto"/>
              <w:rPr>
                <w:rFonts w:ascii="Times New Roman" w:hAnsi="Times New Roman"/>
                <w:sz w:val="24"/>
                <w:szCs w:val="24"/>
                <w:shd w:val="clear" w:color="auto" w:fill="FFFFFF"/>
              </w:rPr>
            </w:pPr>
            <w:r w:rsidRPr="00B52630">
              <w:rPr>
                <w:rFonts w:ascii="Times New Roman" w:hAnsi="Times New Roman"/>
                <w:sz w:val="24"/>
                <w:szCs w:val="24"/>
              </w:rPr>
              <w:t>Ціна за одиницю запасу</w:t>
            </w:r>
          </w:p>
        </w:tc>
      </w:tr>
      <w:tr w:rsidR="00FC10E4" w:rsidRPr="00B52630" w:rsidTr="002565E3">
        <w:trPr>
          <w:trHeight w:val="165"/>
        </w:trPr>
        <w:tc>
          <w:tcPr>
            <w:tcW w:w="1384" w:type="dxa"/>
            <w:tcBorders>
              <w:top w:val="nil"/>
              <w:bottom w:val="nil"/>
              <w:right w:val="single" w:sz="4" w:space="0" w:color="auto"/>
            </w:tcBorders>
            <w:shd w:val="clear" w:color="auto" w:fill="FFFFFF" w:themeFill="background1"/>
          </w:tcPr>
          <w:p w:rsidR="002565E3" w:rsidRPr="00B52630" w:rsidRDefault="002565E3" w:rsidP="003A19B4">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t>2.7.8.4</w:t>
            </w:r>
          </w:p>
        </w:tc>
        <w:tc>
          <w:tcPr>
            <w:tcW w:w="1276" w:type="dxa"/>
            <w:tcBorders>
              <w:top w:val="nil"/>
              <w:bottom w:val="nil"/>
              <w:right w:val="single" w:sz="4" w:space="0" w:color="auto"/>
            </w:tcBorders>
            <w:shd w:val="clear" w:color="auto" w:fill="FFFFFF" w:themeFill="background1"/>
          </w:tcPr>
          <w:p w:rsidR="002565E3" w:rsidRPr="00B52630" w:rsidRDefault="002565E3" w:rsidP="00C45F25">
            <w:pPr>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2565E3" w:rsidRPr="00B52630" w:rsidRDefault="002565E3"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Сума</w:t>
            </w:r>
          </w:p>
        </w:tc>
        <w:tc>
          <w:tcPr>
            <w:tcW w:w="4395" w:type="dxa"/>
            <w:tcBorders>
              <w:top w:val="nil"/>
              <w:left w:val="single" w:sz="4" w:space="0" w:color="auto"/>
              <w:bottom w:val="nil"/>
            </w:tcBorders>
            <w:shd w:val="clear" w:color="auto" w:fill="FFFFFF" w:themeFill="background1"/>
          </w:tcPr>
          <w:p w:rsidR="002565E3" w:rsidRPr="00B52630" w:rsidRDefault="002565E3" w:rsidP="004E48BB">
            <w:pPr>
              <w:spacing w:after="0" w:line="240" w:lineRule="auto"/>
              <w:rPr>
                <w:rFonts w:ascii="Times New Roman" w:hAnsi="Times New Roman"/>
                <w:sz w:val="24"/>
                <w:szCs w:val="24"/>
              </w:rPr>
            </w:pPr>
            <w:r w:rsidRPr="00B52630">
              <w:rPr>
                <w:rFonts w:ascii="Times New Roman" w:hAnsi="Times New Roman"/>
                <w:sz w:val="24"/>
                <w:szCs w:val="24"/>
              </w:rPr>
              <w:t>Грошова оцінка загальної вартості запасу</w:t>
            </w:r>
          </w:p>
        </w:tc>
      </w:tr>
      <w:tr w:rsidR="00FC10E4" w:rsidRPr="00B52630" w:rsidTr="002565E3">
        <w:trPr>
          <w:trHeight w:val="174"/>
        </w:trPr>
        <w:tc>
          <w:tcPr>
            <w:tcW w:w="1384" w:type="dxa"/>
            <w:tcBorders>
              <w:top w:val="nil"/>
              <w:right w:val="single" w:sz="4" w:space="0" w:color="auto"/>
            </w:tcBorders>
            <w:shd w:val="clear" w:color="auto" w:fill="FFFFFF" w:themeFill="background1"/>
          </w:tcPr>
          <w:p w:rsidR="002565E3" w:rsidRPr="00B52630" w:rsidRDefault="002565E3" w:rsidP="003A19B4">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t>2.7.8.5</w:t>
            </w:r>
          </w:p>
        </w:tc>
        <w:tc>
          <w:tcPr>
            <w:tcW w:w="1276" w:type="dxa"/>
            <w:tcBorders>
              <w:top w:val="nil"/>
              <w:right w:val="single" w:sz="4" w:space="0" w:color="auto"/>
            </w:tcBorders>
            <w:shd w:val="clear" w:color="auto" w:fill="FFFFFF" w:themeFill="background1"/>
          </w:tcPr>
          <w:p w:rsidR="002565E3" w:rsidRPr="00B52630" w:rsidRDefault="002565E3" w:rsidP="00C45F25">
            <w:pPr>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top w:val="nil"/>
              <w:right w:val="single" w:sz="4" w:space="0" w:color="auto"/>
            </w:tcBorders>
            <w:shd w:val="clear" w:color="auto" w:fill="FFFFFF" w:themeFill="background1"/>
          </w:tcPr>
          <w:p w:rsidR="002565E3" w:rsidRPr="00B52630" w:rsidRDefault="002565E3"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Код валюти</w:t>
            </w:r>
          </w:p>
        </w:tc>
        <w:tc>
          <w:tcPr>
            <w:tcW w:w="4395" w:type="dxa"/>
            <w:tcBorders>
              <w:top w:val="nil"/>
              <w:left w:val="single" w:sz="4" w:space="0" w:color="auto"/>
            </w:tcBorders>
            <w:shd w:val="clear" w:color="auto" w:fill="FFFFFF" w:themeFill="background1"/>
          </w:tcPr>
          <w:p w:rsidR="002565E3" w:rsidRPr="00B52630" w:rsidRDefault="002565E3" w:rsidP="00B607A7">
            <w:pPr>
              <w:spacing w:after="0" w:line="240" w:lineRule="auto"/>
              <w:rPr>
                <w:rFonts w:ascii="Times New Roman" w:hAnsi="Times New Roman"/>
                <w:sz w:val="24"/>
                <w:szCs w:val="24"/>
              </w:rPr>
            </w:pPr>
            <w:r w:rsidRPr="00B52630">
              <w:rPr>
                <w:rFonts w:ascii="Times New Roman" w:hAnsi="Times New Roman"/>
                <w:sz w:val="24"/>
                <w:szCs w:val="24"/>
              </w:rPr>
              <w:t>Трибуквений код валюти</w:t>
            </w:r>
          </w:p>
        </w:tc>
      </w:tr>
    </w:tbl>
    <w:p w:rsidR="00D96882" w:rsidRPr="00B52630" w:rsidRDefault="007A2614" w:rsidP="00D96882">
      <w:pPr>
        <w:spacing w:after="0" w:line="240" w:lineRule="auto"/>
        <w:ind w:firstLine="567"/>
        <w:jc w:val="both"/>
        <w:rPr>
          <w:rFonts w:ascii="Times New Roman" w:hAnsi="Times New Roman"/>
          <w:i/>
          <w:sz w:val="20"/>
          <w:szCs w:val="20"/>
          <w:shd w:val="clear" w:color="auto" w:fill="FFFFFF"/>
        </w:rPr>
      </w:pPr>
      <w:r w:rsidRPr="00B52630">
        <w:rPr>
          <w:rFonts w:ascii="Times New Roman" w:hAnsi="Times New Roman" w:cs="Times New Roman"/>
          <w:sz w:val="20"/>
          <w:szCs w:val="20"/>
        </w:rPr>
        <w:t>ˡ</w:t>
      </w:r>
      <w:r w:rsidR="001D3885" w:rsidRPr="00B52630">
        <w:rPr>
          <w:rFonts w:ascii="Times New Roman" w:hAnsi="Times New Roman"/>
          <w:sz w:val="20"/>
          <w:szCs w:val="20"/>
        </w:rPr>
        <w:t xml:space="preserve"> </w:t>
      </w:r>
      <w:r w:rsidR="00D96882" w:rsidRPr="00B52630">
        <w:rPr>
          <w:rFonts w:ascii="Times New Roman" w:hAnsi="Times New Roman"/>
          <w:i/>
          <w:sz w:val="20"/>
          <w:szCs w:val="20"/>
        </w:rPr>
        <w:t xml:space="preserve">У </w:t>
      </w:r>
      <w:r w:rsidR="009F2348" w:rsidRPr="00B52630">
        <w:rPr>
          <w:rFonts w:ascii="Times New Roman" w:hAnsi="Times New Roman"/>
          <w:i/>
          <w:sz w:val="20"/>
          <w:szCs w:val="20"/>
        </w:rPr>
        <w:t>підрозділ</w:t>
      </w:r>
      <w:r w:rsidR="00D96882" w:rsidRPr="00B52630">
        <w:rPr>
          <w:rFonts w:ascii="Times New Roman" w:hAnsi="Times New Roman"/>
          <w:i/>
          <w:sz w:val="20"/>
          <w:szCs w:val="20"/>
        </w:rPr>
        <w:t>і</w:t>
      </w:r>
      <w:r w:rsidR="009F2348" w:rsidRPr="00B52630">
        <w:rPr>
          <w:rFonts w:ascii="Times New Roman" w:hAnsi="Times New Roman"/>
          <w:i/>
          <w:sz w:val="20"/>
          <w:szCs w:val="20"/>
        </w:rPr>
        <w:t xml:space="preserve"> «Запаси» </w:t>
      </w:r>
      <w:r w:rsidR="00444DD9" w:rsidRPr="00B52630">
        <w:rPr>
          <w:rFonts w:ascii="Times New Roman" w:hAnsi="Times New Roman"/>
          <w:i/>
          <w:sz w:val="20"/>
          <w:szCs w:val="20"/>
        </w:rPr>
        <w:t>відображається</w:t>
      </w:r>
      <w:r w:rsidR="009F2348" w:rsidRPr="00B52630">
        <w:rPr>
          <w:rFonts w:ascii="Times New Roman" w:hAnsi="Times New Roman"/>
          <w:i/>
          <w:sz w:val="20"/>
          <w:szCs w:val="20"/>
        </w:rPr>
        <w:t xml:space="preserve"> інформаці</w:t>
      </w:r>
      <w:r w:rsidR="00D96882" w:rsidRPr="00B52630">
        <w:rPr>
          <w:rFonts w:ascii="Times New Roman" w:hAnsi="Times New Roman"/>
          <w:i/>
          <w:sz w:val="20"/>
          <w:szCs w:val="20"/>
        </w:rPr>
        <w:t>я</w:t>
      </w:r>
      <w:r w:rsidR="009F2348" w:rsidRPr="00B52630">
        <w:rPr>
          <w:rFonts w:ascii="Times New Roman" w:hAnsi="Times New Roman"/>
          <w:i/>
          <w:sz w:val="20"/>
          <w:szCs w:val="20"/>
        </w:rPr>
        <w:t xml:space="preserve"> про матеріальні цінності (відмінні від основної продукції), що очікують вступу у процес виробн</w:t>
      </w:r>
      <w:r w:rsidR="00444DD9" w:rsidRPr="00B52630">
        <w:rPr>
          <w:rFonts w:ascii="Times New Roman" w:hAnsi="Times New Roman"/>
          <w:i/>
          <w:sz w:val="20"/>
          <w:szCs w:val="20"/>
        </w:rPr>
        <w:t xml:space="preserve">ичого або особистого споживання </w:t>
      </w:r>
      <w:r w:rsidR="00444DD9" w:rsidRPr="00B52630">
        <w:rPr>
          <w:rFonts w:ascii="Times New Roman" w:hAnsi="Times New Roman"/>
          <w:i/>
          <w:sz w:val="20"/>
          <w:szCs w:val="20"/>
          <w:shd w:val="clear" w:color="auto" w:fill="FFFFFF"/>
        </w:rPr>
        <w:t>з обов’язковим зазначенням методу оцінки, номерів і назв рахунків/субрахунків</w:t>
      </w:r>
      <w:r w:rsidR="001D3885" w:rsidRPr="00B52630">
        <w:rPr>
          <w:rFonts w:ascii="Times New Roman" w:hAnsi="Times New Roman"/>
          <w:i/>
          <w:sz w:val="20"/>
          <w:szCs w:val="20"/>
          <w:shd w:val="clear" w:color="auto" w:fill="FFFFFF"/>
        </w:rPr>
        <w:t>,</w:t>
      </w:r>
      <w:r w:rsidR="00444DD9" w:rsidRPr="00B52630">
        <w:rPr>
          <w:rFonts w:ascii="Times New Roman" w:hAnsi="Times New Roman"/>
          <w:i/>
          <w:sz w:val="20"/>
          <w:szCs w:val="20"/>
          <w:shd w:val="clear" w:color="auto" w:fill="FFFFFF"/>
        </w:rPr>
        <w:t xml:space="preserve"> на яких </w:t>
      </w:r>
      <w:r w:rsidR="00CF4804" w:rsidRPr="00B52630">
        <w:rPr>
          <w:rFonts w:ascii="Times New Roman" w:hAnsi="Times New Roman"/>
          <w:i/>
          <w:sz w:val="20"/>
          <w:szCs w:val="20"/>
          <w:shd w:val="clear" w:color="auto" w:fill="FFFFFF"/>
        </w:rPr>
        <w:t xml:space="preserve">вони </w:t>
      </w:r>
      <w:r w:rsidR="00444DD9" w:rsidRPr="00B52630">
        <w:rPr>
          <w:rFonts w:ascii="Times New Roman" w:hAnsi="Times New Roman"/>
          <w:i/>
          <w:sz w:val="20"/>
          <w:szCs w:val="20"/>
          <w:shd w:val="clear" w:color="auto" w:fill="FFFFFF"/>
        </w:rPr>
        <w:t>облікову</w:t>
      </w:r>
      <w:r w:rsidR="00CF4804" w:rsidRPr="00B52630">
        <w:rPr>
          <w:rFonts w:ascii="Times New Roman" w:hAnsi="Times New Roman"/>
          <w:i/>
          <w:sz w:val="20"/>
          <w:szCs w:val="20"/>
          <w:shd w:val="clear" w:color="auto" w:fill="FFFFFF"/>
        </w:rPr>
        <w:t>ю</w:t>
      </w:r>
      <w:r w:rsidR="00444DD9" w:rsidRPr="00B52630">
        <w:rPr>
          <w:rFonts w:ascii="Times New Roman" w:hAnsi="Times New Roman"/>
          <w:i/>
          <w:sz w:val="20"/>
          <w:szCs w:val="20"/>
          <w:shd w:val="clear" w:color="auto" w:fill="FFFFFF"/>
        </w:rPr>
        <w:t xml:space="preserve">ться, їх кількості, </w:t>
      </w:r>
      <w:r w:rsidR="00D96882" w:rsidRPr="00B52630">
        <w:rPr>
          <w:rFonts w:ascii="Times New Roman" w:hAnsi="Times New Roman"/>
          <w:i/>
          <w:sz w:val="20"/>
          <w:szCs w:val="20"/>
          <w:shd w:val="clear" w:color="auto" w:fill="FFFFFF"/>
        </w:rPr>
        <w:t>ціни та вартості, на початок та на кінець періоду, за який формується SAF-T UA.</w:t>
      </w:r>
    </w:p>
    <w:p w:rsidR="00984346" w:rsidRPr="00B52630" w:rsidRDefault="007A2614" w:rsidP="00984346">
      <w:pPr>
        <w:spacing w:after="0" w:line="240" w:lineRule="auto"/>
        <w:ind w:firstLine="567"/>
        <w:jc w:val="both"/>
        <w:rPr>
          <w:rFonts w:ascii="Times New Roman" w:hAnsi="Times New Roman"/>
          <w:i/>
          <w:sz w:val="20"/>
          <w:szCs w:val="20"/>
          <w:lang w:val="ru-RU"/>
        </w:rPr>
      </w:pPr>
      <w:r w:rsidRPr="00B52630">
        <w:rPr>
          <w:rFonts w:ascii="Times New Roman" w:hAnsi="Times New Roman" w:cs="Times New Roman"/>
        </w:rPr>
        <w:t>²</w:t>
      </w:r>
      <w:r w:rsidR="001D3885" w:rsidRPr="00B52630">
        <w:rPr>
          <w:rFonts w:ascii="Times New Roman" w:hAnsi="Times New Roman"/>
        </w:rPr>
        <w:t xml:space="preserve"> </w:t>
      </w:r>
      <w:r w:rsidR="00984346" w:rsidRPr="00B52630">
        <w:rPr>
          <w:rFonts w:ascii="Times New Roman" w:hAnsi="Times New Roman"/>
          <w:i/>
          <w:sz w:val="20"/>
          <w:szCs w:val="20"/>
        </w:rPr>
        <w:t>Початок та кінець періоду, за який формується SAF-T UA, визнача</w:t>
      </w:r>
      <w:r w:rsidR="001D3885" w:rsidRPr="00B52630">
        <w:rPr>
          <w:rFonts w:ascii="Times New Roman" w:hAnsi="Times New Roman"/>
          <w:i/>
          <w:sz w:val="20"/>
          <w:szCs w:val="20"/>
        </w:rPr>
        <w:t>ю</w:t>
      </w:r>
      <w:r w:rsidR="00984346" w:rsidRPr="00B52630">
        <w:rPr>
          <w:rFonts w:ascii="Times New Roman" w:hAnsi="Times New Roman"/>
          <w:i/>
          <w:sz w:val="20"/>
          <w:szCs w:val="20"/>
        </w:rPr>
        <w:t>ться в запиті контролюючого органу.</w:t>
      </w:r>
    </w:p>
    <w:p w:rsidR="003412A0" w:rsidRPr="00B52630" w:rsidRDefault="003412A0" w:rsidP="00984346">
      <w:pPr>
        <w:spacing w:after="0" w:line="240" w:lineRule="auto"/>
        <w:ind w:firstLine="567"/>
        <w:jc w:val="both"/>
        <w:rPr>
          <w:rFonts w:ascii="Times New Roman" w:hAnsi="Times New Roman"/>
          <w:b/>
          <w:i/>
          <w:sz w:val="20"/>
          <w:szCs w:val="20"/>
          <w:lang w:val="ru-RU"/>
        </w:rPr>
      </w:pPr>
    </w:p>
    <w:p w:rsidR="002F7188" w:rsidRPr="00B52630" w:rsidRDefault="00EF2DD0" w:rsidP="00902192">
      <w:pPr>
        <w:spacing w:after="0" w:line="240" w:lineRule="auto"/>
        <w:rPr>
          <w:rFonts w:ascii="Times New Roman" w:hAnsi="Times New Roman"/>
          <w:b/>
          <w:sz w:val="28"/>
          <w:szCs w:val="28"/>
        </w:rPr>
      </w:pPr>
      <w:r w:rsidRPr="00B52630">
        <w:rPr>
          <w:rFonts w:ascii="Times New Roman" w:hAnsi="Times New Roman" w:cs="Times New Roman"/>
          <w:b/>
          <w:bCs/>
          <w:sz w:val="28"/>
          <w:szCs w:val="28"/>
          <w:lang w:val="ru-RU"/>
        </w:rPr>
        <w:t>Підрозділ</w:t>
      </w:r>
      <w:r w:rsidRPr="00B52630">
        <w:rPr>
          <w:rFonts w:ascii="Times New Roman" w:hAnsi="Times New Roman"/>
          <w:b/>
          <w:sz w:val="28"/>
          <w:szCs w:val="28"/>
        </w:rPr>
        <w:t xml:space="preserve"> </w:t>
      </w:r>
      <w:r w:rsidR="002F7188" w:rsidRPr="00B52630">
        <w:rPr>
          <w:rFonts w:ascii="Times New Roman" w:hAnsi="Times New Roman"/>
          <w:b/>
          <w:sz w:val="28"/>
          <w:szCs w:val="28"/>
        </w:rPr>
        <w:t>2.</w:t>
      </w:r>
      <w:r w:rsidR="008F5126" w:rsidRPr="00B52630">
        <w:rPr>
          <w:rFonts w:ascii="Times New Roman" w:hAnsi="Times New Roman"/>
          <w:b/>
          <w:sz w:val="28"/>
          <w:szCs w:val="28"/>
        </w:rPr>
        <w:t>8</w:t>
      </w:r>
      <w:r w:rsidR="00D878E4" w:rsidRPr="00B52630">
        <w:rPr>
          <w:rFonts w:ascii="Times New Roman" w:hAnsi="Times New Roman"/>
          <w:b/>
          <w:sz w:val="28"/>
          <w:szCs w:val="28"/>
        </w:rPr>
        <w:t>.</w:t>
      </w:r>
      <w:r w:rsidR="002F7188" w:rsidRPr="00B52630">
        <w:rPr>
          <w:rFonts w:ascii="Times New Roman" w:hAnsi="Times New Roman"/>
          <w:b/>
          <w:sz w:val="28"/>
          <w:szCs w:val="28"/>
        </w:rPr>
        <w:t xml:space="preserve"> </w:t>
      </w:r>
      <w:bookmarkStart w:id="2" w:name="Необоротні_активи"/>
      <w:r w:rsidR="002F7188" w:rsidRPr="00B52630">
        <w:rPr>
          <w:rFonts w:ascii="Times New Roman" w:hAnsi="Times New Roman"/>
          <w:b/>
          <w:sz w:val="28"/>
          <w:szCs w:val="28"/>
        </w:rPr>
        <w:t>Необоротні активи</w:t>
      </w:r>
      <w:r w:rsidR="007455B3" w:rsidRPr="00B52630">
        <w:rPr>
          <w:rFonts w:ascii="Times New Roman" w:hAnsi="Times New Roman" w:cs="Times New Roman"/>
          <w:b/>
          <w:sz w:val="28"/>
          <w:szCs w:val="28"/>
        </w:rPr>
        <w:t>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384"/>
        <w:gridCol w:w="1276"/>
        <w:gridCol w:w="2551"/>
        <w:gridCol w:w="4395"/>
      </w:tblGrid>
      <w:tr w:rsidR="00FC10E4" w:rsidRPr="00B52630" w:rsidTr="009C0716">
        <w:trPr>
          <w:trHeight w:val="1047"/>
          <w:tblHeader/>
        </w:trPr>
        <w:tc>
          <w:tcPr>
            <w:tcW w:w="1384" w:type="dxa"/>
            <w:shd w:val="clear" w:color="auto" w:fill="FFFFFF" w:themeFill="background1"/>
          </w:tcPr>
          <w:p w:rsidR="004E1BC9" w:rsidRPr="00B52630" w:rsidRDefault="004E1BC9" w:rsidP="004006D0">
            <w:pPr>
              <w:ind w:left="-108"/>
              <w:jc w:val="center"/>
              <w:rPr>
                <w:rFonts w:ascii="Times New Roman" w:hAnsi="Times New Roman"/>
                <w:b/>
                <w:sz w:val="24"/>
                <w:szCs w:val="24"/>
              </w:rPr>
            </w:pPr>
            <w:r w:rsidRPr="00B52630">
              <w:rPr>
                <w:rFonts w:ascii="Times New Roman" w:hAnsi="Times New Roman"/>
                <w:b/>
                <w:bCs/>
                <w:sz w:val="24"/>
                <w:szCs w:val="28"/>
              </w:rPr>
              <w:t>Номер елемента</w:t>
            </w:r>
          </w:p>
        </w:tc>
        <w:tc>
          <w:tcPr>
            <w:tcW w:w="1276" w:type="dxa"/>
            <w:shd w:val="clear" w:color="auto" w:fill="FFFFFF" w:themeFill="background1"/>
          </w:tcPr>
          <w:p w:rsidR="004E1BC9" w:rsidRPr="00B52630" w:rsidRDefault="004E1BC9" w:rsidP="004A071E">
            <w:pPr>
              <w:spacing w:after="0" w:line="240" w:lineRule="auto"/>
              <w:ind w:left="-108" w:right="-108" w:hanging="3"/>
              <w:jc w:val="center"/>
              <w:rPr>
                <w:rFonts w:ascii="Times New Roman" w:hAnsi="Times New Roman"/>
                <w:b/>
                <w:bCs/>
                <w:sz w:val="24"/>
                <w:szCs w:val="28"/>
              </w:rPr>
            </w:pPr>
            <w:r w:rsidRPr="00B52630">
              <w:rPr>
                <w:rFonts w:ascii="Times New Roman" w:hAnsi="Times New Roman"/>
                <w:b/>
                <w:bCs/>
                <w:sz w:val="24"/>
                <w:szCs w:val="28"/>
              </w:rPr>
              <w:t>Обов’яз</w:t>
            </w:r>
            <w:r w:rsidR="004A071E" w:rsidRPr="00B52630">
              <w:rPr>
                <w:rFonts w:ascii="Times New Roman" w:hAnsi="Times New Roman"/>
                <w:b/>
                <w:bCs/>
                <w:sz w:val="24"/>
                <w:szCs w:val="28"/>
              </w:rPr>
              <w:t xml:space="preserve">-  </w:t>
            </w:r>
            <w:r w:rsidRPr="00B52630">
              <w:rPr>
                <w:rFonts w:ascii="Times New Roman" w:hAnsi="Times New Roman"/>
                <w:b/>
                <w:bCs/>
                <w:sz w:val="24"/>
                <w:szCs w:val="28"/>
              </w:rPr>
              <w:t>ковість заповнення</w:t>
            </w:r>
          </w:p>
        </w:tc>
        <w:tc>
          <w:tcPr>
            <w:tcW w:w="2551" w:type="dxa"/>
            <w:shd w:val="clear" w:color="auto" w:fill="FFFFFF" w:themeFill="background1"/>
          </w:tcPr>
          <w:p w:rsidR="004E1BC9" w:rsidRPr="00B52630" w:rsidRDefault="004E1BC9" w:rsidP="004006D0">
            <w:pPr>
              <w:jc w:val="center"/>
              <w:rPr>
                <w:rFonts w:ascii="Times New Roman" w:hAnsi="Times New Roman"/>
                <w:b/>
                <w:sz w:val="24"/>
                <w:szCs w:val="24"/>
              </w:rPr>
            </w:pPr>
            <w:r w:rsidRPr="00B52630">
              <w:rPr>
                <w:rFonts w:ascii="Times New Roman" w:hAnsi="Times New Roman"/>
                <w:b/>
                <w:sz w:val="24"/>
                <w:szCs w:val="24"/>
              </w:rPr>
              <w:t>Елемент</w:t>
            </w:r>
          </w:p>
        </w:tc>
        <w:tc>
          <w:tcPr>
            <w:tcW w:w="4395" w:type="dxa"/>
            <w:shd w:val="clear" w:color="auto" w:fill="FFFFFF" w:themeFill="background1"/>
          </w:tcPr>
          <w:p w:rsidR="004E1BC9" w:rsidRPr="00B52630" w:rsidRDefault="004E1BC9" w:rsidP="009C0716">
            <w:pPr>
              <w:jc w:val="center"/>
              <w:rPr>
                <w:rFonts w:ascii="Times New Roman" w:hAnsi="Times New Roman"/>
                <w:sz w:val="24"/>
                <w:szCs w:val="24"/>
              </w:rPr>
            </w:pPr>
            <w:r w:rsidRPr="00B52630">
              <w:rPr>
                <w:rFonts w:ascii="Times New Roman" w:hAnsi="Times New Roman"/>
                <w:b/>
                <w:bCs/>
                <w:sz w:val="24"/>
                <w:szCs w:val="24"/>
              </w:rPr>
              <w:t>Характеристика</w:t>
            </w:r>
            <w:r w:rsidRPr="00B52630">
              <w:rPr>
                <w:rFonts w:ascii="Times New Roman" w:hAnsi="Times New Roman"/>
                <w:b/>
                <w:bCs/>
                <w:sz w:val="24"/>
                <w:szCs w:val="28"/>
              </w:rPr>
              <w:t xml:space="preserve"> елемента</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2.8.1</w:t>
            </w:r>
          </w:p>
        </w:tc>
        <w:tc>
          <w:tcPr>
            <w:tcW w:w="1276" w:type="dxa"/>
            <w:shd w:val="clear" w:color="auto" w:fill="FFFFFF" w:themeFill="background1"/>
          </w:tcPr>
          <w:p w:rsidR="004E1BC9" w:rsidRPr="00B52630" w:rsidRDefault="004E1BC9" w:rsidP="005F057D">
            <w:pPr>
              <w:jc w:val="center"/>
            </w:pPr>
            <w:r w:rsidRPr="00B52630">
              <w:rPr>
                <w:rFonts w:ascii="Times New Roman" w:hAnsi="Times New Roman"/>
                <w:bCs/>
                <w:sz w:val="24"/>
                <w:szCs w:val="24"/>
              </w:rPr>
              <w:t>*</w:t>
            </w:r>
          </w:p>
        </w:tc>
        <w:tc>
          <w:tcPr>
            <w:tcW w:w="2551" w:type="dxa"/>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Код активу</w:t>
            </w:r>
          </w:p>
        </w:tc>
        <w:tc>
          <w:tcPr>
            <w:tcW w:w="4395" w:type="dxa"/>
            <w:shd w:val="clear" w:color="auto" w:fill="FFFFFF" w:themeFill="background1"/>
          </w:tcPr>
          <w:p w:rsidR="004E1BC9" w:rsidRPr="00B52630" w:rsidRDefault="004E1BC9" w:rsidP="00B607A7">
            <w:pPr>
              <w:spacing w:after="0" w:line="240" w:lineRule="auto"/>
              <w:rPr>
                <w:rFonts w:ascii="Times New Roman" w:hAnsi="Times New Roman"/>
                <w:sz w:val="24"/>
                <w:szCs w:val="24"/>
              </w:rPr>
            </w:pPr>
            <w:r w:rsidRPr="00B52630">
              <w:rPr>
                <w:rFonts w:ascii="Times New Roman" w:hAnsi="Times New Roman"/>
                <w:sz w:val="24"/>
                <w:szCs w:val="24"/>
              </w:rPr>
              <w:t>Код УКТ ЗЕД (за наявності) або унікальний ідентифікатор активу, визначений суб’єктом господарювання</w:t>
            </w:r>
          </w:p>
        </w:tc>
      </w:tr>
      <w:tr w:rsidR="00FC10E4" w:rsidRPr="00B52630" w:rsidTr="004E1BC9">
        <w:trPr>
          <w:trHeight w:val="126"/>
        </w:trPr>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2.8.2</w:t>
            </w:r>
          </w:p>
        </w:tc>
        <w:tc>
          <w:tcPr>
            <w:tcW w:w="1276" w:type="dxa"/>
            <w:shd w:val="clear" w:color="auto" w:fill="FFFFFF" w:themeFill="background1"/>
          </w:tcPr>
          <w:p w:rsidR="004E1BC9" w:rsidRPr="00B52630" w:rsidRDefault="004E1BC9" w:rsidP="005F057D">
            <w:pPr>
              <w:jc w:val="center"/>
            </w:pPr>
            <w:r w:rsidRPr="00B52630">
              <w:rPr>
                <w:rFonts w:ascii="Times New Roman" w:hAnsi="Times New Roman"/>
                <w:bCs/>
                <w:sz w:val="24"/>
                <w:szCs w:val="24"/>
              </w:rPr>
              <w:t>*</w:t>
            </w:r>
          </w:p>
        </w:tc>
        <w:tc>
          <w:tcPr>
            <w:tcW w:w="2551" w:type="dxa"/>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Опис активу</w:t>
            </w:r>
          </w:p>
        </w:tc>
        <w:tc>
          <w:tcPr>
            <w:tcW w:w="4395" w:type="dxa"/>
            <w:shd w:val="clear" w:color="auto" w:fill="FFFFFF" w:themeFill="background1"/>
          </w:tcPr>
          <w:p w:rsidR="004E1BC9" w:rsidRPr="00B52630" w:rsidRDefault="004E1BC9" w:rsidP="00B607A7">
            <w:pPr>
              <w:spacing w:after="0" w:line="240" w:lineRule="auto"/>
              <w:rPr>
                <w:rFonts w:ascii="Times New Roman" w:hAnsi="Times New Roman"/>
                <w:sz w:val="24"/>
                <w:szCs w:val="24"/>
              </w:rPr>
            </w:pPr>
            <w:r w:rsidRPr="00B52630">
              <w:rPr>
                <w:rFonts w:ascii="Times New Roman" w:hAnsi="Times New Roman"/>
                <w:sz w:val="24"/>
                <w:szCs w:val="24"/>
              </w:rPr>
              <w:t>Найменування активу</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2.8.3</w:t>
            </w:r>
          </w:p>
        </w:tc>
        <w:tc>
          <w:tcPr>
            <w:tcW w:w="1276" w:type="dxa"/>
            <w:shd w:val="clear" w:color="auto" w:fill="FFFFFF" w:themeFill="background1"/>
          </w:tcPr>
          <w:p w:rsidR="004E1BC9" w:rsidRPr="00B52630" w:rsidRDefault="004E1BC9" w:rsidP="005F057D">
            <w:pPr>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Код рахунку</w:t>
            </w:r>
          </w:p>
        </w:tc>
        <w:tc>
          <w:tcPr>
            <w:tcW w:w="4395" w:type="dxa"/>
            <w:shd w:val="clear" w:color="auto" w:fill="FFFFFF" w:themeFill="background1"/>
          </w:tcPr>
          <w:p w:rsidR="004E1BC9" w:rsidRPr="00B52630" w:rsidRDefault="004E1BC9" w:rsidP="00B607A7">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2.8.4</w:t>
            </w:r>
          </w:p>
        </w:tc>
        <w:tc>
          <w:tcPr>
            <w:tcW w:w="1276" w:type="dxa"/>
            <w:shd w:val="clear" w:color="auto" w:fill="FFFFFF" w:themeFill="background1"/>
          </w:tcPr>
          <w:p w:rsidR="004E1BC9" w:rsidRPr="00B52630" w:rsidRDefault="004E1BC9" w:rsidP="005F057D">
            <w:pPr>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4E1BC9" w:rsidRPr="00B52630" w:rsidRDefault="004E1BC9" w:rsidP="00B607A7">
            <w:pPr>
              <w:spacing w:after="0" w:line="240" w:lineRule="auto"/>
              <w:rPr>
                <w:rFonts w:ascii="Times New Roman" w:hAnsi="Times New Roman"/>
                <w:bCs/>
                <w:i/>
                <w:sz w:val="24"/>
                <w:szCs w:val="24"/>
              </w:rPr>
            </w:pPr>
            <w:r w:rsidRPr="00B52630">
              <w:rPr>
                <w:rFonts w:ascii="Times New Roman" w:hAnsi="Times New Roman"/>
                <w:bCs/>
                <w:sz w:val="24"/>
                <w:szCs w:val="24"/>
              </w:rPr>
              <w:t>Назва рахунку</w:t>
            </w:r>
          </w:p>
        </w:tc>
        <w:tc>
          <w:tcPr>
            <w:tcW w:w="4395" w:type="dxa"/>
            <w:shd w:val="clear" w:color="auto" w:fill="FFFFFF" w:themeFill="background1"/>
          </w:tcPr>
          <w:p w:rsidR="004E1BC9" w:rsidRPr="00B52630" w:rsidRDefault="004E1BC9" w:rsidP="00B607A7">
            <w:pPr>
              <w:spacing w:after="0" w:line="240" w:lineRule="auto"/>
              <w:rPr>
                <w:rFonts w:ascii="Times New Roman" w:hAnsi="Times New Roman"/>
                <w:sz w:val="24"/>
                <w:szCs w:val="24"/>
              </w:rPr>
            </w:pPr>
            <w:r w:rsidRPr="00B52630">
              <w:rPr>
                <w:rFonts w:ascii="Times New Roman" w:hAnsi="Times New Roman"/>
                <w:sz w:val="24"/>
                <w:szCs w:val="24"/>
              </w:rPr>
              <w:t>Найменування рахунку/субрахунку/аналітичного рахунку відповідно до Плану рахунків суб’єкта господарювання</w:t>
            </w:r>
          </w:p>
        </w:tc>
      </w:tr>
      <w:tr w:rsidR="00FC10E4" w:rsidRPr="00B52630" w:rsidTr="004E1BC9">
        <w:tc>
          <w:tcPr>
            <w:tcW w:w="1384" w:type="dxa"/>
            <w:tcBorders>
              <w:bottom w:val="single" w:sz="4" w:space="0" w:color="auto"/>
            </w:tcBorders>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lastRenderedPageBreak/>
              <w:t>2.8.5</w:t>
            </w:r>
          </w:p>
        </w:tc>
        <w:tc>
          <w:tcPr>
            <w:tcW w:w="1276" w:type="dxa"/>
            <w:tcBorders>
              <w:bottom w:val="single" w:sz="4" w:space="0" w:color="auto"/>
            </w:tcBorders>
            <w:shd w:val="clear" w:color="auto" w:fill="FFFFFF" w:themeFill="background1"/>
          </w:tcPr>
          <w:p w:rsidR="004E1BC9" w:rsidRPr="00B52630" w:rsidRDefault="004E1BC9" w:rsidP="00832CAE">
            <w:pPr>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bottom w:val="single" w:sz="4" w:space="0" w:color="auto"/>
            </w:tcBorders>
            <w:shd w:val="clear" w:color="auto" w:fill="FFFFFF" w:themeFill="background1"/>
          </w:tcPr>
          <w:p w:rsidR="004E1BC9" w:rsidRPr="00B52630" w:rsidRDefault="004E1BC9" w:rsidP="007837CC">
            <w:pPr>
              <w:spacing w:after="0" w:line="240" w:lineRule="auto"/>
              <w:rPr>
                <w:rFonts w:ascii="Times New Roman" w:hAnsi="Times New Roman"/>
                <w:bCs/>
                <w:sz w:val="24"/>
                <w:szCs w:val="24"/>
              </w:rPr>
            </w:pPr>
            <w:r w:rsidRPr="00B52630">
              <w:rPr>
                <w:rFonts w:ascii="Times New Roman" w:hAnsi="Times New Roman"/>
                <w:bCs/>
                <w:sz w:val="24"/>
                <w:szCs w:val="24"/>
              </w:rPr>
              <w:t>Код ЄДРПОУ/РНОКПП постачальника/покупця</w:t>
            </w:r>
          </w:p>
        </w:tc>
        <w:tc>
          <w:tcPr>
            <w:tcW w:w="4395" w:type="dxa"/>
            <w:tcBorders>
              <w:bottom w:val="single" w:sz="4" w:space="0" w:color="auto"/>
            </w:tcBorders>
            <w:shd w:val="clear" w:color="auto" w:fill="FFFFFF" w:themeFill="background1"/>
          </w:tcPr>
          <w:p w:rsidR="004E1BC9" w:rsidRPr="00B52630" w:rsidRDefault="004E1BC9" w:rsidP="00B607A7">
            <w:pPr>
              <w:tabs>
                <w:tab w:val="left" w:pos="2175"/>
              </w:tabs>
              <w:spacing w:after="0" w:line="240" w:lineRule="auto"/>
              <w:rPr>
                <w:rFonts w:ascii="Times New Roman" w:hAnsi="Times New Roman"/>
                <w:sz w:val="24"/>
                <w:szCs w:val="24"/>
              </w:rPr>
            </w:pPr>
            <w:r w:rsidRPr="00B52630">
              <w:rPr>
                <w:rFonts w:ascii="Times New Roman" w:hAnsi="Times New Roman"/>
                <w:sz w:val="24"/>
                <w:szCs w:val="24"/>
              </w:rPr>
              <w:t xml:space="preserve">Унікальний </w:t>
            </w:r>
            <w:r w:rsidRPr="00B52630">
              <w:rPr>
                <w:rFonts w:ascii="Times New Roman" w:hAnsi="Times New Roman"/>
                <w:sz w:val="24"/>
                <w:szCs w:val="24"/>
                <w:shd w:val="clear" w:color="auto" w:fill="FFFFFF"/>
              </w:rPr>
              <w:t>ідентифікаційний номер юридичної особи в Єдиному державному реєстрі підприємств та організацій України/Реєстраційний номер облікової картки платника податків фізичної особи</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2.8.6</w:t>
            </w:r>
          </w:p>
        </w:tc>
        <w:tc>
          <w:tcPr>
            <w:tcW w:w="1276" w:type="dxa"/>
            <w:shd w:val="clear" w:color="auto" w:fill="FFFFFF" w:themeFill="background1"/>
          </w:tcPr>
          <w:p w:rsidR="004E1BC9" w:rsidRPr="00B52630" w:rsidRDefault="004E1BC9" w:rsidP="00832CAE">
            <w:pPr>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Дата придбання</w:t>
            </w:r>
          </w:p>
        </w:tc>
        <w:tc>
          <w:tcPr>
            <w:tcW w:w="4395" w:type="dxa"/>
            <w:shd w:val="clear" w:color="auto" w:fill="FFFFFF" w:themeFill="background1"/>
          </w:tcPr>
          <w:p w:rsidR="004E1BC9" w:rsidRPr="00B52630" w:rsidRDefault="004E1BC9" w:rsidP="00B607A7">
            <w:pPr>
              <w:spacing w:after="0" w:line="240" w:lineRule="auto"/>
              <w:rPr>
                <w:rFonts w:ascii="Times New Roman" w:hAnsi="Times New Roman"/>
                <w:sz w:val="24"/>
                <w:szCs w:val="24"/>
              </w:rPr>
            </w:pPr>
            <w:r w:rsidRPr="00B52630">
              <w:rPr>
                <w:rFonts w:ascii="Times New Roman" w:hAnsi="Times New Roman"/>
                <w:sz w:val="24"/>
                <w:szCs w:val="24"/>
              </w:rPr>
              <w:t>Дата оприбуткування активу</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2.8.7</w:t>
            </w:r>
          </w:p>
        </w:tc>
        <w:tc>
          <w:tcPr>
            <w:tcW w:w="1276" w:type="dxa"/>
            <w:shd w:val="clear" w:color="auto" w:fill="FFFFFF" w:themeFill="background1"/>
          </w:tcPr>
          <w:p w:rsidR="004E1BC9" w:rsidRPr="00B52630" w:rsidRDefault="004E1BC9" w:rsidP="00832CAE">
            <w:pPr>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Дата початку роботи</w:t>
            </w:r>
          </w:p>
        </w:tc>
        <w:tc>
          <w:tcPr>
            <w:tcW w:w="4395" w:type="dxa"/>
            <w:shd w:val="clear" w:color="auto" w:fill="FFFFFF" w:themeFill="background1"/>
          </w:tcPr>
          <w:p w:rsidR="004E1BC9" w:rsidRPr="00B52630" w:rsidRDefault="004E1BC9" w:rsidP="00B607A7">
            <w:pPr>
              <w:spacing w:after="0" w:line="240" w:lineRule="auto"/>
              <w:rPr>
                <w:rFonts w:ascii="Times New Roman" w:hAnsi="Times New Roman"/>
                <w:sz w:val="24"/>
                <w:szCs w:val="24"/>
              </w:rPr>
            </w:pPr>
            <w:r w:rsidRPr="00B52630">
              <w:rPr>
                <w:rFonts w:ascii="Times New Roman" w:hAnsi="Times New Roman"/>
                <w:sz w:val="24"/>
                <w:szCs w:val="24"/>
              </w:rPr>
              <w:t>Дата введення в експлуатацію</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2.8.8</w:t>
            </w:r>
          </w:p>
        </w:tc>
        <w:tc>
          <w:tcPr>
            <w:tcW w:w="1276" w:type="dxa"/>
            <w:shd w:val="clear" w:color="auto" w:fill="FFFFFF" w:themeFill="background1"/>
          </w:tcPr>
          <w:p w:rsidR="004E1BC9" w:rsidRPr="00B52630" w:rsidRDefault="004E1BC9" w:rsidP="00832CAE">
            <w:pPr>
              <w:jc w:val="center"/>
              <w:rPr>
                <w:rFonts w:ascii="Times New Roman" w:hAnsi="Times New Roman"/>
                <w:bCs/>
                <w:sz w:val="24"/>
                <w:szCs w:val="24"/>
              </w:rPr>
            </w:pPr>
          </w:p>
        </w:tc>
        <w:tc>
          <w:tcPr>
            <w:tcW w:w="2551" w:type="dxa"/>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 xml:space="preserve">Дата виведення з експлуатації </w:t>
            </w:r>
          </w:p>
        </w:tc>
        <w:tc>
          <w:tcPr>
            <w:tcW w:w="4395" w:type="dxa"/>
            <w:shd w:val="clear" w:color="auto" w:fill="FFFFFF" w:themeFill="background1"/>
          </w:tcPr>
          <w:p w:rsidR="004E1BC9" w:rsidRPr="00B52630" w:rsidRDefault="004E1BC9" w:rsidP="003B22B6">
            <w:pPr>
              <w:spacing w:after="0" w:line="240" w:lineRule="auto"/>
              <w:rPr>
                <w:rFonts w:ascii="Times New Roman" w:hAnsi="Times New Roman"/>
                <w:sz w:val="24"/>
                <w:szCs w:val="24"/>
              </w:rPr>
            </w:pPr>
            <w:r w:rsidRPr="00B52630">
              <w:rPr>
                <w:rFonts w:ascii="Times New Roman" w:hAnsi="Times New Roman"/>
                <w:sz w:val="24"/>
                <w:szCs w:val="24"/>
              </w:rPr>
              <w:t xml:space="preserve">Дата виведення з експлуатації, у т. ч. у зв’язку з консервацією або переведенням до складу активів, які призначаються для продажу </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2.8.9</w:t>
            </w:r>
          </w:p>
        </w:tc>
        <w:tc>
          <w:tcPr>
            <w:tcW w:w="1276" w:type="dxa"/>
            <w:shd w:val="clear" w:color="auto" w:fill="FFFFFF" w:themeFill="background1"/>
          </w:tcPr>
          <w:p w:rsidR="004E1BC9" w:rsidRPr="00B52630" w:rsidRDefault="004E1BC9" w:rsidP="004006D0">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Група</w:t>
            </w:r>
            <w:r w:rsidRPr="00B52630">
              <w:rPr>
                <w:rFonts w:ascii="Times New Roman" w:hAnsi="Times New Roman"/>
                <w:sz w:val="24"/>
                <w:szCs w:val="24"/>
              </w:rPr>
              <w:t xml:space="preserve"> відповідно до облікової політики</w:t>
            </w:r>
          </w:p>
        </w:tc>
        <w:tc>
          <w:tcPr>
            <w:tcW w:w="4395" w:type="dxa"/>
            <w:shd w:val="clear" w:color="auto" w:fill="FFFFFF" w:themeFill="background1"/>
          </w:tcPr>
          <w:p w:rsidR="004E1BC9" w:rsidRPr="00B52630" w:rsidRDefault="004E1BC9" w:rsidP="00D878E4">
            <w:pPr>
              <w:spacing w:after="0" w:line="240" w:lineRule="auto"/>
              <w:rPr>
                <w:rFonts w:ascii="Times New Roman" w:hAnsi="Times New Roman"/>
                <w:sz w:val="24"/>
                <w:szCs w:val="24"/>
              </w:rPr>
            </w:pPr>
            <w:r w:rsidRPr="00B52630">
              <w:rPr>
                <w:rFonts w:ascii="Times New Roman" w:hAnsi="Times New Roman"/>
                <w:sz w:val="24"/>
                <w:szCs w:val="24"/>
              </w:rPr>
              <w:t>Група, до якої належить актив відповідно до облікової політики суб’єкта господарювання</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2.8.10</w:t>
            </w:r>
          </w:p>
        </w:tc>
        <w:tc>
          <w:tcPr>
            <w:tcW w:w="1276" w:type="dxa"/>
            <w:shd w:val="clear" w:color="auto" w:fill="FFFFFF" w:themeFill="background1"/>
          </w:tcPr>
          <w:p w:rsidR="004E1BC9" w:rsidRPr="00B52630" w:rsidRDefault="004E1BC9" w:rsidP="004006D0">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Група відповідно до ПКУ</w:t>
            </w:r>
          </w:p>
        </w:tc>
        <w:tc>
          <w:tcPr>
            <w:tcW w:w="4395" w:type="dxa"/>
            <w:shd w:val="clear" w:color="auto" w:fill="FFFFFF" w:themeFill="background1"/>
          </w:tcPr>
          <w:p w:rsidR="004E1BC9" w:rsidRPr="00B52630" w:rsidRDefault="004E1BC9" w:rsidP="00D878E4">
            <w:pPr>
              <w:spacing w:after="0" w:line="240" w:lineRule="auto"/>
              <w:rPr>
                <w:rFonts w:ascii="Times New Roman" w:hAnsi="Times New Roman"/>
                <w:sz w:val="24"/>
                <w:szCs w:val="24"/>
              </w:rPr>
            </w:pPr>
            <w:r w:rsidRPr="00B52630">
              <w:rPr>
                <w:rFonts w:ascii="Times New Roman" w:hAnsi="Times New Roman"/>
                <w:sz w:val="24"/>
                <w:szCs w:val="24"/>
              </w:rPr>
              <w:t>Група, до якої належить актив згідно з Податковим кодексом України</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2.8.11</w:t>
            </w:r>
          </w:p>
        </w:tc>
        <w:tc>
          <w:tcPr>
            <w:tcW w:w="1276" w:type="dxa"/>
            <w:shd w:val="clear" w:color="auto" w:fill="FFFFFF" w:themeFill="background1"/>
          </w:tcPr>
          <w:p w:rsidR="004E1BC9" w:rsidRPr="00B52630" w:rsidRDefault="004E1BC9" w:rsidP="004006D0">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4E1BC9" w:rsidRPr="00B52630" w:rsidRDefault="004E1BC9" w:rsidP="00B607A7">
            <w:pPr>
              <w:spacing w:after="0" w:line="240" w:lineRule="auto"/>
              <w:ind w:right="-108"/>
              <w:rPr>
                <w:rFonts w:ascii="Times New Roman" w:hAnsi="Times New Roman"/>
                <w:bCs/>
                <w:sz w:val="24"/>
                <w:szCs w:val="24"/>
              </w:rPr>
            </w:pPr>
            <w:r w:rsidRPr="00B52630">
              <w:rPr>
                <w:rFonts w:ascii="Times New Roman" w:hAnsi="Times New Roman"/>
                <w:bCs/>
                <w:sz w:val="24"/>
                <w:szCs w:val="24"/>
              </w:rPr>
              <w:t>Строк корисного використання (експлуатації)</w:t>
            </w:r>
          </w:p>
        </w:tc>
        <w:tc>
          <w:tcPr>
            <w:tcW w:w="4395" w:type="dxa"/>
            <w:shd w:val="clear" w:color="auto" w:fill="FFFFFF" w:themeFill="background1"/>
          </w:tcPr>
          <w:p w:rsidR="004E1BC9" w:rsidRPr="00B52630" w:rsidRDefault="004E1BC9" w:rsidP="00B607A7">
            <w:pPr>
              <w:spacing w:after="0" w:line="240" w:lineRule="auto"/>
              <w:rPr>
                <w:rFonts w:ascii="Times New Roman" w:hAnsi="Times New Roman"/>
                <w:sz w:val="24"/>
                <w:szCs w:val="24"/>
              </w:rPr>
            </w:pPr>
            <w:r w:rsidRPr="00B52630">
              <w:rPr>
                <w:rFonts w:ascii="Times New Roman" w:hAnsi="Times New Roman"/>
                <w:sz w:val="24"/>
                <w:szCs w:val="24"/>
              </w:rPr>
              <w:t>Очікуваний період часу, протягом якого актив буде використовуватися суб’єктом господарювання</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2.8.12</w:t>
            </w:r>
          </w:p>
        </w:tc>
        <w:tc>
          <w:tcPr>
            <w:tcW w:w="1276" w:type="dxa"/>
            <w:shd w:val="clear" w:color="auto" w:fill="FFFFFF" w:themeFill="background1"/>
          </w:tcPr>
          <w:p w:rsidR="004E1BC9" w:rsidRPr="00B52630" w:rsidRDefault="004E1BC9" w:rsidP="004006D0">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Первісна вартість</w:t>
            </w:r>
          </w:p>
        </w:tc>
        <w:tc>
          <w:tcPr>
            <w:tcW w:w="4395" w:type="dxa"/>
            <w:shd w:val="clear" w:color="auto" w:fill="FFFFFF" w:themeFill="background1"/>
          </w:tcPr>
          <w:p w:rsidR="004E1BC9" w:rsidRPr="00B52630" w:rsidRDefault="004E1BC9" w:rsidP="00B607A7">
            <w:pPr>
              <w:spacing w:after="0" w:line="240" w:lineRule="auto"/>
              <w:rPr>
                <w:rFonts w:ascii="Times New Roman" w:hAnsi="Times New Roman"/>
                <w:spacing w:val="-6"/>
                <w:sz w:val="24"/>
                <w:szCs w:val="24"/>
              </w:rPr>
            </w:pPr>
            <w:r w:rsidRPr="00B52630">
              <w:rPr>
                <w:rFonts w:ascii="Times New Roman" w:hAnsi="Times New Roman"/>
                <w:spacing w:val="-6"/>
                <w:sz w:val="24"/>
                <w:szCs w:val="24"/>
              </w:rPr>
              <w:t>Загальні витрати на придбання та/або виготовлення активу</w:t>
            </w:r>
          </w:p>
          <w:p w:rsidR="004E1BC9" w:rsidRPr="00B52630" w:rsidRDefault="004E1BC9" w:rsidP="008A7572">
            <w:pPr>
              <w:spacing w:after="0" w:line="240" w:lineRule="auto"/>
              <w:rPr>
                <w:rFonts w:ascii="Times New Roman" w:hAnsi="Times New Roman"/>
                <w:spacing w:val="-6"/>
                <w:sz w:val="24"/>
                <w:szCs w:val="24"/>
              </w:rPr>
            </w:pPr>
            <w:r w:rsidRPr="00B52630">
              <w:rPr>
                <w:rFonts w:ascii="Times New Roman" w:hAnsi="Times New Roman"/>
                <w:spacing w:val="-6"/>
                <w:sz w:val="24"/>
                <w:szCs w:val="24"/>
              </w:rPr>
              <w:t>Вартість активу як внеску до статутного капіталу</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2.8.13</w:t>
            </w:r>
          </w:p>
        </w:tc>
        <w:tc>
          <w:tcPr>
            <w:tcW w:w="1276" w:type="dxa"/>
            <w:shd w:val="clear" w:color="auto" w:fill="FFFFFF" w:themeFill="background1"/>
          </w:tcPr>
          <w:p w:rsidR="004E1BC9" w:rsidRPr="00B52630" w:rsidRDefault="004E1BC9" w:rsidP="004006D0">
            <w:pPr>
              <w:spacing w:after="0" w:line="240" w:lineRule="auto"/>
              <w:jc w:val="center"/>
              <w:rPr>
                <w:rFonts w:ascii="Times New Roman" w:hAnsi="Times New Roman"/>
                <w:bCs/>
                <w:sz w:val="24"/>
                <w:szCs w:val="24"/>
              </w:rPr>
            </w:pPr>
          </w:p>
        </w:tc>
        <w:tc>
          <w:tcPr>
            <w:tcW w:w="2551" w:type="dxa"/>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Транспортно-заготівельні витрати</w:t>
            </w:r>
          </w:p>
        </w:tc>
        <w:tc>
          <w:tcPr>
            <w:tcW w:w="4395" w:type="dxa"/>
            <w:shd w:val="clear" w:color="auto" w:fill="FFFFFF" w:themeFill="background1"/>
          </w:tcPr>
          <w:p w:rsidR="004E1BC9" w:rsidRPr="00B52630" w:rsidRDefault="004E1BC9" w:rsidP="00B607A7">
            <w:pPr>
              <w:spacing w:after="0" w:line="240" w:lineRule="auto"/>
              <w:rPr>
                <w:rFonts w:ascii="Times New Roman" w:hAnsi="Times New Roman"/>
                <w:sz w:val="24"/>
                <w:szCs w:val="24"/>
              </w:rPr>
            </w:pPr>
            <w:r w:rsidRPr="00B52630">
              <w:rPr>
                <w:rFonts w:ascii="Times New Roman" w:hAnsi="Times New Roman"/>
                <w:sz w:val="24"/>
                <w:szCs w:val="24"/>
                <w:shd w:val="clear" w:color="auto" w:fill="FFFFFF"/>
              </w:rPr>
              <w:t>Витрати на транспортування та доведення активу до стану</w:t>
            </w:r>
            <w:r w:rsidR="004A071E" w:rsidRPr="00B52630">
              <w:rPr>
                <w:rFonts w:ascii="Times New Roman" w:hAnsi="Times New Roman"/>
                <w:sz w:val="24"/>
                <w:szCs w:val="24"/>
                <w:shd w:val="clear" w:color="auto" w:fill="FFFFFF"/>
              </w:rPr>
              <w:t>,</w:t>
            </w:r>
            <w:r w:rsidRPr="00B52630">
              <w:rPr>
                <w:rFonts w:ascii="Times New Roman" w:hAnsi="Times New Roman"/>
                <w:sz w:val="24"/>
                <w:szCs w:val="24"/>
                <w:shd w:val="clear" w:color="auto" w:fill="FFFFFF"/>
              </w:rPr>
              <w:t xml:space="preserve"> придатного до експлуатації</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2.8.14</w:t>
            </w:r>
          </w:p>
        </w:tc>
        <w:tc>
          <w:tcPr>
            <w:tcW w:w="1276" w:type="dxa"/>
            <w:shd w:val="clear" w:color="auto" w:fill="FFFFFF" w:themeFill="background1"/>
          </w:tcPr>
          <w:p w:rsidR="004E1BC9" w:rsidRPr="00B52630" w:rsidRDefault="004E1BC9" w:rsidP="004006D0">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Балансова вартість</w:t>
            </w:r>
          </w:p>
        </w:tc>
        <w:tc>
          <w:tcPr>
            <w:tcW w:w="4395" w:type="dxa"/>
            <w:shd w:val="clear" w:color="auto" w:fill="FFFFFF" w:themeFill="background1"/>
          </w:tcPr>
          <w:p w:rsidR="004E1BC9" w:rsidRPr="00B52630" w:rsidRDefault="004E1BC9" w:rsidP="00B52B07">
            <w:pPr>
              <w:spacing w:after="0" w:line="240" w:lineRule="auto"/>
              <w:rPr>
                <w:rFonts w:ascii="Times New Roman" w:hAnsi="Times New Roman"/>
                <w:sz w:val="24"/>
                <w:szCs w:val="24"/>
              </w:rPr>
            </w:pPr>
            <w:r w:rsidRPr="00B52630">
              <w:rPr>
                <w:rFonts w:ascii="Times New Roman" w:hAnsi="Times New Roman"/>
                <w:sz w:val="24"/>
                <w:szCs w:val="24"/>
              </w:rPr>
              <w:t xml:space="preserve">Сума, за якою актив обліковується у балансі </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2.8.15</w:t>
            </w:r>
          </w:p>
        </w:tc>
        <w:tc>
          <w:tcPr>
            <w:tcW w:w="1276" w:type="dxa"/>
            <w:shd w:val="clear" w:color="auto" w:fill="FFFFFF" w:themeFill="background1"/>
          </w:tcPr>
          <w:p w:rsidR="004E1BC9" w:rsidRPr="00B52630" w:rsidRDefault="004E1BC9" w:rsidP="004006D0">
            <w:pPr>
              <w:spacing w:after="0" w:line="240" w:lineRule="auto"/>
              <w:jc w:val="center"/>
              <w:rPr>
                <w:rFonts w:ascii="Times New Roman" w:hAnsi="Times New Roman"/>
                <w:bCs/>
                <w:sz w:val="24"/>
                <w:szCs w:val="24"/>
              </w:rPr>
            </w:pPr>
          </w:p>
        </w:tc>
        <w:tc>
          <w:tcPr>
            <w:tcW w:w="2551" w:type="dxa"/>
            <w:shd w:val="clear" w:color="auto" w:fill="FFFFFF" w:themeFill="background1"/>
          </w:tcPr>
          <w:p w:rsidR="004E1BC9" w:rsidRPr="00B52630" w:rsidRDefault="004E1BC9" w:rsidP="00573353">
            <w:pPr>
              <w:spacing w:after="0" w:line="240" w:lineRule="auto"/>
              <w:rPr>
                <w:rFonts w:ascii="Times New Roman" w:hAnsi="Times New Roman"/>
                <w:bCs/>
                <w:sz w:val="24"/>
                <w:szCs w:val="24"/>
              </w:rPr>
            </w:pPr>
            <w:r w:rsidRPr="00B52630">
              <w:rPr>
                <w:rFonts w:ascii="Times New Roman" w:hAnsi="Times New Roman"/>
                <w:bCs/>
                <w:sz w:val="24"/>
                <w:szCs w:val="24"/>
              </w:rPr>
              <w:t>Дата вибуття</w:t>
            </w:r>
          </w:p>
        </w:tc>
        <w:tc>
          <w:tcPr>
            <w:tcW w:w="4395" w:type="dxa"/>
            <w:shd w:val="clear" w:color="auto" w:fill="FFFFFF" w:themeFill="background1"/>
          </w:tcPr>
          <w:p w:rsidR="004E1BC9" w:rsidRPr="00B52630" w:rsidRDefault="004E1BC9" w:rsidP="008A7572">
            <w:pPr>
              <w:spacing w:after="0" w:line="240" w:lineRule="auto"/>
              <w:rPr>
                <w:rFonts w:ascii="Times New Roman" w:hAnsi="Times New Roman"/>
                <w:sz w:val="24"/>
                <w:szCs w:val="24"/>
              </w:rPr>
            </w:pPr>
            <w:r w:rsidRPr="00B52630">
              <w:rPr>
                <w:rFonts w:ascii="Times New Roman" w:hAnsi="Times New Roman"/>
                <w:sz w:val="24"/>
                <w:szCs w:val="24"/>
              </w:rPr>
              <w:t xml:space="preserve">Дата вибуття активу (продажу, ліквідації, внеску до статутного капіталу іншого підприємства тощо) </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2.8.16</w:t>
            </w:r>
          </w:p>
        </w:tc>
        <w:tc>
          <w:tcPr>
            <w:tcW w:w="1276" w:type="dxa"/>
            <w:shd w:val="clear" w:color="auto" w:fill="FFFFFF" w:themeFill="background1"/>
          </w:tcPr>
          <w:p w:rsidR="004E1BC9" w:rsidRPr="00B52630" w:rsidRDefault="004E1BC9" w:rsidP="004006D0">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Метод амортизації</w:t>
            </w:r>
          </w:p>
        </w:tc>
        <w:tc>
          <w:tcPr>
            <w:tcW w:w="4395" w:type="dxa"/>
            <w:shd w:val="clear" w:color="auto" w:fill="FFFFFF" w:themeFill="background1"/>
          </w:tcPr>
          <w:p w:rsidR="004E1BC9" w:rsidRPr="00B52630" w:rsidRDefault="004E1BC9" w:rsidP="00B607A7">
            <w:pPr>
              <w:spacing w:after="0" w:line="240" w:lineRule="auto"/>
              <w:rPr>
                <w:rFonts w:ascii="Times New Roman" w:hAnsi="Times New Roman"/>
                <w:sz w:val="24"/>
                <w:szCs w:val="24"/>
                <w:shd w:val="clear" w:color="auto" w:fill="FFFFFF"/>
              </w:rPr>
            </w:pPr>
            <w:r w:rsidRPr="00B52630">
              <w:rPr>
                <w:rFonts w:ascii="Times New Roman" w:hAnsi="Times New Roman"/>
                <w:sz w:val="24"/>
                <w:szCs w:val="24"/>
              </w:rPr>
              <w:t>Метод нарахування амортизації активу</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2.8.17</w:t>
            </w:r>
          </w:p>
        </w:tc>
        <w:tc>
          <w:tcPr>
            <w:tcW w:w="1276" w:type="dxa"/>
            <w:shd w:val="clear" w:color="auto" w:fill="FFFFFF" w:themeFill="background1"/>
          </w:tcPr>
          <w:p w:rsidR="004E1BC9" w:rsidRPr="00B52630" w:rsidRDefault="004E1BC9" w:rsidP="004006D0">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Норма амортизації</w:t>
            </w:r>
          </w:p>
        </w:tc>
        <w:tc>
          <w:tcPr>
            <w:tcW w:w="4395" w:type="dxa"/>
            <w:shd w:val="clear" w:color="auto" w:fill="FFFFFF" w:themeFill="background1"/>
          </w:tcPr>
          <w:p w:rsidR="004E1BC9" w:rsidRPr="00B52630" w:rsidRDefault="004E1BC9" w:rsidP="00B607A7">
            <w:pPr>
              <w:spacing w:after="0" w:line="240" w:lineRule="auto"/>
              <w:rPr>
                <w:rFonts w:ascii="Times New Roman" w:hAnsi="Times New Roman"/>
                <w:sz w:val="24"/>
                <w:szCs w:val="24"/>
              </w:rPr>
            </w:pPr>
            <w:r w:rsidRPr="00B52630">
              <w:rPr>
                <w:rFonts w:ascii="Times New Roman" w:hAnsi="Times New Roman"/>
                <w:sz w:val="24"/>
                <w:szCs w:val="24"/>
              </w:rPr>
              <w:t>Встановлений річний (квартальний) відсоток відшкодування вартості зношення частини активу</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2.8.18</w:t>
            </w:r>
          </w:p>
        </w:tc>
        <w:tc>
          <w:tcPr>
            <w:tcW w:w="1276" w:type="dxa"/>
            <w:shd w:val="clear" w:color="auto" w:fill="FFFFFF" w:themeFill="background1"/>
          </w:tcPr>
          <w:p w:rsidR="004E1BC9" w:rsidRPr="00B52630" w:rsidRDefault="004E1BC9" w:rsidP="004006D0">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Амортизація за період</w:t>
            </w:r>
          </w:p>
        </w:tc>
        <w:tc>
          <w:tcPr>
            <w:tcW w:w="4395" w:type="dxa"/>
            <w:shd w:val="clear" w:color="auto" w:fill="FFFFFF" w:themeFill="background1"/>
          </w:tcPr>
          <w:p w:rsidR="004E1BC9" w:rsidRPr="00B52630" w:rsidRDefault="004E1BC9" w:rsidP="00591091">
            <w:pPr>
              <w:spacing w:after="0" w:line="240" w:lineRule="auto"/>
              <w:rPr>
                <w:rFonts w:ascii="Times New Roman" w:hAnsi="Times New Roman"/>
                <w:sz w:val="24"/>
                <w:szCs w:val="24"/>
                <w:shd w:val="clear" w:color="auto" w:fill="FFFFFF"/>
              </w:rPr>
            </w:pPr>
            <w:r w:rsidRPr="00B52630">
              <w:rPr>
                <w:rFonts w:ascii="Times New Roman" w:hAnsi="Times New Roman"/>
                <w:sz w:val="24"/>
                <w:szCs w:val="24"/>
              </w:rPr>
              <w:t>Сума амортизації за звітний період</w:t>
            </w:r>
            <w:r w:rsidRPr="00B52630">
              <w:rPr>
                <w:rFonts w:ascii="Times New Roman" w:hAnsi="Times New Roman" w:cs="Times New Roman"/>
                <w:sz w:val="24"/>
                <w:szCs w:val="24"/>
              </w:rPr>
              <w:t>²</w:t>
            </w:r>
          </w:p>
        </w:tc>
      </w:tr>
      <w:tr w:rsidR="00FC10E4" w:rsidRPr="00B52630" w:rsidTr="004E1BC9">
        <w:tc>
          <w:tcPr>
            <w:tcW w:w="1384" w:type="dxa"/>
            <w:tcBorders>
              <w:bottom w:val="single" w:sz="4" w:space="0" w:color="auto"/>
            </w:tcBorders>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2.8.19</w:t>
            </w:r>
          </w:p>
        </w:tc>
        <w:tc>
          <w:tcPr>
            <w:tcW w:w="1276" w:type="dxa"/>
            <w:tcBorders>
              <w:bottom w:val="single" w:sz="4" w:space="0" w:color="auto"/>
            </w:tcBorders>
            <w:shd w:val="clear" w:color="auto" w:fill="FFFFFF" w:themeFill="background1"/>
          </w:tcPr>
          <w:p w:rsidR="004E1BC9" w:rsidRPr="00B52630" w:rsidRDefault="004E1BC9" w:rsidP="004006D0">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bottom w:val="single" w:sz="4" w:space="0" w:color="auto"/>
            </w:tcBorders>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Накопичена амортизація</w:t>
            </w:r>
          </w:p>
        </w:tc>
        <w:tc>
          <w:tcPr>
            <w:tcW w:w="4395" w:type="dxa"/>
            <w:tcBorders>
              <w:bottom w:val="single" w:sz="4" w:space="0" w:color="auto"/>
            </w:tcBorders>
            <w:shd w:val="clear" w:color="auto" w:fill="FFFFFF" w:themeFill="background1"/>
          </w:tcPr>
          <w:p w:rsidR="004E1BC9" w:rsidRPr="00B52630" w:rsidRDefault="004E1BC9" w:rsidP="008A7572">
            <w:pPr>
              <w:spacing w:after="0" w:line="240" w:lineRule="auto"/>
              <w:rPr>
                <w:rFonts w:ascii="Times New Roman" w:hAnsi="Times New Roman"/>
                <w:sz w:val="24"/>
                <w:szCs w:val="24"/>
                <w:shd w:val="clear" w:color="auto" w:fill="FFFFFF"/>
              </w:rPr>
            </w:pPr>
            <w:r w:rsidRPr="00B52630">
              <w:rPr>
                <w:rFonts w:ascii="Times New Roman" w:hAnsi="Times New Roman"/>
                <w:sz w:val="24"/>
                <w:szCs w:val="24"/>
                <w:shd w:val="clear" w:color="auto" w:fill="FFFFFF"/>
              </w:rPr>
              <w:t>Загальна сума амортизації</w:t>
            </w:r>
            <w:r w:rsidR="004A071E" w:rsidRPr="00B52630">
              <w:rPr>
                <w:rFonts w:ascii="Times New Roman" w:hAnsi="Times New Roman"/>
                <w:sz w:val="24"/>
                <w:szCs w:val="24"/>
                <w:shd w:val="clear" w:color="auto" w:fill="FFFFFF"/>
              </w:rPr>
              <w:t>,</w:t>
            </w:r>
            <w:r w:rsidRPr="00B52630">
              <w:rPr>
                <w:rFonts w:ascii="Times New Roman" w:hAnsi="Times New Roman"/>
                <w:sz w:val="24"/>
                <w:szCs w:val="24"/>
                <w:shd w:val="clear" w:color="auto" w:fill="FFFFFF"/>
              </w:rPr>
              <w:t xml:space="preserve"> нарахованої протягом строку використання активу, відображена у періоді, за який формується SAF-T UA</w:t>
            </w:r>
          </w:p>
        </w:tc>
      </w:tr>
      <w:tr w:rsidR="00FC10E4" w:rsidRPr="00B52630" w:rsidTr="004E1BC9">
        <w:tc>
          <w:tcPr>
            <w:tcW w:w="1384" w:type="dxa"/>
            <w:tcBorders>
              <w:bottom w:val="single" w:sz="4" w:space="0" w:color="auto"/>
            </w:tcBorders>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2.8.20</w:t>
            </w:r>
          </w:p>
        </w:tc>
        <w:tc>
          <w:tcPr>
            <w:tcW w:w="1276" w:type="dxa"/>
            <w:tcBorders>
              <w:bottom w:val="single" w:sz="4" w:space="0" w:color="auto"/>
            </w:tcBorders>
            <w:shd w:val="clear" w:color="auto" w:fill="FFFFFF" w:themeFill="background1"/>
          </w:tcPr>
          <w:p w:rsidR="004E1BC9" w:rsidRPr="00B52630" w:rsidRDefault="004E1BC9" w:rsidP="00030E01">
            <w:pPr>
              <w:jc w:val="center"/>
            </w:pPr>
          </w:p>
        </w:tc>
        <w:tc>
          <w:tcPr>
            <w:tcW w:w="2551" w:type="dxa"/>
            <w:tcBorders>
              <w:bottom w:val="single" w:sz="4" w:space="0" w:color="auto"/>
            </w:tcBorders>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Активи, на які не нараховується амортизація</w:t>
            </w:r>
          </w:p>
        </w:tc>
        <w:tc>
          <w:tcPr>
            <w:tcW w:w="4395" w:type="dxa"/>
            <w:tcBorders>
              <w:bottom w:val="single" w:sz="4" w:space="0" w:color="auto"/>
            </w:tcBorders>
            <w:shd w:val="clear" w:color="auto" w:fill="FFFFFF" w:themeFill="background1"/>
          </w:tcPr>
          <w:p w:rsidR="004E1BC9" w:rsidRPr="00B52630" w:rsidRDefault="004E1BC9" w:rsidP="008B6916">
            <w:pPr>
              <w:spacing w:after="0" w:line="240" w:lineRule="auto"/>
              <w:rPr>
                <w:rFonts w:ascii="Times New Roman" w:hAnsi="Times New Roman"/>
                <w:sz w:val="24"/>
                <w:szCs w:val="24"/>
                <w:shd w:val="clear" w:color="auto" w:fill="FFFFFF"/>
              </w:rPr>
            </w:pPr>
            <w:r w:rsidRPr="00B52630">
              <w:rPr>
                <w:rFonts w:ascii="Times New Roman" w:hAnsi="Times New Roman"/>
                <w:sz w:val="24"/>
                <w:szCs w:val="24"/>
                <w:shd w:val="clear" w:color="auto" w:fill="FFFFFF"/>
              </w:rPr>
              <w:t>Перелік активів, на які у звітному періоді не нараховувалась амортизація з урахуванням норм законодавства (інвестиційна нерухомість, земля)</w:t>
            </w:r>
          </w:p>
        </w:tc>
      </w:tr>
      <w:tr w:rsidR="00FC10E4" w:rsidRPr="00B52630" w:rsidTr="004E1BC9">
        <w:tc>
          <w:tcPr>
            <w:tcW w:w="1384" w:type="dxa"/>
            <w:tcBorders>
              <w:bottom w:val="single" w:sz="4" w:space="0" w:color="auto"/>
            </w:tcBorders>
            <w:shd w:val="clear" w:color="auto" w:fill="FFFFFF" w:themeFill="background1"/>
          </w:tcPr>
          <w:p w:rsidR="004E1BC9" w:rsidRPr="00B52630" w:rsidRDefault="004E1BC9" w:rsidP="007F3036">
            <w:pPr>
              <w:spacing w:after="0" w:line="240" w:lineRule="auto"/>
              <w:ind w:hanging="38"/>
              <w:rPr>
                <w:rFonts w:ascii="Times New Roman" w:hAnsi="Times New Roman"/>
                <w:bCs/>
                <w:sz w:val="24"/>
                <w:szCs w:val="24"/>
              </w:rPr>
            </w:pPr>
            <w:r w:rsidRPr="00B52630">
              <w:rPr>
                <w:rFonts w:ascii="Times New Roman" w:hAnsi="Times New Roman"/>
                <w:bCs/>
                <w:sz w:val="24"/>
                <w:szCs w:val="24"/>
              </w:rPr>
              <w:lastRenderedPageBreak/>
              <w:t>2.8.21</w:t>
            </w:r>
          </w:p>
        </w:tc>
        <w:tc>
          <w:tcPr>
            <w:tcW w:w="1276" w:type="dxa"/>
            <w:tcBorders>
              <w:bottom w:val="single" w:sz="4" w:space="0" w:color="auto"/>
            </w:tcBorders>
            <w:shd w:val="clear" w:color="auto" w:fill="FFFFFF" w:themeFill="background1"/>
          </w:tcPr>
          <w:p w:rsidR="004E1BC9" w:rsidRPr="00B52630" w:rsidRDefault="004E1BC9" w:rsidP="00030E01">
            <w:pPr>
              <w:jc w:val="center"/>
            </w:pPr>
          </w:p>
        </w:tc>
        <w:tc>
          <w:tcPr>
            <w:tcW w:w="2551" w:type="dxa"/>
            <w:tcBorders>
              <w:bottom w:val="single" w:sz="4" w:space="0" w:color="auto"/>
            </w:tcBorders>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Вартість активів, на які не нараховується амортизація</w:t>
            </w:r>
          </w:p>
        </w:tc>
        <w:tc>
          <w:tcPr>
            <w:tcW w:w="4395" w:type="dxa"/>
            <w:tcBorders>
              <w:bottom w:val="single" w:sz="4" w:space="0" w:color="auto"/>
            </w:tcBorders>
            <w:shd w:val="clear" w:color="auto" w:fill="FFFFFF" w:themeFill="background1"/>
          </w:tcPr>
          <w:p w:rsidR="004E1BC9" w:rsidRPr="00B52630" w:rsidRDefault="004E1BC9" w:rsidP="00B607A7">
            <w:pPr>
              <w:spacing w:after="0" w:line="240" w:lineRule="auto"/>
              <w:rPr>
                <w:rFonts w:ascii="Times New Roman" w:hAnsi="Times New Roman"/>
                <w:sz w:val="24"/>
                <w:szCs w:val="24"/>
                <w:shd w:val="clear" w:color="auto" w:fill="FFFFFF"/>
              </w:rPr>
            </w:pPr>
            <w:r w:rsidRPr="00B52630">
              <w:rPr>
                <w:rFonts w:ascii="Times New Roman" w:hAnsi="Times New Roman"/>
                <w:sz w:val="24"/>
                <w:szCs w:val="24"/>
                <w:shd w:val="clear" w:color="auto" w:fill="FFFFFF"/>
              </w:rPr>
              <w:t>Вартість активів, на які у звітному періоді не нараховувалась амортизація з урахуванням норм законодавства (інвестиційна нерухомість, земля)</w:t>
            </w:r>
          </w:p>
        </w:tc>
      </w:tr>
      <w:tr w:rsidR="00FC10E4" w:rsidRPr="00B52630" w:rsidTr="004E1BC9">
        <w:trPr>
          <w:trHeight w:val="255"/>
        </w:trPr>
        <w:tc>
          <w:tcPr>
            <w:tcW w:w="1384" w:type="dxa"/>
            <w:tcBorders>
              <w:bottom w:val="nil"/>
            </w:tcBorders>
            <w:shd w:val="clear" w:color="auto" w:fill="FFFFFF" w:themeFill="background1"/>
          </w:tcPr>
          <w:p w:rsidR="004E1BC9" w:rsidRPr="00B52630" w:rsidRDefault="004E1BC9" w:rsidP="007F3036">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2.8.22</w:t>
            </w:r>
          </w:p>
        </w:tc>
        <w:tc>
          <w:tcPr>
            <w:tcW w:w="1276" w:type="dxa"/>
            <w:tcBorders>
              <w:bottom w:val="nil"/>
            </w:tcBorders>
            <w:shd w:val="clear" w:color="auto" w:fill="FFFFFF" w:themeFill="background1"/>
          </w:tcPr>
          <w:p w:rsidR="004E1BC9" w:rsidRPr="00B52630" w:rsidRDefault="004E1BC9" w:rsidP="00030E01">
            <w:pPr>
              <w:jc w:val="center"/>
            </w:pPr>
          </w:p>
        </w:tc>
        <w:tc>
          <w:tcPr>
            <w:tcW w:w="2551" w:type="dxa"/>
            <w:tcBorders>
              <w:bottom w:val="nil"/>
            </w:tcBorders>
            <w:shd w:val="clear" w:color="auto" w:fill="FFFFFF" w:themeFill="background1"/>
          </w:tcPr>
          <w:p w:rsidR="004E1BC9" w:rsidRPr="00B52630" w:rsidRDefault="004E1BC9" w:rsidP="00B607A7">
            <w:pPr>
              <w:spacing w:after="0" w:line="240" w:lineRule="auto"/>
              <w:rPr>
                <w:rFonts w:ascii="Times New Roman" w:hAnsi="Times New Roman"/>
                <w:bCs/>
                <w:sz w:val="24"/>
                <w:szCs w:val="24"/>
              </w:rPr>
            </w:pPr>
            <w:r w:rsidRPr="00B52630">
              <w:rPr>
                <w:rFonts w:ascii="Times New Roman" w:hAnsi="Times New Roman"/>
                <w:bCs/>
                <w:sz w:val="24"/>
                <w:szCs w:val="24"/>
              </w:rPr>
              <w:t>Переоцінка активу</w:t>
            </w:r>
          </w:p>
        </w:tc>
        <w:tc>
          <w:tcPr>
            <w:tcW w:w="4395" w:type="dxa"/>
            <w:tcBorders>
              <w:bottom w:val="nil"/>
            </w:tcBorders>
            <w:shd w:val="clear" w:color="auto" w:fill="FFFFFF" w:themeFill="background1"/>
          </w:tcPr>
          <w:p w:rsidR="004E1BC9" w:rsidRPr="00B52630" w:rsidRDefault="004E1BC9" w:rsidP="00B607A7">
            <w:pPr>
              <w:spacing w:after="0" w:line="240" w:lineRule="auto"/>
              <w:rPr>
                <w:rFonts w:ascii="Times New Roman" w:hAnsi="Times New Roman"/>
                <w:sz w:val="24"/>
                <w:szCs w:val="24"/>
              </w:rPr>
            </w:pPr>
          </w:p>
        </w:tc>
      </w:tr>
      <w:tr w:rsidR="00FC10E4" w:rsidRPr="00B52630" w:rsidTr="004E1BC9">
        <w:trPr>
          <w:trHeight w:val="210"/>
        </w:trPr>
        <w:tc>
          <w:tcPr>
            <w:tcW w:w="1384" w:type="dxa"/>
            <w:tcBorders>
              <w:top w:val="nil"/>
              <w:bottom w:val="nil"/>
              <w:right w:val="single" w:sz="4" w:space="0" w:color="auto"/>
            </w:tcBorders>
            <w:shd w:val="clear" w:color="auto" w:fill="FFFFFF" w:themeFill="background1"/>
          </w:tcPr>
          <w:p w:rsidR="004E1BC9" w:rsidRPr="00B52630" w:rsidRDefault="004E1BC9" w:rsidP="007F3036">
            <w:pPr>
              <w:spacing w:after="0" w:line="240" w:lineRule="auto"/>
              <w:ind w:left="567" w:right="-108" w:hanging="709"/>
              <w:rPr>
                <w:rFonts w:ascii="Times New Roman" w:hAnsi="Times New Roman"/>
                <w:bCs/>
                <w:spacing w:val="-6"/>
                <w:sz w:val="24"/>
                <w:szCs w:val="24"/>
              </w:rPr>
            </w:pPr>
            <w:r w:rsidRPr="00B52630">
              <w:rPr>
                <w:rFonts w:ascii="Times New Roman" w:hAnsi="Times New Roman"/>
                <w:bCs/>
                <w:spacing w:val="-6"/>
                <w:sz w:val="24"/>
                <w:szCs w:val="24"/>
              </w:rPr>
              <w:t xml:space="preserve"> 2.8.22.1</w:t>
            </w:r>
          </w:p>
        </w:tc>
        <w:tc>
          <w:tcPr>
            <w:tcW w:w="1276" w:type="dxa"/>
            <w:tcBorders>
              <w:top w:val="nil"/>
              <w:bottom w:val="nil"/>
            </w:tcBorders>
            <w:shd w:val="clear" w:color="auto" w:fill="FFFFFF" w:themeFill="background1"/>
          </w:tcPr>
          <w:p w:rsidR="004E1BC9" w:rsidRPr="00B52630" w:rsidRDefault="004E1BC9" w:rsidP="00030E01">
            <w:pPr>
              <w:jc w:val="center"/>
            </w:pPr>
          </w:p>
        </w:tc>
        <w:tc>
          <w:tcPr>
            <w:tcW w:w="2551" w:type="dxa"/>
            <w:tcBorders>
              <w:top w:val="nil"/>
              <w:bottom w:val="nil"/>
              <w:right w:val="single" w:sz="4" w:space="0" w:color="auto"/>
            </w:tcBorders>
            <w:shd w:val="clear" w:color="auto" w:fill="FFFFFF" w:themeFill="background1"/>
          </w:tcPr>
          <w:p w:rsidR="004E1BC9" w:rsidRPr="00B52630" w:rsidRDefault="004E1BC9" w:rsidP="00B607A7">
            <w:pPr>
              <w:spacing w:after="0" w:line="240" w:lineRule="auto"/>
              <w:ind w:left="567"/>
              <w:rPr>
                <w:rFonts w:ascii="Times New Roman" w:hAnsi="Times New Roman"/>
                <w:bCs/>
                <w:spacing w:val="-6"/>
                <w:sz w:val="24"/>
                <w:szCs w:val="24"/>
              </w:rPr>
            </w:pPr>
            <w:r w:rsidRPr="00B52630">
              <w:rPr>
                <w:rFonts w:ascii="Times New Roman" w:hAnsi="Times New Roman"/>
                <w:bCs/>
                <w:spacing w:val="-6"/>
                <w:sz w:val="24"/>
                <w:szCs w:val="24"/>
              </w:rPr>
              <w:t>Метод дооцінки/уцінки</w:t>
            </w:r>
          </w:p>
        </w:tc>
        <w:tc>
          <w:tcPr>
            <w:tcW w:w="4395" w:type="dxa"/>
            <w:tcBorders>
              <w:top w:val="nil"/>
              <w:left w:val="single" w:sz="4" w:space="0" w:color="auto"/>
              <w:bottom w:val="nil"/>
            </w:tcBorders>
            <w:shd w:val="clear" w:color="auto" w:fill="FFFFFF" w:themeFill="background1"/>
          </w:tcPr>
          <w:p w:rsidR="004E1BC9" w:rsidRPr="00B52630" w:rsidRDefault="004E1BC9" w:rsidP="008B6916">
            <w:pPr>
              <w:spacing w:after="0" w:line="240" w:lineRule="auto"/>
              <w:rPr>
                <w:rFonts w:ascii="Times New Roman" w:hAnsi="Times New Roman"/>
                <w:bCs/>
                <w:spacing w:val="-6"/>
                <w:sz w:val="24"/>
                <w:szCs w:val="24"/>
              </w:rPr>
            </w:pPr>
            <w:r w:rsidRPr="00B52630">
              <w:rPr>
                <w:rFonts w:ascii="Times New Roman" w:hAnsi="Times New Roman"/>
                <w:bCs/>
                <w:spacing w:val="-6"/>
                <w:sz w:val="24"/>
                <w:szCs w:val="24"/>
              </w:rPr>
              <w:t>Спосіб проведення переоцінки</w:t>
            </w:r>
          </w:p>
        </w:tc>
      </w:tr>
      <w:tr w:rsidR="00FC10E4" w:rsidRPr="00B52630" w:rsidTr="004E1BC9">
        <w:trPr>
          <w:trHeight w:val="195"/>
        </w:trPr>
        <w:tc>
          <w:tcPr>
            <w:tcW w:w="1384" w:type="dxa"/>
            <w:tcBorders>
              <w:top w:val="nil"/>
              <w:bottom w:val="nil"/>
              <w:right w:val="single" w:sz="4" w:space="0" w:color="auto"/>
            </w:tcBorders>
            <w:shd w:val="clear" w:color="auto" w:fill="FFFFFF" w:themeFill="background1"/>
          </w:tcPr>
          <w:p w:rsidR="004E1BC9" w:rsidRPr="00B52630" w:rsidRDefault="004E1BC9" w:rsidP="007F3036">
            <w:pPr>
              <w:spacing w:after="0" w:line="240" w:lineRule="auto"/>
              <w:ind w:left="567" w:hanging="709"/>
              <w:rPr>
                <w:rFonts w:ascii="Times New Roman" w:hAnsi="Times New Roman"/>
                <w:bCs/>
                <w:sz w:val="24"/>
                <w:szCs w:val="24"/>
              </w:rPr>
            </w:pPr>
            <w:r w:rsidRPr="00B52630">
              <w:rPr>
                <w:rFonts w:ascii="Times New Roman" w:hAnsi="Times New Roman"/>
                <w:bCs/>
                <w:spacing w:val="-6"/>
                <w:sz w:val="24"/>
                <w:szCs w:val="24"/>
              </w:rPr>
              <w:t xml:space="preserve"> 2.8.22.2</w:t>
            </w:r>
          </w:p>
        </w:tc>
        <w:tc>
          <w:tcPr>
            <w:tcW w:w="1276" w:type="dxa"/>
            <w:tcBorders>
              <w:top w:val="nil"/>
              <w:bottom w:val="nil"/>
            </w:tcBorders>
            <w:shd w:val="clear" w:color="auto" w:fill="FFFFFF" w:themeFill="background1"/>
          </w:tcPr>
          <w:p w:rsidR="004E1BC9" w:rsidRPr="00B52630" w:rsidRDefault="004E1BC9" w:rsidP="00030E01">
            <w:pPr>
              <w:jc w:val="center"/>
            </w:pPr>
          </w:p>
        </w:tc>
        <w:tc>
          <w:tcPr>
            <w:tcW w:w="2551" w:type="dxa"/>
            <w:tcBorders>
              <w:top w:val="nil"/>
              <w:bottom w:val="nil"/>
              <w:right w:val="single" w:sz="4" w:space="0" w:color="auto"/>
            </w:tcBorders>
            <w:shd w:val="clear" w:color="auto" w:fill="FFFFFF" w:themeFill="background1"/>
          </w:tcPr>
          <w:p w:rsidR="004E1BC9" w:rsidRPr="00B52630" w:rsidRDefault="004E1BC9"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Сума дооцінки/уцінки</w:t>
            </w:r>
          </w:p>
        </w:tc>
        <w:tc>
          <w:tcPr>
            <w:tcW w:w="4395" w:type="dxa"/>
            <w:tcBorders>
              <w:top w:val="nil"/>
              <w:left w:val="single" w:sz="4" w:space="0" w:color="auto"/>
              <w:bottom w:val="nil"/>
            </w:tcBorders>
            <w:shd w:val="clear" w:color="auto" w:fill="FFFFFF" w:themeFill="background1"/>
          </w:tcPr>
          <w:p w:rsidR="004E1BC9" w:rsidRPr="00B52630" w:rsidRDefault="004E1BC9" w:rsidP="008B6916">
            <w:pPr>
              <w:spacing w:after="0" w:line="240" w:lineRule="auto"/>
              <w:ind w:left="34"/>
              <w:rPr>
                <w:rFonts w:ascii="Times New Roman" w:hAnsi="Times New Roman"/>
                <w:bCs/>
                <w:spacing w:val="-6"/>
                <w:sz w:val="24"/>
                <w:szCs w:val="24"/>
              </w:rPr>
            </w:pPr>
            <w:r w:rsidRPr="00B52630">
              <w:rPr>
                <w:rFonts w:ascii="Times New Roman" w:hAnsi="Times New Roman"/>
                <w:bCs/>
                <w:spacing w:val="-6"/>
                <w:sz w:val="24"/>
                <w:szCs w:val="24"/>
              </w:rPr>
              <w:t>Сума збільшення/зменшення вартості активу</w:t>
            </w:r>
          </w:p>
        </w:tc>
      </w:tr>
      <w:tr w:rsidR="00FC10E4" w:rsidRPr="00B52630" w:rsidTr="004E1BC9">
        <w:trPr>
          <w:trHeight w:val="255"/>
        </w:trPr>
        <w:tc>
          <w:tcPr>
            <w:tcW w:w="1384" w:type="dxa"/>
            <w:tcBorders>
              <w:top w:val="nil"/>
              <w:right w:val="single" w:sz="4" w:space="0" w:color="auto"/>
            </w:tcBorders>
            <w:shd w:val="clear" w:color="auto" w:fill="FFFFFF" w:themeFill="background1"/>
          </w:tcPr>
          <w:p w:rsidR="004E1BC9" w:rsidRPr="00B52630" w:rsidRDefault="004E1BC9" w:rsidP="007F3036">
            <w:pPr>
              <w:spacing w:after="0" w:line="240" w:lineRule="auto"/>
              <w:ind w:left="567" w:hanging="709"/>
              <w:rPr>
                <w:rFonts w:ascii="Times New Roman" w:hAnsi="Times New Roman"/>
                <w:bCs/>
                <w:sz w:val="24"/>
                <w:szCs w:val="24"/>
              </w:rPr>
            </w:pPr>
            <w:r w:rsidRPr="00B52630">
              <w:rPr>
                <w:rFonts w:ascii="Times New Roman" w:hAnsi="Times New Roman"/>
                <w:bCs/>
                <w:spacing w:val="-6"/>
                <w:sz w:val="24"/>
                <w:szCs w:val="24"/>
              </w:rPr>
              <w:t xml:space="preserve"> 2.8.22.3</w:t>
            </w:r>
          </w:p>
        </w:tc>
        <w:tc>
          <w:tcPr>
            <w:tcW w:w="1276" w:type="dxa"/>
            <w:tcBorders>
              <w:top w:val="nil"/>
            </w:tcBorders>
            <w:shd w:val="clear" w:color="auto" w:fill="FFFFFF" w:themeFill="background1"/>
          </w:tcPr>
          <w:p w:rsidR="004E1BC9" w:rsidRPr="00B52630" w:rsidRDefault="004E1BC9" w:rsidP="00030E01">
            <w:pPr>
              <w:jc w:val="center"/>
            </w:pPr>
          </w:p>
        </w:tc>
        <w:tc>
          <w:tcPr>
            <w:tcW w:w="2551" w:type="dxa"/>
            <w:tcBorders>
              <w:top w:val="nil"/>
              <w:right w:val="single" w:sz="4" w:space="0" w:color="auto"/>
            </w:tcBorders>
            <w:shd w:val="clear" w:color="auto" w:fill="FFFFFF" w:themeFill="background1"/>
          </w:tcPr>
          <w:p w:rsidR="004E1BC9" w:rsidRPr="00B52630" w:rsidRDefault="004E1BC9"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Код валюти</w:t>
            </w:r>
          </w:p>
        </w:tc>
        <w:tc>
          <w:tcPr>
            <w:tcW w:w="4395" w:type="dxa"/>
            <w:tcBorders>
              <w:top w:val="nil"/>
              <w:left w:val="single" w:sz="4" w:space="0" w:color="auto"/>
            </w:tcBorders>
            <w:shd w:val="clear" w:color="auto" w:fill="FFFFFF" w:themeFill="background1"/>
          </w:tcPr>
          <w:p w:rsidR="004E1BC9" w:rsidRPr="00B52630" w:rsidRDefault="004E1BC9" w:rsidP="00B607A7">
            <w:pPr>
              <w:spacing w:after="0" w:line="240" w:lineRule="auto"/>
              <w:rPr>
                <w:rFonts w:ascii="Times New Roman" w:hAnsi="Times New Roman"/>
                <w:sz w:val="24"/>
                <w:szCs w:val="24"/>
              </w:rPr>
            </w:pPr>
            <w:r w:rsidRPr="00B52630">
              <w:rPr>
                <w:rFonts w:ascii="Times New Roman" w:hAnsi="Times New Roman"/>
                <w:sz w:val="24"/>
                <w:szCs w:val="24"/>
                <w:shd w:val="clear" w:color="auto" w:fill="FFFFFF"/>
              </w:rPr>
              <w:t>Трибуквений код валюти</w:t>
            </w:r>
          </w:p>
        </w:tc>
      </w:tr>
      <w:tr w:rsidR="00FC10E4" w:rsidRPr="00B52630" w:rsidTr="004E1BC9">
        <w:trPr>
          <w:trHeight w:val="255"/>
        </w:trPr>
        <w:tc>
          <w:tcPr>
            <w:tcW w:w="1384" w:type="dxa"/>
            <w:tcBorders>
              <w:top w:val="nil"/>
              <w:right w:val="single" w:sz="4" w:space="0" w:color="auto"/>
            </w:tcBorders>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2.8.23</w:t>
            </w:r>
          </w:p>
        </w:tc>
        <w:tc>
          <w:tcPr>
            <w:tcW w:w="1276" w:type="dxa"/>
            <w:tcBorders>
              <w:top w:val="nil"/>
            </w:tcBorders>
            <w:shd w:val="clear" w:color="auto" w:fill="FFFFFF" w:themeFill="background1"/>
          </w:tcPr>
          <w:p w:rsidR="004E1BC9" w:rsidRPr="00B52630" w:rsidRDefault="004E1BC9" w:rsidP="00030E01">
            <w:pPr>
              <w:jc w:val="center"/>
            </w:pPr>
          </w:p>
        </w:tc>
        <w:tc>
          <w:tcPr>
            <w:tcW w:w="2551" w:type="dxa"/>
            <w:tcBorders>
              <w:top w:val="nil"/>
              <w:right w:val="single" w:sz="4" w:space="0" w:color="auto"/>
            </w:tcBorders>
            <w:shd w:val="clear" w:color="auto" w:fill="FFFFFF" w:themeFill="background1"/>
          </w:tcPr>
          <w:p w:rsidR="004E1BC9" w:rsidRPr="00B52630" w:rsidRDefault="004E1BC9" w:rsidP="00520ABD">
            <w:pPr>
              <w:spacing w:after="0" w:line="240" w:lineRule="auto"/>
              <w:rPr>
                <w:rFonts w:ascii="Times New Roman" w:hAnsi="Times New Roman"/>
                <w:bCs/>
                <w:sz w:val="24"/>
                <w:szCs w:val="24"/>
              </w:rPr>
            </w:pPr>
            <w:r w:rsidRPr="00B52630">
              <w:rPr>
                <w:rFonts w:ascii="Times New Roman" w:hAnsi="Times New Roman"/>
                <w:bCs/>
                <w:sz w:val="24"/>
                <w:szCs w:val="24"/>
              </w:rPr>
              <w:t>Справедлива вартість активу</w:t>
            </w:r>
          </w:p>
        </w:tc>
        <w:tc>
          <w:tcPr>
            <w:tcW w:w="4395" w:type="dxa"/>
            <w:tcBorders>
              <w:top w:val="nil"/>
              <w:left w:val="single" w:sz="4" w:space="0" w:color="auto"/>
            </w:tcBorders>
            <w:shd w:val="clear" w:color="auto" w:fill="FFFFFF" w:themeFill="background1"/>
          </w:tcPr>
          <w:p w:rsidR="004E1BC9" w:rsidRPr="00B52630" w:rsidRDefault="004E1BC9" w:rsidP="00BF4C1A">
            <w:pPr>
              <w:spacing w:after="0" w:line="240" w:lineRule="auto"/>
              <w:rPr>
                <w:rFonts w:ascii="Times New Roman" w:hAnsi="Times New Roman"/>
                <w:sz w:val="24"/>
                <w:szCs w:val="24"/>
                <w:shd w:val="clear" w:color="auto" w:fill="FFFFFF"/>
              </w:rPr>
            </w:pPr>
            <w:r w:rsidRPr="00B52630">
              <w:rPr>
                <w:rFonts w:ascii="Times New Roman" w:hAnsi="Times New Roman"/>
                <w:sz w:val="24"/>
                <w:szCs w:val="24"/>
                <w:shd w:val="clear" w:color="auto" w:fill="FFFFFF"/>
              </w:rPr>
              <w:t>Зазначається для інвестиційної нерухомості, а також для інших видів активів, по яких визначається справедлива вартість (наприклад, при переоцінці, внесенні до статутного капіталу, по нематеріальних активах)</w:t>
            </w:r>
          </w:p>
        </w:tc>
      </w:tr>
      <w:tr w:rsidR="00FC10E4" w:rsidRPr="00B52630" w:rsidTr="004E1BC9">
        <w:tc>
          <w:tcPr>
            <w:tcW w:w="1384" w:type="dxa"/>
            <w:shd w:val="clear" w:color="auto" w:fill="FFFFFF" w:themeFill="background1"/>
          </w:tcPr>
          <w:p w:rsidR="004E1BC9" w:rsidRPr="00B52630" w:rsidRDefault="004E1BC9" w:rsidP="007F3036">
            <w:pPr>
              <w:spacing w:after="0" w:line="240" w:lineRule="auto"/>
              <w:rPr>
                <w:rFonts w:ascii="Times New Roman" w:hAnsi="Times New Roman"/>
                <w:bCs/>
                <w:sz w:val="24"/>
                <w:szCs w:val="24"/>
              </w:rPr>
            </w:pPr>
            <w:r w:rsidRPr="00B52630">
              <w:rPr>
                <w:rFonts w:ascii="Times New Roman" w:hAnsi="Times New Roman"/>
                <w:bCs/>
                <w:sz w:val="24"/>
                <w:szCs w:val="24"/>
              </w:rPr>
              <w:t>2.8.24</w:t>
            </w:r>
          </w:p>
        </w:tc>
        <w:tc>
          <w:tcPr>
            <w:tcW w:w="1276" w:type="dxa"/>
            <w:shd w:val="clear" w:color="auto" w:fill="FFFFFF" w:themeFill="background1"/>
          </w:tcPr>
          <w:p w:rsidR="004E1BC9" w:rsidRPr="00B52630" w:rsidRDefault="004E1BC9" w:rsidP="00030E01">
            <w:pPr>
              <w:jc w:val="center"/>
            </w:pPr>
          </w:p>
        </w:tc>
        <w:tc>
          <w:tcPr>
            <w:tcW w:w="2551" w:type="dxa"/>
            <w:shd w:val="clear" w:color="auto" w:fill="FFFFFF" w:themeFill="background1"/>
          </w:tcPr>
          <w:p w:rsidR="004E1BC9" w:rsidRPr="00B52630" w:rsidRDefault="004E1BC9" w:rsidP="00F87035">
            <w:pPr>
              <w:spacing w:after="0" w:line="240" w:lineRule="auto"/>
              <w:rPr>
                <w:rFonts w:ascii="Times New Roman" w:hAnsi="Times New Roman"/>
                <w:bCs/>
                <w:sz w:val="24"/>
                <w:szCs w:val="24"/>
              </w:rPr>
            </w:pPr>
            <w:r w:rsidRPr="00B52630">
              <w:rPr>
                <w:rFonts w:ascii="Times New Roman" w:hAnsi="Times New Roman"/>
                <w:bCs/>
                <w:sz w:val="24"/>
                <w:szCs w:val="24"/>
              </w:rPr>
              <w:t>Ліквідаційна вартість</w:t>
            </w:r>
          </w:p>
        </w:tc>
        <w:tc>
          <w:tcPr>
            <w:tcW w:w="4395" w:type="dxa"/>
            <w:shd w:val="clear" w:color="auto" w:fill="FFFFFF" w:themeFill="background1"/>
          </w:tcPr>
          <w:p w:rsidR="004E1BC9" w:rsidRPr="00B52630" w:rsidRDefault="004E1BC9" w:rsidP="008A7572">
            <w:pPr>
              <w:spacing w:after="0" w:line="240" w:lineRule="auto"/>
              <w:rPr>
                <w:rFonts w:ascii="Times New Roman" w:hAnsi="Times New Roman"/>
                <w:sz w:val="24"/>
                <w:szCs w:val="24"/>
                <w:shd w:val="clear" w:color="auto" w:fill="FFFFFF"/>
              </w:rPr>
            </w:pPr>
            <w:r w:rsidRPr="00B52630">
              <w:rPr>
                <w:rFonts w:ascii="Times New Roman" w:hAnsi="Times New Roman"/>
                <w:sz w:val="24"/>
                <w:szCs w:val="24"/>
                <w:shd w:val="clear" w:color="auto" w:fill="FFFFFF"/>
              </w:rPr>
              <w:t>Вартість матеріальних цінностей, отриманих у результаті ліквідації активу</w:t>
            </w:r>
          </w:p>
        </w:tc>
      </w:tr>
    </w:tbl>
    <w:p w:rsidR="00984346" w:rsidRPr="00B52630" w:rsidRDefault="00376559" w:rsidP="00984346">
      <w:pPr>
        <w:spacing w:after="0" w:line="240" w:lineRule="auto"/>
        <w:ind w:firstLine="567"/>
        <w:jc w:val="both"/>
        <w:rPr>
          <w:rFonts w:ascii="Times New Roman" w:hAnsi="Times New Roman"/>
          <w:sz w:val="20"/>
          <w:szCs w:val="20"/>
        </w:rPr>
      </w:pPr>
      <w:r w:rsidRPr="00B52630">
        <w:rPr>
          <w:rFonts w:ascii="Times New Roman" w:hAnsi="Times New Roman" w:cs="Times New Roman"/>
          <w:i/>
          <w:sz w:val="20"/>
          <w:szCs w:val="20"/>
        </w:rPr>
        <w:t>ˡ</w:t>
      </w:r>
      <w:r w:rsidR="008A7572" w:rsidRPr="00B52630">
        <w:rPr>
          <w:rFonts w:ascii="Times New Roman" w:hAnsi="Times New Roman"/>
          <w:i/>
          <w:sz w:val="20"/>
          <w:szCs w:val="20"/>
        </w:rPr>
        <w:t xml:space="preserve"> </w:t>
      </w:r>
      <w:r w:rsidR="008A7572" w:rsidRPr="00B52630">
        <w:rPr>
          <w:rFonts w:ascii="Times New Roman" w:hAnsi="Times New Roman"/>
          <w:sz w:val="20"/>
          <w:szCs w:val="20"/>
        </w:rPr>
        <w:t>У</w:t>
      </w:r>
      <w:r w:rsidR="00984346" w:rsidRPr="00B52630">
        <w:rPr>
          <w:rFonts w:ascii="Times New Roman" w:hAnsi="Times New Roman"/>
          <w:i/>
          <w:sz w:val="20"/>
          <w:szCs w:val="20"/>
        </w:rPr>
        <w:t xml:space="preserve"> підрозділі «Необоротні активи» відображається інформація щодо обліку </w:t>
      </w:r>
      <w:r w:rsidR="000212C3" w:rsidRPr="00B52630">
        <w:rPr>
          <w:rFonts w:ascii="Times New Roman" w:hAnsi="Times New Roman"/>
          <w:i/>
          <w:sz w:val="20"/>
          <w:szCs w:val="20"/>
        </w:rPr>
        <w:t>основних фондів</w:t>
      </w:r>
      <w:r w:rsidR="00984346" w:rsidRPr="00B52630">
        <w:rPr>
          <w:rFonts w:ascii="Times New Roman" w:hAnsi="Times New Roman"/>
          <w:i/>
          <w:sz w:val="20"/>
          <w:szCs w:val="20"/>
        </w:rPr>
        <w:t>, які належать суб’єкту господарювання або закріплюються за ним на праві господарського відання чи праві оперативного управління та забезпечують провадження (функціонування) його основної діяльності та строк корисної експлуатації яких становить більше одного року або операційного циклу, якщо він більший ніж рік</w:t>
      </w:r>
      <w:r w:rsidR="00237AE2" w:rsidRPr="00B52630">
        <w:rPr>
          <w:rFonts w:ascii="Times New Roman" w:hAnsi="Times New Roman"/>
          <w:i/>
          <w:sz w:val="20"/>
          <w:szCs w:val="20"/>
        </w:rPr>
        <w:t>, а також нематеріальних активів</w:t>
      </w:r>
      <w:r w:rsidR="00984346" w:rsidRPr="00B52630">
        <w:rPr>
          <w:rFonts w:ascii="Times New Roman" w:hAnsi="Times New Roman"/>
          <w:i/>
          <w:sz w:val="20"/>
          <w:szCs w:val="20"/>
        </w:rPr>
        <w:t>. При цьому зазначається опис активу, на якому рахунку/субрахунку обліковує суб’єкт господарювання актив, строк його корисності, балансова, залишкова, ліквідаційна вартість та інші показники по кожному окремому активу із обов’язковим відображенням всіх бухгалтерських проведень, пов’язаних з цим активом</w:t>
      </w:r>
      <w:r w:rsidR="001807EC" w:rsidRPr="00B52630">
        <w:rPr>
          <w:rFonts w:ascii="Times New Roman" w:hAnsi="Times New Roman"/>
          <w:i/>
          <w:sz w:val="20"/>
          <w:szCs w:val="20"/>
        </w:rPr>
        <w:t>, а також з розкриттям інформації відповідно до таблиці цього підрозділу</w:t>
      </w:r>
      <w:r w:rsidRPr="00B52630">
        <w:rPr>
          <w:rFonts w:ascii="Times New Roman" w:hAnsi="Times New Roman"/>
          <w:i/>
          <w:sz w:val="20"/>
          <w:szCs w:val="20"/>
        </w:rPr>
        <w:t xml:space="preserve"> </w:t>
      </w:r>
      <w:r w:rsidR="00223137" w:rsidRPr="00B52630">
        <w:rPr>
          <w:rFonts w:ascii="Times New Roman" w:hAnsi="Times New Roman"/>
          <w:i/>
          <w:sz w:val="20"/>
          <w:szCs w:val="20"/>
        </w:rPr>
        <w:t>SAF-</w:t>
      </w:r>
      <w:r w:rsidR="001807EC" w:rsidRPr="00B52630">
        <w:rPr>
          <w:rFonts w:ascii="Times New Roman" w:hAnsi="Times New Roman"/>
          <w:i/>
          <w:sz w:val="20"/>
          <w:szCs w:val="20"/>
        </w:rPr>
        <w:t>T</w:t>
      </w:r>
      <w:r w:rsidR="00223137" w:rsidRPr="00B52630">
        <w:rPr>
          <w:rFonts w:ascii="Times New Roman" w:hAnsi="Times New Roman"/>
          <w:i/>
          <w:sz w:val="20"/>
          <w:szCs w:val="20"/>
        </w:rPr>
        <w:t xml:space="preserve"> </w:t>
      </w:r>
      <w:r w:rsidR="001807EC" w:rsidRPr="00B52630">
        <w:rPr>
          <w:rFonts w:ascii="Times New Roman" w:hAnsi="Times New Roman"/>
          <w:i/>
          <w:sz w:val="20"/>
          <w:szCs w:val="20"/>
        </w:rPr>
        <w:t>UA.</w:t>
      </w:r>
      <w:r w:rsidR="001807EC" w:rsidRPr="00B52630">
        <w:rPr>
          <w:rFonts w:ascii="Times New Roman" w:hAnsi="Times New Roman"/>
          <w:sz w:val="20"/>
          <w:szCs w:val="20"/>
        </w:rPr>
        <w:t xml:space="preserve"> </w:t>
      </w:r>
      <w:r w:rsidR="008F5126" w:rsidRPr="00B52630">
        <w:rPr>
          <w:rFonts w:ascii="Times New Roman" w:hAnsi="Times New Roman"/>
          <w:i/>
          <w:sz w:val="20"/>
          <w:szCs w:val="20"/>
        </w:rPr>
        <w:t>Зазначені дані відображаються в розрізі окремо</w:t>
      </w:r>
      <w:r w:rsidR="008047ED" w:rsidRPr="00B52630">
        <w:rPr>
          <w:rFonts w:ascii="Times New Roman" w:hAnsi="Times New Roman"/>
          <w:i/>
          <w:sz w:val="20"/>
          <w:szCs w:val="20"/>
        </w:rPr>
        <w:t>го</w:t>
      </w:r>
      <w:r w:rsidR="008F5126" w:rsidRPr="00B52630">
        <w:rPr>
          <w:rFonts w:ascii="Times New Roman" w:hAnsi="Times New Roman"/>
          <w:i/>
          <w:sz w:val="20"/>
          <w:szCs w:val="20"/>
        </w:rPr>
        <w:t xml:space="preserve"> кожного необоротного активу.</w:t>
      </w:r>
      <w:r w:rsidR="00984346" w:rsidRPr="00B52630">
        <w:rPr>
          <w:rFonts w:ascii="Times New Roman" w:hAnsi="Times New Roman"/>
          <w:sz w:val="20"/>
          <w:szCs w:val="20"/>
        </w:rPr>
        <w:t xml:space="preserve"> </w:t>
      </w:r>
    </w:p>
    <w:p w:rsidR="00984346" w:rsidRPr="00B52630" w:rsidRDefault="00376559" w:rsidP="00984346">
      <w:pPr>
        <w:spacing w:after="0" w:line="240" w:lineRule="auto"/>
        <w:ind w:firstLine="567"/>
        <w:jc w:val="both"/>
        <w:rPr>
          <w:rFonts w:ascii="Times New Roman" w:hAnsi="Times New Roman" w:cstheme="minorHAnsi"/>
          <w:spacing w:val="-4"/>
          <w:sz w:val="20"/>
          <w:szCs w:val="20"/>
          <w:shd w:val="clear" w:color="auto" w:fill="FFFFFF"/>
        </w:rPr>
      </w:pPr>
      <w:r w:rsidRPr="00B52630">
        <w:rPr>
          <w:rFonts w:ascii="Times New Roman" w:eastAsia="Times New Roman" w:hAnsi="Times New Roman" w:cs="Times New Roman"/>
          <w:i/>
          <w:sz w:val="20"/>
          <w:szCs w:val="20"/>
          <w:lang w:eastAsia="uk-UA"/>
        </w:rPr>
        <w:t>²</w:t>
      </w:r>
      <w:r w:rsidR="00984346" w:rsidRPr="00B52630">
        <w:rPr>
          <w:rFonts w:ascii="Times New Roman" w:eastAsia="Times New Roman" w:hAnsi="Times New Roman"/>
          <w:i/>
          <w:sz w:val="20"/>
          <w:szCs w:val="20"/>
          <w:lang w:eastAsia="uk-UA"/>
        </w:rPr>
        <w:t xml:space="preserve"> </w:t>
      </w:r>
      <w:r w:rsidR="00984346" w:rsidRPr="00B52630">
        <w:rPr>
          <w:rFonts w:ascii="Times New Roman" w:eastAsia="Times New Roman" w:hAnsi="Times New Roman" w:cstheme="minorHAnsi"/>
          <w:i/>
          <w:spacing w:val="-4"/>
          <w:sz w:val="20"/>
          <w:szCs w:val="20"/>
          <w:lang w:eastAsia="uk-UA"/>
        </w:rPr>
        <w:t>Звітним періодом вважається період діяльності суб’єкта господарювання</w:t>
      </w:r>
      <w:r w:rsidR="00984346" w:rsidRPr="00B52630">
        <w:rPr>
          <w:rFonts w:ascii="Times New Roman" w:hAnsi="Times New Roman" w:cstheme="minorHAnsi"/>
          <w:spacing w:val="-4"/>
          <w:sz w:val="20"/>
          <w:szCs w:val="20"/>
          <w:shd w:val="clear" w:color="auto" w:fill="FFFFFF"/>
        </w:rPr>
        <w:t xml:space="preserve">, </w:t>
      </w:r>
      <w:r w:rsidR="006A34C8" w:rsidRPr="00B52630">
        <w:rPr>
          <w:rFonts w:ascii="Times New Roman" w:hAnsi="Times New Roman" w:cstheme="minorHAnsi"/>
          <w:i/>
          <w:spacing w:val="-4"/>
          <w:sz w:val="20"/>
          <w:szCs w:val="20"/>
          <w:shd w:val="clear" w:color="auto" w:fill="FFFFFF"/>
        </w:rPr>
        <w:t>за який формується</w:t>
      </w:r>
      <w:r w:rsidR="00223137" w:rsidRPr="00B52630">
        <w:rPr>
          <w:rFonts w:ascii="Times New Roman" w:hAnsi="Times New Roman" w:cstheme="minorHAnsi"/>
          <w:i/>
          <w:spacing w:val="-4"/>
          <w:sz w:val="20"/>
          <w:szCs w:val="20"/>
          <w:shd w:val="clear" w:color="auto" w:fill="FFFFFF"/>
        </w:rPr>
        <w:t xml:space="preserve"> </w:t>
      </w:r>
      <w:r w:rsidR="00243F40" w:rsidRPr="00B52630">
        <w:rPr>
          <w:rFonts w:ascii="Times New Roman" w:hAnsi="Times New Roman" w:cstheme="minorHAnsi"/>
          <w:i/>
          <w:spacing w:val="-4"/>
          <w:sz w:val="20"/>
          <w:szCs w:val="20"/>
          <w:shd w:val="clear" w:color="auto" w:fill="FFFFFF"/>
        </w:rPr>
        <w:t xml:space="preserve"> </w:t>
      </w:r>
      <w:r w:rsidR="00984346" w:rsidRPr="00B52630">
        <w:rPr>
          <w:rFonts w:ascii="Times New Roman" w:hAnsi="Times New Roman" w:cstheme="minorHAnsi"/>
          <w:i/>
          <w:spacing w:val="-4"/>
          <w:sz w:val="20"/>
          <w:szCs w:val="20"/>
          <w:shd w:val="clear" w:color="auto" w:fill="FFFFFF"/>
        </w:rPr>
        <w:t>SAF-T UA</w:t>
      </w:r>
      <w:r w:rsidR="00984346" w:rsidRPr="00B52630">
        <w:rPr>
          <w:rFonts w:ascii="Times New Roman" w:hAnsi="Times New Roman" w:cstheme="minorHAnsi"/>
          <w:spacing w:val="-4"/>
          <w:sz w:val="20"/>
          <w:szCs w:val="20"/>
          <w:shd w:val="clear" w:color="auto" w:fill="FFFFFF"/>
        </w:rPr>
        <w:t>.</w:t>
      </w:r>
    </w:p>
    <w:bookmarkEnd w:id="2"/>
    <w:p w:rsidR="00832CAE" w:rsidRPr="00B52630" w:rsidRDefault="00832CAE" w:rsidP="00E95579">
      <w:pPr>
        <w:spacing w:after="0" w:line="240" w:lineRule="auto"/>
        <w:jc w:val="both"/>
        <w:rPr>
          <w:rFonts w:ascii="Times New Roman" w:hAnsi="Times New Roman"/>
          <w:b/>
          <w:sz w:val="24"/>
          <w:szCs w:val="24"/>
          <w:shd w:val="clear" w:color="auto" w:fill="FFFFFF"/>
        </w:rPr>
      </w:pPr>
    </w:p>
    <w:p w:rsidR="0012053F" w:rsidRPr="00B52630" w:rsidRDefault="00E95579" w:rsidP="00F9683C">
      <w:pPr>
        <w:spacing w:after="0" w:line="240" w:lineRule="auto"/>
        <w:ind w:hanging="142"/>
        <w:jc w:val="both"/>
        <w:rPr>
          <w:rFonts w:ascii="Times New Roman" w:hAnsi="Times New Roman"/>
          <w:b/>
          <w:sz w:val="28"/>
        </w:rPr>
      </w:pPr>
      <w:r w:rsidRPr="00B52630">
        <w:rPr>
          <w:rFonts w:ascii="Times New Roman" w:hAnsi="Times New Roman"/>
          <w:b/>
          <w:sz w:val="28"/>
          <w:szCs w:val="28"/>
          <w:shd w:val="clear" w:color="auto" w:fill="FFFFFF"/>
        </w:rPr>
        <w:t xml:space="preserve">Розділ </w:t>
      </w:r>
      <w:r w:rsidR="0012053F" w:rsidRPr="00B52630">
        <w:rPr>
          <w:rFonts w:ascii="Times New Roman" w:hAnsi="Times New Roman"/>
          <w:b/>
          <w:sz w:val="28"/>
          <w:szCs w:val="28"/>
          <w:shd w:val="clear" w:color="auto" w:fill="FFFFFF"/>
          <w:lang w:val="en-US"/>
        </w:rPr>
        <w:t>I</w:t>
      </w:r>
      <w:r w:rsidR="0035678C" w:rsidRPr="00B52630">
        <w:rPr>
          <w:rFonts w:ascii="Times New Roman" w:hAnsi="Times New Roman"/>
          <w:b/>
          <w:sz w:val="28"/>
          <w:szCs w:val="28"/>
          <w:shd w:val="clear" w:color="auto" w:fill="FFFFFF"/>
        </w:rPr>
        <w:t>ІІ</w:t>
      </w:r>
      <w:r w:rsidR="0012053F" w:rsidRPr="00B52630">
        <w:rPr>
          <w:rFonts w:ascii="Times New Roman" w:hAnsi="Times New Roman"/>
          <w:b/>
          <w:sz w:val="28"/>
          <w:szCs w:val="28"/>
          <w:shd w:val="clear" w:color="auto" w:fill="FFFFFF"/>
        </w:rPr>
        <w:t xml:space="preserve">. </w:t>
      </w:r>
      <w:r w:rsidR="0012053F" w:rsidRPr="00B52630">
        <w:rPr>
          <w:rFonts w:ascii="Times New Roman" w:hAnsi="Times New Roman"/>
          <w:b/>
          <w:sz w:val="28"/>
        </w:rPr>
        <w:t>ЖУРНАЛ БУХГАЛТЕРСЬКИХ ЗАПИСІВ</w:t>
      </w:r>
    </w:p>
    <w:p w:rsidR="00CD45E1" w:rsidRPr="00B52630" w:rsidRDefault="00EF2DD0" w:rsidP="00F9683C">
      <w:pPr>
        <w:spacing w:after="0" w:line="240" w:lineRule="auto"/>
        <w:ind w:left="-142"/>
        <w:jc w:val="both"/>
        <w:rPr>
          <w:rFonts w:ascii="Times New Roman" w:eastAsia="Times New Roman" w:hAnsi="Times New Roman"/>
          <w:b/>
          <w:sz w:val="28"/>
          <w:szCs w:val="28"/>
          <w:lang w:val="ru-RU" w:eastAsia="uk-UA"/>
        </w:rPr>
      </w:pPr>
      <w:r w:rsidRPr="00B52630">
        <w:rPr>
          <w:rFonts w:ascii="Times New Roman" w:hAnsi="Times New Roman" w:cs="Times New Roman"/>
          <w:b/>
          <w:bCs/>
          <w:sz w:val="28"/>
          <w:szCs w:val="28"/>
          <w:lang w:val="ru-RU"/>
        </w:rPr>
        <w:t>Підрозділ</w:t>
      </w:r>
      <w:r w:rsidRPr="00B52630">
        <w:rPr>
          <w:rFonts w:ascii="Times New Roman" w:eastAsia="Times New Roman" w:hAnsi="Times New Roman"/>
          <w:b/>
          <w:sz w:val="28"/>
          <w:szCs w:val="28"/>
          <w:lang w:val="ru-RU" w:eastAsia="uk-UA"/>
        </w:rPr>
        <w:t xml:space="preserve"> </w:t>
      </w:r>
      <w:r w:rsidR="009906F2" w:rsidRPr="00B52630">
        <w:rPr>
          <w:rFonts w:ascii="Times New Roman" w:eastAsia="Times New Roman" w:hAnsi="Times New Roman"/>
          <w:b/>
          <w:sz w:val="28"/>
          <w:szCs w:val="28"/>
          <w:lang w:val="ru-RU" w:eastAsia="uk-UA"/>
        </w:rPr>
        <w:t>3</w:t>
      </w:r>
      <w:r w:rsidR="009906F2" w:rsidRPr="00B52630">
        <w:rPr>
          <w:rFonts w:ascii="Times New Roman" w:eastAsia="Times New Roman" w:hAnsi="Times New Roman"/>
          <w:b/>
          <w:sz w:val="28"/>
          <w:szCs w:val="28"/>
          <w:lang w:eastAsia="uk-UA"/>
        </w:rPr>
        <w:t>.1</w:t>
      </w:r>
      <w:r w:rsidR="00882826" w:rsidRPr="00B52630">
        <w:rPr>
          <w:rFonts w:ascii="Times New Roman" w:eastAsia="Times New Roman" w:hAnsi="Times New Roman"/>
          <w:b/>
          <w:sz w:val="28"/>
          <w:szCs w:val="28"/>
          <w:lang w:eastAsia="uk-UA"/>
        </w:rPr>
        <w:t>.</w:t>
      </w:r>
      <w:r w:rsidR="009906F2" w:rsidRPr="00B52630">
        <w:rPr>
          <w:rFonts w:ascii="Times New Roman" w:eastAsia="Times New Roman" w:hAnsi="Times New Roman"/>
          <w:b/>
          <w:sz w:val="28"/>
          <w:szCs w:val="28"/>
          <w:lang w:eastAsia="uk-UA"/>
        </w:rPr>
        <w:t xml:space="preserve"> </w:t>
      </w:r>
      <w:r w:rsidR="00FA4DF2" w:rsidRPr="00B52630">
        <w:rPr>
          <w:rFonts w:ascii="Times New Roman" w:eastAsia="Times New Roman" w:hAnsi="Times New Roman"/>
          <w:b/>
          <w:sz w:val="28"/>
          <w:szCs w:val="28"/>
          <w:lang w:eastAsia="uk-UA"/>
        </w:rPr>
        <w:t>Бухгалтерські о</w:t>
      </w:r>
      <w:r w:rsidR="00CD45E1" w:rsidRPr="00B52630">
        <w:rPr>
          <w:rFonts w:ascii="Times New Roman" w:eastAsia="Times New Roman" w:hAnsi="Times New Roman"/>
          <w:b/>
          <w:sz w:val="28"/>
          <w:szCs w:val="28"/>
          <w:lang w:eastAsia="uk-UA"/>
        </w:rPr>
        <w:t>перації</w:t>
      </w:r>
      <w:r w:rsidR="0052332C" w:rsidRPr="00B52630">
        <w:rPr>
          <w:rFonts w:ascii="Times New Roman" w:eastAsia="Times New Roman" w:hAnsi="Times New Roman" w:cs="Times New Roman"/>
          <w:b/>
          <w:sz w:val="28"/>
          <w:szCs w:val="28"/>
          <w:lang w:eastAsia="uk-UA"/>
        </w:rPr>
        <w:t>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384"/>
        <w:gridCol w:w="1276"/>
        <w:gridCol w:w="2551"/>
        <w:gridCol w:w="4395"/>
      </w:tblGrid>
      <w:tr w:rsidR="00FC10E4" w:rsidRPr="00B52630" w:rsidTr="007F1A7B">
        <w:trPr>
          <w:tblHeader/>
        </w:trPr>
        <w:tc>
          <w:tcPr>
            <w:tcW w:w="1384" w:type="dxa"/>
            <w:shd w:val="clear" w:color="auto" w:fill="FFFFFF" w:themeFill="background1"/>
          </w:tcPr>
          <w:p w:rsidR="00832CAE" w:rsidRPr="00B52630" w:rsidRDefault="00832CAE" w:rsidP="000C47C8">
            <w:pPr>
              <w:ind w:right="34"/>
              <w:jc w:val="center"/>
              <w:rPr>
                <w:rFonts w:ascii="Times New Roman" w:hAnsi="Times New Roman"/>
                <w:b/>
                <w:sz w:val="24"/>
                <w:szCs w:val="24"/>
              </w:rPr>
            </w:pPr>
            <w:r w:rsidRPr="00B52630">
              <w:rPr>
                <w:rFonts w:ascii="Times New Roman" w:hAnsi="Times New Roman"/>
                <w:b/>
                <w:bCs/>
                <w:sz w:val="24"/>
                <w:szCs w:val="28"/>
              </w:rPr>
              <w:t>Номер       елемента</w:t>
            </w:r>
          </w:p>
        </w:tc>
        <w:tc>
          <w:tcPr>
            <w:tcW w:w="1276" w:type="dxa"/>
            <w:shd w:val="clear" w:color="auto" w:fill="FFFFFF" w:themeFill="background1"/>
          </w:tcPr>
          <w:p w:rsidR="00832CAE" w:rsidRPr="00B52630" w:rsidRDefault="00832CAE" w:rsidP="00212D6B">
            <w:pPr>
              <w:spacing w:after="0" w:line="240" w:lineRule="auto"/>
              <w:ind w:left="-108" w:right="-108" w:hanging="3"/>
              <w:jc w:val="center"/>
              <w:rPr>
                <w:rFonts w:ascii="Times New Roman" w:hAnsi="Times New Roman"/>
                <w:b/>
                <w:sz w:val="24"/>
                <w:szCs w:val="24"/>
              </w:rPr>
            </w:pPr>
            <w:r w:rsidRPr="00B52630">
              <w:rPr>
                <w:rFonts w:ascii="Times New Roman" w:hAnsi="Times New Roman"/>
                <w:b/>
                <w:bCs/>
                <w:sz w:val="24"/>
                <w:szCs w:val="28"/>
              </w:rPr>
              <w:t>Обов’яз</w:t>
            </w:r>
            <w:r w:rsidR="00212D6B" w:rsidRPr="00B52630">
              <w:rPr>
                <w:rFonts w:ascii="Times New Roman" w:hAnsi="Times New Roman"/>
                <w:b/>
                <w:bCs/>
                <w:sz w:val="24"/>
                <w:szCs w:val="28"/>
              </w:rPr>
              <w:t xml:space="preserve">-  </w:t>
            </w:r>
            <w:r w:rsidRPr="00B52630">
              <w:rPr>
                <w:rFonts w:ascii="Times New Roman" w:hAnsi="Times New Roman"/>
                <w:b/>
                <w:bCs/>
                <w:sz w:val="24"/>
                <w:szCs w:val="28"/>
              </w:rPr>
              <w:t>ковість заповнення</w:t>
            </w:r>
          </w:p>
        </w:tc>
        <w:tc>
          <w:tcPr>
            <w:tcW w:w="2551" w:type="dxa"/>
            <w:shd w:val="clear" w:color="auto" w:fill="FFFFFF" w:themeFill="background1"/>
          </w:tcPr>
          <w:p w:rsidR="00832CAE" w:rsidRPr="00B52630" w:rsidRDefault="00832CAE" w:rsidP="00966FBE">
            <w:pPr>
              <w:jc w:val="center"/>
              <w:rPr>
                <w:rFonts w:ascii="Times New Roman" w:hAnsi="Times New Roman"/>
                <w:b/>
                <w:sz w:val="24"/>
                <w:szCs w:val="24"/>
              </w:rPr>
            </w:pPr>
            <w:r w:rsidRPr="00B52630">
              <w:rPr>
                <w:rFonts w:ascii="Times New Roman" w:hAnsi="Times New Roman"/>
                <w:b/>
                <w:sz w:val="24"/>
                <w:szCs w:val="24"/>
              </w:rPr>
              <w:t>Елемент</w:t>
            </w:r>
          </w:p>
        </w:tc>
        <w:tc>
          <w:tcPr>
            <w:tcW w:w="4395" w:type="dxa"/>
            <w:shd w:val="clear" w:color="auto" w:fill="FFFFFF" w:themeFill="background1"/>
          </w:tcPr>
          <w:p w:rsidR="00832CAE" w:rsidRPr="00B52630" w:rsidRDefault="00832CAE" w:rsidP="00966FBE">
            <w:pPr>
              <w:jc w:val="center"/>
              <w:rPr>
                <w:rFonts w:ascii="Times New Roman" w:hAnsi="Times New Roman"/>
                <w:b/>
                <w:bCs/>
                <w:sz w:val="24"/>
                <w:szCs w:val="24"/>
              </w:rPr>
            </w:pPr>
            <w:r w:rsidRPr="00B52630">
              <w:rPr>
                <w:rFonts w:ascii="Times New Roman" w:hAnsi="Times New Roman"/>
                <w:b/>
                <w:bCs/>
                <w:sz w:val="24"/>
                <w:szCs w:val="24"/>
              </w:rPr>
              <w:t>Характеристика</w:t>
            </w:r>
            <w:r w:rsidRPr="00B52630">
              <w:rPr>
                <w:rFonts w:ascii="Times New Roman" w:hAnsi="Times New Roman"/>
                <w:b/>
                <w:bCs/>
                <w:sz w:val="24"/>
                <w:szCs w:val="28"/>
              </w:rPr>
              <w:t xml:space="preserve"> елемента</w:t>
            </w:r>
          </w:p>
        </w:tc>
      </w:tr>
      <w:tr w:rsidR="00FC10E4" w:rsidRPr="00B52630" w:rsidTr="007F1A7B">
        <w:tc>
          <w:tcPr>
            <w:tcW w:w="1384" w:type="dxa"/>
            <w:shd w:val="clear" w:color="auto" w:fill="FFFFFF" w:themeFill="background1"/>
          </w:tcPr>
          <w:p w:rsidR="00832CAE" w:rsidRPr="00B52630" w:rsidRDefault="00832CAE" w:rsidP="00BD360C">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3.1.1</w:t>
            </w:r>
          </w:p>
        </w:tc>
        <w:tc>
          <w:tcPr>
            <w:tcW w:w="1276" w:type="dxa"/>
            <w:shd w:val="clear" w:color="auto" w:fill="FFFFFF" w:themeFill="background1"/>
          </w:tcPr>
          <w:p w:rsidR="00832CAE" w:rsidRPr="00B52630" w:rsidRDefault="00832CAE" w:rsidP="003C5512">
            <w:pPr>
              <w:spacing w:after="0" w:line="240" w:lineRule="auto"/>
              <w:jc w:val="center"/>
              <w:rPr>
                <w:rFonts w:ascii="Times New Roman" w:hAnsi="Times New Roman"/>
                <w:bCs/>
                <w:sz w:val="24"/>
                <w:szCs w:val="24"/>
              </w:rPr>
            </w:pPr>
            <w:r w:rsidRPr="00B52630">
              <w:rPr>
                <w:rFonts w:ascii="Times New Roman" w:hAnsi="Times New Roman"/>
                <w:bCs/>
                <w:sz w:val="24"/>
                <w:szCs w:val="24"/>
              </w:rPr>
              <w:t>*</w:t>
            </w:r>
          </w:p>
        </w:tc>
        <w:tc>
          <w:tcPr>
            <w:tcW w:w="2551" w:type="dxa"/>
            <w:shd w:val="clear" w:color="auto" w:fill="FFFFFF" w:themeFill="background1"/>
          </w:tcPr>
          <w:p w:rsidR="00832CAE" w:rsidRPr="00B52630" w:rsidRDefault="00832CAE" w:rsidP="00F87035">
            <w:pPr>
              <w:spacing w:after="0" w:line="240" w:lineRule="auto"/>
              <w:rPr>
                <w:rFonts w:ascii="Times New Roman" w:hAnsi="Times New Roman"/>
                <w:bCs/>
                <w:i/>
                <w:sz w:val="24"/>
                <w:szCs w:val="24"/>
              </w:rPr>
            </w:pPr>
            <w:r w:rsidRPr="00B52630">
              <w:rPr>
                <w:rFonts w:ascii="Times New Roman" w:hAnsi="Times New Roman"/>
                <w:bCs/>
                <w:sz w:val="24"/>
                <w:szCs w:val="24"/>
              </w:rPr>
              <w:t>Код операції</w:t>
            </w:r>
          </w:p>
        </w:tc>
        <w:tc>
          <w:tcPr>
            <w:tcW w:w="4395" w:type="dxa"/>
            <w:shd w:val="clear" w:color="auto" w:fill="FFFFFF" w:themeFill="background1"/>
          </w:tcPr>
          <w:p w:rsidR="00832CAE" w:rsidRPr="00B52630" w:rsidRDefault="00832CAE" w:rsidP="00F87035">
            <w:pPr>
              <w:spacing w:after="0" w:line="240" w:lineRule="auto"/>
              <w:rPr>
                <w:rFonts w:ascii="Times New Roman" w:hAnsi="Times New Roman"/>
                <w:sz w:val="24"/>
                <w:szCs w:val="24"/>
              </w:rPr>
            </w:pPr>
            <w:r w:rsidRPr="00B52630">
              <w:rPr>
                <w:rFonts w:ascii="Times New Roman" w:hAnsi="Times New Roman"/>
                <w:sz w:val="24"/>
                <w:szCs w:val="24"/>
              </w:rPr>
              <w:t>Унікальний ідентифікатор операції, визначений автоматизованим програмним забезпеченням, яке використовується суб’єктом господарювання</w:t>
            </w:r>
          </w:p>
        </w:tc>
      </w:tr>
      <w:tr w:rsidR="00FC10E4" w:rsidRPr="00B52630" w:rsidTr="007F1A7B">
        <w:tc>
          <w:tcPr>
            <w:tcW w:w="1384" w:type="dxa"/>
            <w:shd w:val="clear" w:color="auto" w:fill="FFFFFF" w:themeFill="background1"/>
          </w:tcPr>
          <w:p w:rsidR="00832CAE" w:rsidRPr="00B52630" w:rsidRDefault="00832CAE" w:rsidP="00BD360C">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3.1.2</w:t>
            </w:r>
          </w:p>
        </w:tc>
        <w:tc>
          <w:tcPr>
            <w:tcW w:w="1276" w:type="dxa"/>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shd w:val="clear" w:color="auto" w:fill="FFFFFF" w:themeFill="background1"/>
          </w:tcPr>
          <w:p w:rsidR="00832CAE" w:rsidRPr="00B52630" w:rsidRDefault="00832CAE" w:rsidP="009906F2">
            <w:pPr>
              <w:spacing w:after="0" w:line="240" w:lineRule="auto"/>
              <w:rPr>
                <w:rFonts w:ascii="Times New Roman" w:hAnsi="Times New Roman"/>
                <w:bCs/>
                <w:i/>
                <w:sz w:val="24"/>
                <w:szCs w:val="24"/>
              </w:rPr>
            </w:pPr>
            <w:r w:rsidRPr="00B52630">
              <w:rPr>
                <w:rFonts w:ascii="Times New Roman" w:hAnsi="Times New Roman"/>
                <w:bCs/>
                <w:sz w:val="24"/>
                <w:szCs w:val="24"/>
              </w:rPr>
              <w:t>Дата операції</w:t>
            </w:r>
          </w:p>
        </w:tc>
        <w:tc>
          <w:tcPr>
            <w:tcW w:w="4395" w:type="dxa"/>
            <w:shd w:val="clear" w:color="auto" w:fill="FFFFFF" w:themeFill="background1"/>
          </w:tcPr>
          <w:p w:rsidR="00832CAE" w:rsidRPr="00B52630" w:rsidRDefault="00832CAE" w:rsidP="009906F2">
            <w:pPr>
              <w:spacing w:after="0" w:line="240" w:lineRule="auto"/>
              <w:rPr>
                <w:rFonts w:ascii="Times New Roman" w:hAnsi="Times New Roman"/>
                <w:sz w:val="24"/>
                <w:szCs w:val="24"/>
              </w:rPr>
            </w:pPr>
            <w:r w:rsidRPr="00B52630">
              <w:rPr>
                <w:rFonts w:ascii="Times New Roman" w:hAnsi="Times New Roman"/>
                <w:sz w:val="24"/>
                <w:szCs w:val="24"/>
              </w:rPr>
              <w:t>Дата здійснення операції</w:t>
            </w:r>
          </w:p>
        </w:tc>
      </w:tr>
      <w:tr w:rsidR="00FC10E4" w:rsidRPr="00B52630" w:rsidTr="007F1A7B">
        <w:tc>
          <w:tcPr>
            <w:tcW w:w="1384" w:type="dxa"/>
            <w:shd w:val="clear" w:color="auto" w:fill="FFFFFF" w:themeFill="background1"/>
          </w:tcPr>
          <w:p w:rsidR="00832CAE" w:rsidRPr="00B52630" w:rsidRDefault="00832CAE" w:rsidP="00BD360C">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3.1.3</w:t>
            </w:r>
          </w:p>
        </w:tc>
        <w:tc>
          <w:tcPr>
            <w:tcW w:w="1276" w:type="dxa"/>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shd w:val="clear" w:color="auto" w:fill="FFFFFF" w:themeFill="background1"/>
          </w:tcPr>
          <w:p w:rsidR="00832CAE" w:rsidRPr="00B52630" w:rsidRDefault="00832CAE" w:rsidP="001847EF">
            <w:pPr>
              <w:spacing w:after="0" w:line="240" w:lineRule="auto"/>
              <w:rPr>
                <w:rFonts w:ascii="Times New Roman" w:hAnsi="Times New Roman"/>
                <w:bCs/>
                <w:i/>
                <w:sz w:val="24"/>
                <w:szCs w:val="24"/>
              </w:rPr>
            </w:pPr>
            <w:r w:rsidRPr="00B52630">
              <w:rPr>
                <w:rFonts w:ascii="Times New Roman" w:hAnsi="Times New Roman"/>
                <w:bCs/>
                <w:sz w:val="24"/>
                <w:szCs w:val="24"/>
              </w:rPr>
              <w:t>Номер документа</w:t>
            </w:r>
          </w:p>
        </w:tc>
        <w:tc>
          <w:tcPr>
            <w:tcW w:w="4395" w:type="dxa"/>
            <w:shd w:val="clear" w:color="auto" w:fill="FFFFFF" w:themeFill="background1"/>
          </w:tcPr>
          <w:p w:rsidR="00832CAE" w:rsidRPr="00B52630" w:rsidRDefault="00832CAE" w:rsidP="00882826">
            <w:pPr>
              <w:spacing w:after="0" w:line="240" w:lineRule="auto"/>
              <w:rPr>
                <w:rFonts w:ascii="Times New Roman" w:hAnsi="Times New Roman"/>
                <w:sz w:val="24"/>
                <w:szCs w:val="24"/>
              </w:rPr>
            </w:pPr>
            <w:r w:rsidRPr="00B52630">
              <w:rPr>
                <w:rFonts w:ascii="Times New Roman" w:hAnsi="Times New Roman"/>
                <w:sz w:val="24"/>
                <w:szCs w:val="24"/>
              </w:rPr>
              <w:t>Н</w:t>
            </w:r>
            <w:r w:rsidRPr="00B52630">
              <w:rPr>
                <w:rFonts w:ascii="Times New Roman" w:hAnsi="Times New Roman"/>
                <w:spacing w:val="-4"/>
                <w:sz w:val="24"/>
                <w:szCs w:val="24"/>
              </w:rPr>
              <w:t>омер первинного документа бухгалтерського обліку, яким суб’єктом господарювання оформлено операцію</w:t>
            </w:r>
          </w:p>
        </w:tc>
      </w:tr>
      <w:tr w:rsidR="00FC10E4" w:rsidRPr="00B52630" w:rsidTr="007F1A7B">
        <w:tc>
          <w:tcPr>
            <w:tcW w:w="1384" w:type="dxa"/>
            <w:shd w:val="clear" w:color="auto" w:fill="FFFFFF" w:themeFill="background1"/>
          </w:tcPr>
          <w:p w:rsidR="00832CAE" w:rsidRPr="00B52630" w:rsidRDefault="00832CAE" w:rsidP="00BD360C">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3.1.4</w:t>
            </w:r>
          </w:p>
        </w:tc>
        <w:tc>
          <w:tcPr>
            <w:tcW w:w="1276" w:type="dxa"/>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shd w:val="clear" w:color="auto" w:fill="FFFFFF" w:themeFill="background1"/>
          </w:tcPr>
          <w:p w:rsidR="00832CAE" w:rsidRPr="00B52630" w:rsidRDefault="00832CAE" w:rsidP="009906F2">
            <w:pPr>
              <w:spacing w:after="0" w:line="240" w:lineRule="auto"/>
              <w:rPr>
                <w:rFonts w:ascii="Times New Roman" w:hAnsi="Times New Roman"/>
                <w:bCs/>
                <w:i/>
                <w:sz w:val="24"/>
                <w:szCs w:val="24"/>
              </w:rPr>
            </w:pPr>
            <w:r w:rsidRPr="00B52630">
              <w:rPr>
                <w:rFonts w:ascii="Times New Roman" w:hAnsi="Times New Roman"/>
                <w:bCs/>
                <w:sz w:val="24"/>
                <w:szCs w:val="24"/>
              </w:rPr>
              <w:t>Тип операції</w:t>
            </w:r>
          </w:p>
        </w:tc>
        <w:tc>
          <w:tcPr>
            <w:tcW w:w="4395" w:type="dxa"/>
            <w:shd w:val="clear" w:color="auto" w:fill="FFFFFF" w:themeFill="background1"/>
          </w:tcPr>
          <w:p w:rsidR="00832CAE" w:rsidRPr="00B52630" w:rsidRDefault="00832CAE" w:rsidP="009906F2">
            <w:pPr>
              <w:spacing w:after="0" w:line="240" w:lineRule="auto"/>
              <w:rPr>
                <w:rFonts w:ascii="Times New Roman" w:hAnsi="Times New Roman"/>
                <w:sz w:val="24"/>
                <w:szCs w:val="24"/>
              </w:rPr>
            </w:pPr>
            <w:r w:rsidRPr="00B52630">
              <w:rPr>
                <w:rFonts w:ascii="Times New Roman" w:hAnsi="Times New Roman"/>
                <w:sz w:val="24"/>
                <w:szCs w:val="24"/>
              </w:rPr>
              <w:t>Умовне позначення операції відповідно до п. 2.2 розділу ІІ</w:t>
            </w:r>
          </w:p>
        </w:tc>
      </w:tr>
      <w:tr w:rsidR="00FC10E4" w:rsidRPr="00B52630" w:rsidTr="007F1A7B">
        <w:tc>
          <w:tcPr>
            <w:tcW w:w="1384" w:type="dxa"/>
            <w:shd w:val="clear" w:color="auto" w:fill="FFFFFF" w:themeFill="background1"/>
          </w:tcPr>
          <w:p w:rsidR="00832CAE" w:rsidRPr="00B52630" w:rsidRDefault="00832CAE" w:rsidP="00BD360C">
            <w:pPr>
              <w:spacing w:after="0" w:line="240" w:lineRule="auto"/>
              <w:ind w:hanging="142"/>
              <w:rPr>
                <w:rFonts w:ascii="Times New Roman" w:hAnsi="Times New Roman"/>
                <w:bCs/>
                <w:sz w:val="24"/>
                <w:szCs w:val="24"/>
              </w:rPr>
            </w:pPr>
            <w:r w:rsidRPr="00B52630">
              <w:rPr>
                <w:rFonts w:ascii="Times New Roman" w:hAnsi="Times New Roman"/>
                <w:bCs/>
                <w:sz w:val="24"/>
                <w:szCs w:val="24"/>
              </w:rPr>
              <w:lastRenderedPageBreak/>
              <w:t xml:space="preserve"> 3.1.5</w:t>
            </w:r>
          </w:p>
        </w:tc>
        <w:tc>
          <w:tcPr>
            <w:tcW w:w="1276" w:type="dxa"/>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shd w:val="clear" w:color="auto" w:fill="FFFFFF" w:themeFill="background1"/>
          </w:tcPr>
          <w:p w:rsidR="00832CAE" w:rsidRPr="00B52630" w:rsidRDefault="00832CAE" w:rsidP="009F5C04">
            <w:pPr>
              <w:spacing w:after="0" w:line="240" w:lineRule="auto"/>
              <w:rPr>
                <w:rFonts w:ascii="Times New Roman" w:hAnsi="Times New Roman"/>
                <w:bCs/>
                <w:sz w:val="24"/>
                <w:szCs w:val="24"/>
              </w:rPr>
            </w:pPr>
            <w:r w:rsidRPr="00B52630">
              <w:rPr>
                <w:rFonts w:ascii="Times New Roman" w:hAnsi="Times New Roman"/>
                <w:bCs/>
                <w:sz w:val="24"/>
                <w:szCs w:val="24"/>
              </w:rPr>
              <w:t>Обліковий період</w:t>
            </w:r>
          </w:p>
        </w:tc>
        <w:tc>
          <w:tcPr>
            <w:tcW w:w="4395" w:type="dxa"/>
            <w:shd w:val="clear" w:color="auto" w:fill="FFFFFF" w:themeFill="background1"/>
          </w:tcPr>
          <w:p w:rsidR="00832CAE" w:rsidRPr="00B52630" w:rsidRDefault="00832CAE" w:rsidP="006A34C8">
            <w:pPr>
              <w:spacing w:after="0" w:line="240" w:lineRule="auto"/>
              <w:rPr>
                <w:rFonts w:ascii="Times New Roman" w:hAnsi="Times New Roman"/>
                <w:sz w:val="24"/>
                <w:szCs w:val="24"/>
              </w:rPr>
            </w:pPr>
            <w:r w:rsidRPr="00B52630">
              <w:rPr>
                <w:rFonts w:ascii="Times New Roman" w:hAnsi="Times New Roman"/>
                <w:sz w:val="24"/>
                <w:szCs w:val="24"/>
              </w:rPr>
              <w:t>Звітний період, до якого належить операція</w:t>
            </w:r>
            <w:r w:rsidRPr="00B52630">
              <w:rPr>
                <w:rFonts w:ascii="Times New Roman" w:hAnsi="Times New Roman" w:cs="Times New Roman"/>
                <w:sz w:val="24"/>
                <w:szCs w:val="24"/>
              </w:rPr>
              <w:t>²</w:t>
            </w:r>
          </w:p>
        </w:tc>
      </w:tr>
      <w:tr w:rsidR="00FC10E4" w:rsidRPr="00B52630" w:rsidTr="007F1A7B">
        <w:tc>
          <w:tcPr>
            <w:tcW w:w="1384" w:type="dxa"/>
            <w:shd w:val="clear" w:color="auto" w:fill="FFFFFF" w:themeFill="background1"/>
          </w:tcPr>
          <w:p w:rsidR="00832CAE" w:rsidRPr="00B52630" w:rsidRDefault="00832CAE" w:rsidP="00BD360C">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3.1.6</w:t>
            </w:r>
          </w:p>
        </w:tc>
        <w:tc>
          <w:tcPr>
            <w:tcW w:w="1276" w:type="dxa"/>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shd w:val="clear" w:color="auto" w:fill="FFFFFF" w:themeFill="background1"/>
          </w:tcPr>
          <w:p w:rsidR="00832CAE" w:rsidRPr="00B52630" w:rsidRDefault="00832CAE" w:rsidP="009906F2">
            <w:pPr>
              <w:spacing w:after="0" w:line="240" w:lineRule="auto"/>
              <w:rPr>
                <w:rFonts w:ascii="Times New Roman" w:hAnsi="Times New Roman"/>
                <w:bCs/>
                <w:i/>
                <w:sz w:val="24"/>
                <w:szCs w:val="24"/>
              </w:rPr>
            </w:pPr>
            <w:r w:rsidRPr="00B52630">
              <w:rPr>
                <w:rFonts w:ascii="Times New Roman" w:hAnsi="Times New Roman"/>
                <w:bCs/>
                <w:sz w:val="24"/>
                <w:szCs w:val="24"/>
              </w:rPr>
              <w:t>Дата облікового запису</w:t>
            </w:r>
          </w:p>
        </w:tc>
        <w:tc>
          <w:tcPr>
            <w:tcW w:w="4395" w:type="dxa"/>
            <w:shd w:val="clear" w:color="auto" w:fill="FFFFFF" w:themeFill="background1"/>
          </w:tcPr>
          <w:p w:rsidR="00832CAE" w:rsidRPr="00B52630" w:rsidRDefault="00832CAE" w:rsidP="00D53C8C">
            <w:pPr>
              <w:spacing w:after="0" w:line="240" w:lineRule="auto"/>
              <w:rPr>
                <w:rFonts w:ascii="Times New Roman" w:hAnsi="Times New Roman"/>
                <w:sz w:val="24"/>
                <w:szCs w:val="24"/>
              </w:rPr>
            </w:pPr>
            <w:r w:rsidRPr="00B52630">
              <w:rPr>
                <w:rFonts w:ascii="Times New Roman" w:hAnsi="Times New Roman"/>
                <w:sz w:val="24"/>
                <w:szCs w:val="24"/>
              </w:rPr>
              <w:t>Дата, якою здійснюється суб’єктом господарювання обліковий запис у бухгалтерському обліку</w:t>
            </w:r>
          </w:p>
        </w:tc>
      </w:tr>
      <w:tr w:rsidR="00FC10E4" w:rsidRPr="00B52630" w:rsidTr="007F1A7B">
        <w:tc>
          <w:tcPr>
            <w:tcW w:w="1384" w:type="dxa"/>
            <w:shd w:val="clear" w:color="auto" w:fill="FFFFFF" w:themeFill="background1"/>
          </w:tcPr>
          <w:p w:rsidR="00832CAE" w:rsidRPr="00B52630" w:rsidRDefault="00832CAE" w:rsidP="00BD360C">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3.1.7</w:t>
            </w:r>
          </w:p>
        </w:tc>
        <w:tc>
          <w:tcPr>
            <w:tcW w:w="1276" w:type="dxa"/>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shd w:val="clear" w:color="auto" w:fill="FFFFFF" w:themeFill="background1"/>
          </w:tcPr>
          <w:p w:rsidR="00832CAE" w:rsidRPr="00B52630" w:rsidRDefault="00832CAE" w:rsidP="009906F2">
            <w:pPr>
              <w:spacing w:after="0" w:line="240" w:lineRule="auto"/>
              <w:rPr>
                <w:rFonts w:ascii="Times New Roman" w:hAnsi="Times New Roman"/>
                <w:bCs/>
                <w:i/>
                <w:sz w:val="24"/>
                <w:szCs w:val="24"/>
              </w:rPr>
            </w:pPr>
            <w:r w:rsidRPr="00B52630">
              <w:rPr>
                <w:rFonts w:ascii="Times New Roman" w:hAnsi="Times New Roman"/>
                <w:bCs/>
                <w:sz w:val="24"/>
                <w:szCs w:val="24"/>
              </w:rPr>
              <w:t xml:space="preserve">Системна дата </w:t>
            </w:r>
          </w:p>
        </w:tc>
        <w:tc>
          <w:tcPr>
            <w:tcW w:w="4395" w:type="dxa"/>
            <w:shd w:val="clear" w:color="auto" w:fill="FFFFFF" w:themeFill="background1"/>
          </w:tcPr>
          <w:p w:rsidR="00832CAE" w:rsidRPr="00B52630" w:rsidRDefault="00832CAE" w:rsidP="0012485F">
            <w:pPr>
              <w:spacing w:after="0" w:line="240" w:lineRule="auto"/>
              <w:rPr>
                <w:rFonts w:ascii="Times New Roman" w:hAnsi="Times New Roman"/>
                <w:sz w:val="24"/>
                <w:szCs w:val="24"/>
              </w:rPr>
            </w:pPr>
            <w:r w:rsidRPr="00B52630">
              <w:rPr>
                <w:rFonts w:ascii="Times New Roman" w:hAnsi="Times New Roman"/>
                <w:sz w:val="24"/>
                <w:szCs w:val="24"/>
              </w:rPr>
              <w:t>Фактична дата внесення інформації, зафіксована системою</w:t>
            </w:r>
          </w:p>
        </w:tc>
      </w:tr>
      <w:tr w:rsidR="00FC10E4" w:rsidRPr="00B52630" w:rsidTr="007F1A7B">
        <w:tc>
          <w:tcPr>
            <w:tcW w:w="1384" w:type="dxa"/>
            <w:shd w:val="clear" w:color="auto" w:fill="FFFFFF" w:themeFill="background1"/>
          </w:tcPr>
          <w:p w:rsidR="00832CAE" w:rsidRPr="00B52630" w:rsidRDefault="00832CAE" w:rsidP="00BD360C">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3.1.8</w:t>
            </w:r>
          </w:p>
        </w:tc>
        <w:tc>
          <w:tcPr>
            <w:tcW w:w="1276" w:type="dxa"/>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shd w:val="clear" w:color="auto" w:fill="FFFFFF" w:themeFill="background1"/>
          </w:tcPr>
          <w:p w:rsidR="00832CAE" w:rsidRPr="00B52630" w:rsidRDefault="00832CAE" w:rsidP="009906F2">
            <w:pPr>
              <w:spacing w:after="0" w:line="240" w:lineRule="auto"/>
              <w:rPr>
                <w:rFonts w:ascii="Times New Roman" w:hAnsi="Times New Roman"/>
                <w:bCs/>
                <w:sz w:val="24"/>
                <w:szCs w:val="24"/>
              </w:rPr>
            </w:pPr>
            <w:r w:rsidRPr="00B52630">
              <w:rPr>
                <w:rFonts w:ascii="Times New Roman" w:hAnsi="Times New Roman"/>
                <w:bCs/>
                <w:sz w:val="24"/>
                <w:szCs w:val="24"/>
              </w:rPr>
              <w:t>Код ЄДРПОУ/РНОКПП контрагента</w:t>
            </w:r>
          </w:p>
        </w:tc>
        <w:tc>
          <w:tcPr>
            <w:tcW w:w="4395" w:type="dxa"/>
            <w:shd w:val="clear" w:color="auto" w:fill="FFFFFF" w:themeFill="background1"/>
          </w:tcPr>
          <w:p w:rsidR="00832CAE" w:rsidRPr="00B52630" w:rsidRDefault="00832CAE" w:rsidP="00BD360C">
            <w:pPr>
              <w:tabs>
                <w:tab w:val="left" w:pos="2175"/>
              </w:tabs>
              <w:spacing w:after="0" w:line="240" w:lineRule="auto"/>
              <w:rPr>
                <w:rFonts w:ascii="Times New Roman" w:hAnsi="Times New Roman"/>
                <w:sz w:val="24"/>
                <w:szCs w:val="24"/>
              </w:rPr>
            </w:pPr>
            <w:r w:rsidRPr="00B52630">
              <w:rPr>
                <w:rFonts w:ascii="Times New Roman" w:hAnsi="Times New Roman"/>
                <w:sz w:val="24"/>
                <w:szCs w:val="24"/>
              </w:rPr>
              <w:t xml:space="preserve">Унікальний </w:t>
            </w:r>
            <w:r w:rsidRPr="00B52630">
              <w:rPr>
                <w:rFonts w:ascii="Times New Roman" w:hAnsi="Times New Roman"/>
                <w:sz w:val="24"/>
                <w:szCs w:val="24"/>
                <w:shd w:val="clear" w:color="auto" w:fill="FFFFFF"/>
              </w:rPr>
              <w:t xml:space="preserve">ідентифікаційний номер юридичної особи в Єдиному державному реєстрі підприємств та організацій України/Реєстраційний номер облікової картки платника податків фізичної особи </w:t>
            </w:r>
            <w:r w:rsidRPr="00B52630">
              <w:rPr>
                <w:rFonts w:ascii="Times New Roman" w:hAnsi="Times New Roman"/>
                <w:bCs/>
                <w:sz w:val="24"/>
                <w:szCs w:val="24"/>
              </w:rPr>
              <w:t xml:space="preserve">(якщо здійснюється роздрібний продаж без ідентифікації покупця </w:t>
            </w:r>
            <w:r w:rsidR="00BD360C" w:rsidRPr="00B52630">
              <w:rPr>
                <w:rFonts w:ascii="Times New Roman" w:hAnsi="Times New Roman"/>
                <w:bCs/>
                <w:sz w:val="24"/>
                <w:szCs w:val="24"/>
              </w:rPr>
              <w:t>-</w:t>
            </w:r>
            <w:r w:rsidRPr="00B52630">
              <w:rPr>
                <w:rFonts w:ascii="Times New Roman" w:hAnsi="Times New Roman"/>
                <w:bCs/>
                <w:sz w:val="24"/>
                <w:szCs w:val="24"/>
              </w:rPr>
              <w:t xml:space="preserve"> зазначається умовний код таких операцій, що застосовується)</w:t>
            </w:r>
          </w:p>
        </w:tc>
      </w:tr>
      <w:tr w:rsidR="00FC10E4" w:rsidRPr="00B52630" w:rsidTr="007F1A7B">
        <w:tc>
          <w:tcPr>
            <w:tcW w:w="1384" w:type="dxa"/>
            <w:shd w:val="clear" w:color="auto" w:fill="FFFFFF" w:themeFill="background1"/>
          </w:tcPr>
          <w:p w:rsidR="00832CAE" w:rsidRPr="00B52630" w:rsidRDefault="00832CAE" w:rsidP="00BD360C">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3.1.9</w:t>
            </w:r>
          </w:p>
        </w:tc>
        <w:tc>
          <w:tcPr>
            <w:tcW w:w="1276" w:type="dxa"/>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shd w:val="clear" w:color="auto" w:fill="FFFFFF" w:themeFill="background1"/>
          </w:tcPr>
          <w:p w:rsidR="00832CAE" w:rsidRPr="00B52630" w:rsidRDefault="00832CAE" w:rsidP="009906F2">
            <w:pPr>
              <w:spacing w:after="0" w:line="240" w:lineRule="auto"/>
              <w:rPr>
                <w:rFonts w:ascii="Times New Roman" w:hAnsi="Times New Roman"/>
                <w:bCs/>
                <w:sz w:val="24"/>
                <w:szCs w:val="24"/>
              </w:rPr>
            </w:pPr>
            <w:r w:rsidRPr="00B52630">
              <w:rPr>
                <w:rFonts w:ascii="Times New Roman" w:hAnsi="Times New Roman"/>
                <w:bCs/>
                <w:sz w:val="24"/>
                <w:szCs w:val="24"/>
              </w:rPr>
              <w:t>Назва контрагента</w:t>
            </w:r>
          </w:p>
        </w:tc>
        <w:tc>
          <w:tcPr>
            <w:tcW w:w="4395" w:type="dxa"/>
            <w:shd w:val="clear" w:color="auto" w:fill="FFFFFF" w:themeFill="background1"/>
          </w:tcPr>
          <w:p w:rsidR="00832CAE" w:rsidRPr="00B52630" w:rsidRDefault="00832CAE" w:rsidP="00BD360C">
            <w:pPr>
              <w:spacing w:after="0" w:line="240" w:lineRule="auto"/>
              <w:rPr>
                <w:rFonts w:ascii="Times New Roman" w:hAnsi="Times New Roman"/>
                <w:sz w:val="24"/>
                <w:szCs w:val="24"/>
              </w:rPr>
            </w:pPr>
            <w:r w:rsidRPr="00B52630">
              <w:rPr>
                <w:rFonts w:ascii="Times New Roman" w:hAnsi="Times New Roman"/>
                <w:bCs/>
                <w:sz w:val="24"/>
                <w:szCs w:val="24"/>
              </w:rPr>
              <w:t xml:space="preserve">Найменування (ПІБ) контрагента (якщо здійснюється роздрібний продаж без ідентифікації покупця </w:t>
            </w:r>
            <w:r w:rsidR="00BD360C" w:rsidRPr="00B52630">
              <w:rPr>
                <w:rFonts w:ascii="Times New Roman" w:hAnsi="Times New Roman"/>
                <w:bCs/>
                <w:sz w:val="24"/>
                <w:szCs w:val="24"/>
              </w:rPr>
              <w:t>-</w:t>
            </w:r>
            <w:r w:rsidRPr="00B52630">
              <w:rPr>
                <w:rFonts w:ascii="Times New Roman" w:hAnsi="Times New Roman"/>
                <w:bCs/>
                <w:sz w:val="24"/>
                <w:szCs w:val="24"/>
              </w:rPr>
              <w:t xml:space="preserve"> зазначається «кінцевий споживач»)</w:t>
            </w:r>
          </w:p>
        </w:tc>
      </w:tr>
      <w:tr w:rsidR="00FC10E4" w:rsidRPr="00B52630" w:rsidTr="007F1A7B">
        <w:tc>
          <w:tcPr>
            <w:tcW w:w="1384" w:type="dxa"/>
            <w:shd w:val="clear" w:color="auto" w:fill="FFFFFF" w:themeFill="background1"/>
          </w:tcPr>
          <w:p w:rsidR="00832CAE" w:rsidRPr="00B52630" w:rsidRDefault="00832CAE" w:rsidP="00C132BF">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3.1.10</w:t>
            </w:r>
          </w:p>
        </w:tc>
        <w:tc>
          <w:tcPr>
            <w:tcW w:w="1276" w:type="dxa"/>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shd w:val="clear" w:color="auto" w:fill="FFFFFF" w:themeFill="background1"/>
          </w:tcPr>
          <w:p w:rsidR="00832CAE" w:rsidRPr="00B52630" w:rsidRDefault="00832CAE" w:rsidP="009906F2">
            <w:pPr>
              <w:spacing w:after="0" w:line="240" w:lineRule="auto"/>
              <w:rPr>
                <w:rFonts w:ascii="Times New Roman" w:hAnsi="Times New Roman"/>
                <w:bCs/>
                <w:sz w:val="24"/>
                <w:szCs w:val="24"/>
              </w:rPr>
            </w:pPr>
            <w:r w:rsidRPr="00B52630">
              <w:rPr>
                <w:rFonts w:ascii="Times New Roman" w:hAnsi="Times New Roman"/>
                <w:bCs/>
                <w:sz w:val="24"/>
                <w:szCs w:val="24"/>
              </w:rPr>
              <w:t>Сума без ПДВ</w:t>
            </w:r>
          </w:p>
        </w:tc>
        <w:tc>
          <w:tcPr>
            <w:tcW w:w="4395" w:type="dxa"/>
            <w:shd w:val="clear" w:color="auto" w:fill="FFFFFF" w:themeFill="background1"/>
          </w:tcPr>
          <w:p w:rsidR="00832CAE" w:rsidRPr="00B52630" w:rsidRDefault="00832CAE" w:rsidP="009906F2">
            <w:pPr>
              <w:spacing w:after="0" w:line="240" w:lineRule="auto"/>
              <w:rPr>
                <w:rFonts w:ascii="Times New Roman" w:hAnsi="Times New Roman"/>
                <w:sz w:val="24"/>
                <w:szCs w:val="24"/>
              </w:rPr>
            </w:pPr>
            <w:r w:rsidRPr="00B52630">
              <w:rPr>
                <w:rFonts w:ascii="Times New Roman" w:hAnsi="Times New Roman"/>
                <w:sz w:val="24"/>
                <w:szCs w:val="24"/>
                <w:shd w:val="clear" w:color="auto" w:fill="FFFFFF"/>
              </w:rPr>
              <w:t>Грошова оцінка вартості продукту за вирахуванням податку</w:t>
            </w:r>
          </w:p>
        </w:tc>
      </w:tr>
      <w:tr w:rsidR="00FC10E4" w:rsidRPr="00B52630" w:rsidTr="007F1A7B">
        <w:tc>
          <w:tcPr>
            <w:tcW w:w="1384" w:type="dxa"/>
            <w:shd w:val="clear" w:color="auto" w:fill="FFFFFF" w:themeFill="background1"/>
          </w:tcPr>
          <w:p w:rsidR="00832CAE" w:rsidRPr="00B52630" w:rsidRDefault="00832CAE" w:rsidP="00C132BF">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3.1.11</w:t>
            </w:r>
          </w:p>
        </w:tc>
        <w:tc>
          <w:tcPr>
            <w:tcW w:w="1276" w:type="dxa"/>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shd w:val="clear" w:color="auto" w:fill="FFFFFF" w:themeFill="background1"/>
          </w:tcPr>
          <w:p w:rsidR="00832CAE" w:rsidRPr="00B52630" w:rsidRDefault="00832CAE" w:rsidP="009906F2">
            <w:pPr>
              <w:spacing w:after="0" w:line="240" w:lineRule="auto"/>
              <w:rPr>
                <w:rFonts w:ascii="Times New Roman" w:hAnsi="Times New Roman"/>
                <w:bCs/>
                <w:sz w:val="24"/>
                <w:szCs w:val="24"/>
              </w:rPr>
            </w:pPr>
            <w:r w:rsidRPr="00B52630">
              <w:rPr>
                <w:rFonts w:ascii="Times New Roman" w:hAnsi="Times New Roman"/>
                <w:bCs/>
                <w:sz w:val="24"/>
                <w:szCs w:val="24"/>
              </w:rPr>
              <w:t>ПДВ</w:t>
            </w:r>
          </w:p>
        </w:tc>
        <w:tc>
          <w:tcPr>
            <w:tcW w:w="4395" w:type="dxa"/>
            <w:shd w:val="clear" w:color="auto" w:fill="FFFFFF" w:themeFill="background1"/>
          </w:tcPr>
          <w:p w:rsidR="00832CAE" w:rsidRPr="00B52630" w:rsidRDefault="00832CAE" w:rsidP="009906F2">
            <w:pPr>
              <w:spacing w:after="0" w:line="240" w:lineRule="auto"/>
              <w:rPr>
                <w:rFonts w:ascii="Times New Roman" w:hAnsi="Times New Roman"/>
                <w:sz w:val="24"/>
                <w:szCs w:val="24"/>
              </w:rPr>
            </w:pPr>
            <w:r w:rsidRPr="00B52630">
              <w:rPr>
                <w:rFonts w:ascii="Times New Roman" w:hAnsi="Times New Roman"/>
                <w:bCs/>
                <w:sz w:val="24"/>
                <w:szCs w:val="24"/>
              </w:rPr>
              <w:t>Грошова оцінка величини податку</w:t>
            </w:r>
          </w:p>
        </w:tc>
      </w:tr>
      <w:tr w:rsidR="00FC10E4" w:rsidRPr="00B52630" w:rsidTr="007F1A7B">
        <w:tc>
          <w:tcPr>
            <w:tcW w:w="1384" w:type="dxa"/>
            <w:shd w:val="clear" w:color="auto" w:fill="FFFFFF" w:themeFill="background1"/>
          </w:tcPr>
          <w:p w:rsidR="00832CAE" w:rsidRPr="00B52630" w:rsidRDefault="00832CAE" w:rsidP="00C132BF">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3.1.12</w:t>
            </w:r>
          </w:p>
        </w:tc>
        <w:tc>
          <w:tcPr>
            <w:tcW w:w="1276" w:type="dxa"/>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shd w:val="clear" w:color="auto" w:fill="FFFFFF" w:themeFill="background1"/>
          </w:tcPr>
          <w:p w:rsidR="00832CAE" w:rsidRPr="00B52630" w:rsidRDefault="00832CAE" w:rsidP="009906F2">
            <w:pPr>
              <w:spacing w:after="0" w:line="240" w:lineRule="auto"/>
              <w:rPr>
                <w:rFonts w:ascii="Times New Roman" w:hAnsi="Times New Roman"/>
                <w:bCs/>
                <w:sz w:val="24"/>
                <w:szCs w:val="24"/>
              </w:rPr>
            </w:pPr>
            <w:r w:rsidRPr="00B52630">
              <w:rPr>
                <w:rFonts w:ascii="Times New Roman" w:hAnsi="Times New Roman"/>
                <w:bCs/>
                <w:sz w:val="24"/>
                <w:szCs w:val="24"/>
              </w:rPr>
              <w:t>Сума всього</w:t>
            </w:r>
          </w:p>
        </w:tc>
        <w:tc>
          <w:tcPr>
            <w:tcW w:w="4395" w:type="dxa"/>
            <w:shd w:val="clear" w:color="auto" w:fill="FFFFFF" w:themeFill="background1"/>
          </w:tcPr>
          <w:p w:rsidR="00832CAE" w:rsidRPr="00B52630" w:rsidRDefault="00832CAE" w:rsidP="009906F2">
            <w:pPr>
              <w:spacing w:after="0" w:line="240" w:lineRule="auto"/>
              <w:rPr>
                <w:rFonts w:ascii="Times New Roman" w:hAnsi="Times New Roman"/>
                <w:sz w:val="24"/>
                <w:szCs w:val="24"/>
              </w:rPr>
            </w:pPr>
            <w:r w:rsidRPr="00B52630">
              <w:rPr>
                <w:rFonts w:ascii="Times New Roman" w:hAnsi="Times New Roman"/>
                <w:sz w:val="24"/>
                <w:szCs w:val="24"/>
              </w:rPr>
              <w:t>Грошова оцінка загальної вартості продукту</w:t>
            </w:r>
          </w:p>
        </w:tc>
      </w:tr>
      <w:tr w:rsidR="00FC10E4" w:rsidRPr="00B52630" w:rsidTr="007F1A7B">
        <w:tc>
          <w:tcPr>
            <w:tcW w:w="1384" w:type="dxa"/>
            <w:shd w:val="clear" w:color="auto" w:fill="FFFFFF" w:themeFill="background1"/>
          </w:tcPr>
          <w:p w:rsidR="00832CAE" w:rsidRPr="00B52630" w:rsidRDefault="00832CAE" w:rsidP="00C132BF">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3.1.13</w:t>
            </w:r>
          </w:p>
        </w:tc>
        <w:tc>
          <w:tcPr>
            <w:tcW w:w="1276" w:type="dxa"/>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shd w:val="clear" w:color="auto" w:fill="FFFFFF" w:themeFill="background1"/>
          </w:tcPr>
          <w:p w:rsidR="00832CAE" w:rsidRPr="00B52630" w:rsidRDefault="00832CAE" w:rsidP="009906F2">
            <w:pPr>
              <w:spacing w:after="0" w:line="240" w:lineRule="auto"/>
              <w:rPr>
                <w:rFonts w:ascii="Times New Roman" w:hAnsi="Times New Roman"/>
                <w:bCs/>
                <w:sz w:val="24"/>
                <w:szCs w:val="24"/>
              </w:rPr>
            </w:pPr>
            <w:r w:rsidRPr="00B52630">
              <w:rPr>
                <w:rFonts w:ascii="Times New Roman" w:hAnsi="Times New Roman"/>
                <w:bCs/>
                <w:sz w:val="24"/>
                <w:szCs w:val="24"/>
              </w:rPr>
              <w:t>Код валюти</w:t>
            </w:r>
          </w:p>
        </w:tc>
        <w:tc>
          <w:tcPr>
            <w:tcW w:w="4395" w:type="dxa"/>
            <w:shd w:val="clear" w:color="auto" w:fill="FFFFFF" w:themeFill="background1"/>
          </w:tcPr>
          <w:p w:rsidR="00832CAE" w:rsidRPr="00B52630" w:rsidRDefault="00832CAE" w:rsidP="009906F2">
            <w:pPr>
              <w:spacing w:after="0" w:line="240" w:lineRule="auto"/>
              <w:rPr>
                <w:rFonts w:ascii="Times New Roman" w:hAnsi="Times New Roman"/>
                <w:sz w:val="24"/>
                <w:szCs w:val="24"/>
                <w:shd w:val="clear" w:color="auto" w:fill="FFFFFF"/>
              </w:rPr>
            </w:pPr>
            <w:r w:rsidRPr="00B52630">
              <w:rPr>
                <w:rFonts w:ascii="Times New Roman" w:hAnsi="Times New Roman"/>
                <w:bCs/>
                <w:sz w:val="24"/>
                <w:szCs w:val="24"/>
              </w:rPr>
              <w:t>Трибуквений код валюти</w:t>
            </w:r>
          </w:p>
        </w:tc>
      </w:tr>
      <w:tr w:rsidR="00FC10E4" w:rsidRPr="00B52630" w:rsidTr="007F1A7B">
        <w:tc>
          <w:tcPr>
            <w:tcW w:w="1384" w:type="dxa"/>
            <w:tcBorders>
              <w:top w:val="single" w:sz="4" w:space="0" w:color="auto"/>
              <w:left w:val="single" w:sz="4" w:space="0" w:color="auto"/>
              <w:bottom w:val="nil"/>
              <w:right w:val="single" w:sz="4" w:space="0" w:color="auto"/>
            </w:tcBorders>
            <w:shd w:val="clear" w:color="auto" w:fill="FFFFFF" w:themeFill="background1"/>
          </w:tcPr>
          <w:p w:rsidR="00832CAE" w:rsidRPr="00B52630" w:rsidRDefault="00832CAE" w:rsidP="00C132BF">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3.1.14</w:t>
            </w:r>
          </w:p>
        </w:tc>
        <w:tc>
          <w:tcPr>
            <w:tcW w:w="1276" w:type="dxa"/>
            <w:tcBorders>
              <w:top w:val="single" w:sz="4" w:space="0" w:color="auto"/>
              <w:left w:val="single" w:sz="4" w:space="0" w:color="auto"/>
              <w:bottom w:val="nil"/>
              <w:right w:val="single" w:sz="4" w:space="0" w:color="auto"/>
            </w:tcBorders>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nil"/>
              <w:right w:val="single" w:sz="4" w:space="0" w:color="auto"/>
            </w:tcBorders>
            <w:shd w:val="clear" w:color="auto" w:fill="FFFFFF" w:themeFill="background1"/>
          </w:tcPr>
          <w:p w:rsidR="00832CAE" w:rsidRPr="00B52630" w:rsidRDefault="00832CAE" w:rsidP="009906F2">
            <w:pPr>
              <w:spacing w:after="0" w:line="240" w:lineRule="auto"/>
              <w:rPr>
                <w:rFonts w:ascii="Times New Roman" w:hAnsi="Times New Roman"/>
                <w:bCs/>
                <w:sz w:val="24"/>
                <w:szCs w:val="24"/>
              </w:rPr>
            </w:pPr>
            <w:r w:rsidRPr="00B52630">
              <w:rPr>
                <w:rFonts w:ascii="Times New Roman" w:hAnsi="Times New Roman"/>
                <w:bCs/>
                <w:sz w:val="24"/>
                <w:szCs w:val="24"/>
              </w:rPr>
              <w:t>Кореспондуючі рахунки</w:t>
            </w:r>
          </w:p>
        </w:tc>
        <w:tc>
          <w:tcPr>
            <w:tcW w:w="4395" w:type="dxa"/>
            <w:tcBorders>
              <w:top w:val="single" w:sz="4" w:space="0" w:color="auto"/>
              <w:left w:val="single" w:sz="4" w:space="0" w:color="auto"/>
              <w:bottom w:val="nil"/>
              <w:right w:val="single" w:sz="4" w:space="0" w:color="auto"/>
            </w:tcBorders>
            <w:shd w:val="clear" w:color="auto" w:fill="FFFFFF" w:themeFill="background1"/>
          </w:tcPr>
          <w:p w:rsidR="00832CAE" w:rsidRPr="00B52630" w:rsidRDefault="00832CAE" w:rsidP="009906F2">
            <w:pPr>
              <w:spacing w:after="0" w:line="240" w:lineRule="auto"/>
              <w:rPr>
                <w:rFonts w:ascii="Times New Roman" w:hAnsi="Times New Roman"/>
                <w:bCs/>
                <w:sz w:val="24"/>
                <w:szCs w:val="24"/>
              </w:rPr>
            </w:pPr>
            <w:r w:rsidRPr="00B52630">
              <w:rPr>
                <w:rFonts w:ascii="Times New Roman" w:hAnsi="Times New Roman"/>
                <w:bCs/>
                <w:sz w:val="24"/>
                <w:szCs w:val="24"/>
              </w:rPr>
              <w:t>Рахунки, що використовуються для відображення господарської операції шляхом подвійного запису</w:t>
            </w:r>
          </w:p>
        </w:tc>
      </w:tr>
      <w:tr w:rsidR="00FC10E4" w:rsidRPr="00B52630" w:rsidTr="007F1A7B">
        <w:tc>
          <w:tcPr>
            <w:tcW w:w="1384" w:type="dxa"/>
            <w:tcBorders>
              <w:top w:val="nil"/>
              <w:left w:val="single" w:sz="4" w:space="0" w:color="auto"/>
              <w:bottom w:val="nil"/>
              <w:right w:val="single" w:sz="4" w:space="0" w:color="auto"/>
            </w:tcBorders>
            <w:shd w:val="clear" w:color="auto" w:fill="FFFFFF" w:themeFill="background1"/>
          </w:tcPr>
          <w:p w:rsidR="00832CAE" w:rsidRPr="00B52630" w:rsidRDefault="00832CAE" w:rsidP="00C132BF">
            <w:pPr>
              <w:spacing w:after="0" w:line="240" w:lineRule="auto"/>
              <w:ind w:right="-108" w:hanging="142"/>
              <w:rPr>
                <w:rFonts w:ascii="Times New Roman" w:hAnsi="Times New Roman"/>
                <w:bCs/>
                <w:sz w:val="24"/>
                <w:szCs w:val="24"/>
                <w:lang w:val="en-US"/>
              </w:rPr>
            </w:pPr>
            <w:r w:rsidRPr="00B52630">
              <w:rPr>
                <w:rFonts w:ascii="Times New Roman" w:hAnsi="Times New Roman"/>
                <w:bCs/>
                <w:sz w:val="24"/>
                <w:szCs w:val="24"/>
              </w:rPr>
              <w:t xml:space="preserve"> 3.1.14.1</w:t>
            </w:r>
          </w:p>
        </w:tc>
        <w:tc>
          <w:tcPr>
            <w:tcW w:w="1276" w:type="dxa"/>
            <w:tcBorders>
              <w:top w:val="nil"/>
              <w:left w:val="single" w:sz="4" w:space="0" w:color="auto"/>
              <w:bottom w:val="nil"/>
              <w:right w:val="single" w:sz="4" w:space="0" w:color="auto"/>
            </w:tcBorders>
            <w:shd w:val="clear" w:color="auto" w:fill="FFFFFF" w:themeFill="background1"/>
          </w:tcPr>
          <w:p w:rsidR="00832CAE" w:rsidRPr="00B52630" w:rsidRDefault="00832CAE" w:rsidP="00832CAE">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832CAE" w:rsidRPr="00B52630" w:rsidRDefault="00832CAE" w:rsidP="009906F2">
            <w:pPr>
              <w:spacing w:after="0" w:line="240" w:lineRule="auto"/>
              <w:ind w:left="567"/>
              <w:rPr>
                <w:rFonts w:ascii="Times New Roman" w:hAnsi="Times New Roman"/>
                <w:bCs/>
                <w:sz w:val="24"/>
                <w:szCs w:val="24"/>
              </w:rPr>
            </w:pPr>
            <w:r w:rsidRPr="00B52630">
              <w:rPr>
                <w:rFonts w:ascii="Times New Roman" w:hAnsi="Times New Roman"/>
                <w:bCs/>
                <w:sz w:val="24"/>
                <w:szCs w:val="24"/>
              </w:rPr>
              <w:t>Дебет</w:t>
            </w:r>
          </w:p>
        </w:tc>
        <w:tc>
          <w:tcPr>
            <w:tcW w:w="4395" w:type="dxa"/>
            <w:tcBorders>
              <w:top w:val="nil"/>
              <w:left w:val="single" w:sz="4" w:space="0" w:color="auto"/>
              <w:bottom w:val="nil"/>
              <w:right w:val="single" w:sz="4" w:space="0" w:color="auto"/>
            </w:tcBorders>
            <w:shd w:val="clear" w:color="auto" w:fill="FFFFFF" w:themeFill="background1"/>
          </w:tcPr>
          <w:p w:rsidR="00832CAE" w:rsidRPr="00B52630" w:rsidRDefault="00832CAE" w:rsidP="009906F2">
            <w:pPr>
              <w:spacing w:after="0" w:line="240" w:lineRule="auto"/>
              <w:rPr>
                <w:rFonts w:ascii="Times New Roman" w:hAnsi="Times New Roman"/>
                <w:sz w:val="24"/>
                <w:szCs w:val="24"/>
              </w:rPr>
            </w:pPr>
            <w:r w:rsidRPr="00B52630">
              <w:rPr>
                <w:rFonts w:ascii="Times New Roman" w:hAnsi="Times New Roman"/>
                <w:sz w:val="24"/>
                <w:szCs w:val="24"/>
              </w:rPr>
              <w:t>Ліва сторона бухгалтерського рахунку</w:t>
            </w:r>
          </w:p>
        </w:tc>
      </w:tr>
      <w:tr w:rsidR="00FC10E4" w:rsidRPr="00B52630" w:rsidTr="007F1A7B">
        <w:tc>
          <w:tcPr>
            <w:tcW w:w="1384" w:type="dxa"/>
            <w:tcBorders>
              <w:top w:val="nil"/>
              <w:left w:val="single" w:sz="4" w:space="0" w:color="auto"/>
              <w:bottom w:val="nil"/>
              <w:right w:val="single" w:sz="4" w:space="0" w:color="auto"/>
            </w:tcBorders>
            <w:shd w:val="clear" w:color="auto" w:fill="FFFFFF" w:themeFill="background1"/>
          </w:tcPr>
          <w:p w:rsidR="00832CAE" w:rsidRPr="00B52630" w:rsidRDefault="00832CAE" w:rsidP="00C132BF">
            <w:pPr>
              <w:spacing w:after="0" w:line="240" w:lineRule="auto"/>
              <w:ind w:right="-108" w:hanging="142"/>
              <w:rPr>
                <w:rFonts w:ascii="Times New Roman" w:hAnsi="Times New Roman"/>
                <w:bCs/>
                <w:sz w:val="24"/>
                <w:szCs w:val="24"/>
              </w:rPr>
            </w:pPr>
            <w:r w:rsidRPr="00B52630">
              <w:rPr>
                <w:rFonts w:ascii="Times New Roman" w:hAnsi="Times New Roman"/>
                <w:bCs/>
                <w:sz w:val="24"/>
                <w:szCs w:val="24"/>
              </w:rPr>
              <w:t>3.1.14.1.1</w:t>
            </w:r>
          </w:p>
        </w:tc>
        <w:tc>
          <w:tcPr>
            <w:tcW w:w="1276" w:type="dxa"/>
            <w:tcBorders>
              <w:top w:val="nil"/>
              <w:left w:val="single" w:sz="4" w:space="0" w:color="auto"/>
              <w:bottom w:val="nil"/>
              <w:right w:val="single" w:sz="4" w:space="0" w:color="auto"/>
            </w:tcBorders>
            <w:shd w:val="clear" w:color="auto" w:fill="FFFFFF" w:themeFill="background1"/>
          </w:tcPr>
          <w:p w:rsidR="00832CAE" w:rsidRPr="00B52630" w:rsidRDefault="00832CAE" w:rsidP="00832CAE">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832CAE" w:rsidRPr="00B52630" w:rsidRDefault="00832CAE" w:rsidP="009906F2">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nil"/>
              <w:left w:val="single" w:sz="4" w:space="0" w:color="auto"/>
              <w:bottom w:val="nil"/>
              <w:right w:val="single" w:sz="4" w:space="0" w:color="auto"/>
            </w:tcBorders>
            <w:shd w:val="clear" w:color="auto" w:fill="FFFFFF" w:themeFill="background1"/>
          </w:tcPr>
          <w:p w:rsidR="00832CAE" w:rsidRPr="00B52630" w:rsidRDefault="00832CAE" w:rsidP="009906F2">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суб’єктів господарювання</w:t>
            </w:r>
          </w:p>
        </w:tc>
      </w:tr>
      <w:tr w:rsidR="00FC10E4" w:rsidRPr="00B52630" w:rsidTr="007F1A7B">
        <w:tc>
          <w:tcPr>
            <w:tcW w:w="1384" w:type="dxa"/>
            <w:tcBorders>
              <w:top w:val="nil"/>
              <w:left w:val="single" w:sz="4" w:space="0" w:color="auto"/>
              <w:bottom w:val="nil"/>
              <w:right w:val="single" w:sz="4" w:space="0" w:color="auto"/>
            </w:tcBorders>
            <w:shd w:val="clear" w:color="auto" w:fill="FFFFFF" w:themeFill="background1"/>
          </w:tcPr>
          <w:p w:rsidR="00832CAE" w:rsidRPr="00B52630" w:rsidRDefault="00832CAE" w:rsidP="00C132BF">
            <w:pPr>
              <w:spacing w:after="0" w:line="240" w:lineRule="auto"/>
              <w:ind w:right="-108" w:hanging="142"/>
              <w:rPr>
                <w:rFonts w:ascii="Times New Roman" w:hAnsi="Times New Roman"/>
                <w:bCs/>
                <w:sz w:val="24"/>
                <w:szCs w:val="24"/>
                <w:lang w:val="en-US"/>
              </w:rPr>
            </w:pPr>
            <w:r w:rsidRPr="00B52630">
              <w:rPr>
                <w:rFonts w:ascii="Times New Roman" w:hAnsi="Times New Roman"/>
                <w:bCs/>
                <w:sz w:val="24"/>
                <w:szCs w:val="24"/>
              </w:rPr>
              <w:t xml:space="preserve"> 3.1.14.2</w:t>
            </w:r>
          </w:p>
        </w:tc>
        <w:tc>
          <w:tcPr>
            <w:tcW w:w="1276" w:type="dxa"/>
            <w:tcBorders>
              <w:top w:val="nil"/>
              <w:left w:val="single" w:sz="4" w:space="0" w:color="auto"/>
              <w:bottom w:val="nil"/>
              <w:right w:val="single" w:sz="4" w:space="0" w:color="auto"/>
            </w:tcBorders>
            <w:shd w:val="clear" w:color="auto" w:fill="FFFFFF" w:themeFill="background1"/>
          </w:tcPr>
          <w:p w:rsidR="00832CAE" w:rsidRPr="00B52630" w:rsidRDefault="00832CAE" w:rsidP="00832CAE">
            <w:pPr>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832CAE" w:rsidRPr="00B52630" w:rsidRDefault="00832CAE" w:rsidP="009906F2">
            <w:pPr>
              <w:spacing w:after="0" w:line="240" w:lineRule="auto"/>
              <w:ind w:left="567"/>
              <w:rPr>
                <w:rFonts w:ascii="Times New Roman" w:hAnsi="Times New Roman"/>
                <w:bCs/>
                <w:sz w:val="24"/>
                <w:szCs w:val="24"/>
              </w:rPr>
            </w:pPr>
            <w:r w:rsidRPr="00B52630">
              <w:rPr>
                <w:rFonts w:ascii="Times New Roman" w:hAnsi="Times New Roman"/>
                <w:bCs/>
                <w:sz w:val="24"/>
                <w:szCs w:val="24"/>
              </w:rPr>
              <w:t>Кредит</w:t>
            </w:r>
          </w:p>
        </w:tc>
        <w:tc>
          <w:tcPr>
            <w:tcW w:w="4395" w:type="dxa"/>
            <w:tcBorders>
              <w:top w:val="nil"/>
              <w:left w:val="single" w:sz="4" w:space="0" w:color="auto"/>
              <w:bottom w:val="nil"/>
              <w:right w:val="single" w:sz="4" w:space="0" w:color="auto"/>
            </w:tcBorders>
            <w:shd w:val="clear" w:color="auto" w:fill="FFFFFF" w:themeFill="background1"/>
          </w:tcPr>
          <w:p w:rsidR="00832CAE" w:rsidRPr="00B52630" w:rsidRDefault="00832CAE" w:rsidP="009906F2">
            <w:pPr>
              <w:spacing w:after="0" w:line="240" w:lineRule="auto"/>
              <w:rPr>
                <w:rFonts w:ascii="Times New Roman" w:hAnsi="Times New Roman"/>
                <w:sz w:val="24"/>
                <w:szCs w:val="24"/>
              </w:rPr>
            </w:pPr>
            <w:r w:rsidRPr="00B52630">
              <w:rPr>
                <w:rFonts w:ascii="Times New Roman" w:hAnsi="Times New Roman"/>
                <w:sz w:val="24"/>
                <w:szCs w:val="24"/>
              </w:rPr>
              <w:t>Права сторона бухгалтерського рахунку</w:t>
            </w:r>
          </w:p>
        </w:tc>
      </w:tr>
      <w:tr w:rsidR="00FC10E4" w:rsidRPr="00B52630" w:rsidTr="007F1A7B">
        <w:tc>
          <w:tcPr>
            <w:tcW w:w="1384" w:type="dxa"/>
            <w:tcBorders>
              <w:top w:val="nil"/>
              <w:left w:val="single" w:sz="4" w:space="0" w:color="auto"/>
              <w:bottom w:val="single" w:sz="4" w:space="0" w:color="auto"/>
              <w:right w:val="single" w:sz="4" w:space="0" w:color="auto"/>
            </w:tcBorders>
            <w:shd w:val="clear" w:color="auto" w:fill="FFFFFF" w:themeFill="background1"/>
          </w:tcPr>
          <w:p w:rsidR="00832CAE" w:rsidRPr="00B52630" w:rsidRDefault="00832CAE" w:rsidP="00C132BF">
            <w:pPr>
              <w:spacing w:after="0" w:line="240" w:lineRule="auto"/>
              <w:ind w:right="-108" w:hanging="142"/>
              <w:rPr>
                <w:rFonts w:ascii="Times New Roman" w:hAnsi="Times New Roman"/>
                <w:bCs/>
                <w:sz w:val="24"/>
                <w:szCs w:val="24"/>
              </w:rPr>
            </w:pPr>
            <w:r w:rsidRPr="00B52630">
              <w:rPr>
                <w:rFonts w:ascii="Times New Roman" w:hAnsi="Times New Roman"/>
                <w:bCs/>
                <w:sz w:val="24"/>
                <w:szCs w:val="24"/>
              </w:rPr>
              <w:t xml:space="preserve"> 3.1.14.2.1</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832CAE" w:rsidRPr="00B52630" w:rsidRDefault="00832CAE" w:rsidP="00832CAE">
            <w:pPr>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832CAE" w:rsidRPr="00B52630" w:rsidRDefault="00832CAE" w:rsidP="009906F2">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832CAE" w:rsidRPr="00B52630" w:rsidRDefault="00832CAE" w:rsidP="009906F2">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7F1A7B">
        <w:tc>
          <w:tcPr>
            <w:tcW w:w="1384" w:type="dxa"/>
            <w:tcBorders>
              <w:top w:val="single" w:sz="4" w:space="0" w:color="auto"/>
            </w:tcBorders>
            <w:shd w:val="clear" w:color="auto" w:fill="FFFFFF" w:themeFill="background1"/>
          </w:tcPr>
          <w:p w:rsidR="00832CAE" w:rsidRPr="00B52630" w:rsidRDefault="00832CAE" w:rsidP="00C132BF">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3.1.15</w:t>
            </w:r>
          </w:p>
        </w:tc>
        <w:tc>
          <w:tcPr>
            <w:tcW w:w="1276" w:type="dxa"/>
            <w:tcBorders>
              <w:top w:val="single" w:sz="4" w:space="0" w:color="auto"/>
            </w:tcBorders>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tcBorders>
              <w:top w:val="single" w:sz="4" w:space="0" w:color="auto"/>
            </w:tcBorders>
            <w:shd w:val="clear" w:color="auto" w:fill="FFFFFF" w:themeFill="background1"/>
          </w:tcPr>
          <w:p w:rsidR="00832CAE" w:rsidRPr="00B52630" w:rsidRDefault="00832CAE" w:rsidP="009906F2">
            <w:pPr>
              <w:spacing w:after="0" w:line="240" w:lineRule="auto"/>
              <w:rPr>
                <w:rFonts w:ascii="Times New Roman" w:hAnsi="Times New Roman"/>
                <w:bCs/>
                <w:i/>
                <w:sz w:val="24"/>
                <w:szCs w:val="24"/>
              </w:rPr>
            </w:pPr>
            <w:r w:rsidRPr="00B52630">
              <w:rPr>
                <w:rFonts w:ascii="Times New Roman" w:hAnsi="Times New Roman"/>
                <w:bCs/>
                <w:sz w:val="24"/>
                <w:szCs w:val="24"/>
              </w:rPr>
              <w:t>Сума</w:t>
            </w:r>
          </w:p>
        </w:tc>
        <w:tc>
          <w:tcPr>
            <w:tcW w:w="4395" w:type="dxa"/>
            <w:tcBorders>
              <w:top w:val="single" w:sz="4" w:space="0" w:color="auto"/>
            </w:tcBorders>
            <w:shd w:val="clear" w:color="auto" w:fill="FFFFFF" w:themeFill="background1"/>
          </w:tcPr>
          <w:p w:rsidR="00832CAE" w:rsidRPr="00B52630" w:rsidRDefault="00832CAE" w:rsidP="009906F2">
            <w:pPr>
              <w:spacing w:after="0" w:line="240" w:lineRule="auto"/>
              <w:rPr>
                <w:rFonts w:ascii="Times New Roman" w:hAnsi="Times New Roman"/>
                <w:b/>
                <w:sz w:val="24"/>
                <w:szCs w:val="24"/>
              </w:rPr>
            </w:pPr>
            <w:r w:rsidRPr="00B52630">
              <w:rPr>
                <w:rFonts w:ascii="Times New Roman" w:hAnsi="Times New Roman"/>
                <w:sz w:val="24"/>
                <w:szCs w:val="24"/>
              </w:rPr>
              <w:t>Грошова оцінка господарської операції</w:t>
            </w:r>
          </w:p>
        </w:tc>
      </w:tr>
      <w:tr w:rsidR="00FC10E4" w:rsidRPr="00B52630" w:rsidTr="007F1A7B">
        <w:tc>
          <w:tcPr>
            <w:tcW w:w="1384" w:type="dxa"/>
            <w:shd w:val="clear" w:color="auto" w:fill="FFFFFF" w:themeFill="background1"/>
          </w:tcPr>
          <w:p w:rsidR="00832CAE" w:rsidRPr="00B52630" w:rsidRDefault="00832CAE" w:rsidP="00C132BF">
            <w:pPr>
              <w:spacing w:after="0" w:line="240" w:lineRule="auto"/>
              <w:ind w:hanging="142"/>
              <w:rPr>
                <w:rFonts w:ascii="Times New Roman" w:hAnsi="Times New Roman"/>
                <w:bCs/>
                <w:sz w:val="24"/>
                <w:szCs w:val="24"/>
              </w:rPr>
            </w:pPr>
            <w:r w:rsidRPr="00B52630">
              <w:rPr>
                <w:rFonts w:ascii="Times New Roman" w:hAnsi="Times New Roman"/>
                <w:bCs/>
                <w:sz w:val="24"/>
                <w:szCs w:val="24"/>
              </w:rPr>
              <w:t xml:space="preserve"> 3.1.16</w:t>
            </w:r>
          </w:p>
        </w:tc>
        <w:tc>
          <w:tcPr>
            <w:tcW w:w="1276" w:type="dxa"/>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shd w:val="clear" w:color="auto" w:fill="FFFFFF" w:themeFill="background1"/>
          </w:tcPr>
          <w:p w:rsidR="00832CAE" w:rsidRPr="00B52630" w:rsidRDefault="00832CAE" w:rsidP="009906F2">
            <w:pPr>
              <w:spacing w:after="0" w:line="240" w:lineRule="auto"/>
              <w:rPr>
                <w:rFonts w:ascii="Times New Roman" w:hAnsi="Times New Roman"/>
                <w:bCs/>
                <w:sz w:val="24"/>
                <w:szCs w:val="24"/>
              </w:rPr>
            </w:pPr>
            <w:r w:rsidRPr="00B52630">
              <w:rPr>
                <w:rFonts w:ascii="Times New Roman" w:hAnsi="Times New Roman"/>
                <w:bCs/>
                <w:sz w:val="24"/>
                <w:szCs w:val="24"/>
              </w:rPr>
              <w:t>Код валюти</w:t>
            </w:r>
          </w:p>
        </w:tc>
        <w:tc>
          <w:tcPr>
            <w:tcW w:w="4395" w:type="dxa"/>
            <w:shd w:val="clear" w:color="auto" w:fill="FFFFFF" w:themeFill="background1"/>
          </w:tcPr>
          <w:p w:rsidR="00832CAE" w:rsidRPr="00B52630" w:rsidRDefault="00832CAE" w:rsidP="009906F2">
            <w:pPr>
              <w:spacing w:after="0" w:line="240" w:lineRule="auto"/>
              <w:rPr>
                <w:rFonts w:ascii="Times New Roman" w:hAnsi="Times New Roman"/>
                <w:sz w:val="24"/>
                <w:szCs w:val="24"/>
                <w:shd w:val="clear" w:color="auto" w:fill="FFFFFF"/>
              </w:rPr>
            </w:pPr>
            <w:r w:rsidRPr="00B52630">
              <w:rPr>
                <w:rFonts w:ascii="Times New Roman" w:hAnsi="Times New Roman"/>
                <w:sz w:val="24"/>
                <w:szCs w:val="24"/>
              </w:rPr>
              <w:t>Трибуквений код валюти</w:t>
            </w:r>
          </w:p>
        </w:tc>
      </w:tr>
      <w:tr w:rsidR="00FC10E4" w:rsidRPr="00B52630" w:rsidTr="007F1A7B">
        <w:tc>
          <w:tcPr>
            <w:tcW w:w="1384" w:type="dxa"/>
            <w:shd w:val="clear" w:color="auto" w:fill="FFFFFF" w:themeFill="background1"/>
          </w:tcPr>
          <w:p w:rsidR="00832CAE" w:rsidRPr="00B52630" w:rsidRDefault="00832CAE" w:rsidP="00C132BF">
            <w:pPr>
              <w:spacing w:after="0" w:line="240" w:lineRule="auto"/>
              <w:ind w:hanging="142"/>
              <w:rPr>
                <w:rFonts w:ascii="Times New Roman" w:hAnsi="Times New Roman"/>
                <w:bCs/>
                <w:i/>
                <w:sz w:val="24"/>
                <w:szCs w:val="24"/>
              </w:rPr>
            </w:pPr>
            <w:r w:rsidRPr="00B52630">
              <w:rPr>
                <w:rFonts w:ascii="Times New Roman" w:hAnsi="Times New Roman"/>
                <w:bCs/>
                <w:sz w:val="24"/>
                <w:szCs w:val="24"/>
              </w:rPr>
              <w:t xml:space="preserve"> 3.1.17</w:t>
            </w:r>
          </w:p>
        </w:tc>
        <w:tc>
          <w:tcPr>
            <w:tcW w:w="1276" w:type="dxa"/>
            <w:shd w:val="clear" w:color="auto" w:fill="FFFFFF" w:themeFill="background1"/>
          </w:tcPr>
          <w:p w:rsidR="00832CAE" w:rsidRPr="00B52630" w:rsidRDefault="00832CAE" w:rsidP="005B7538">
            <w:pPr>
              <w:jc w:val="center"/>
            </w:pPr>
            <w:r w:rsidRPr="00B52630">
              <w:rPr>
                <w:rFonts w:ascii="Times New Roman" w:hAnsi="Times New Roman"/>
                <w:bCs/>
                <w:sz w:val="24"/>
                <w:szCs w:val="24"/>
              </w:rPr>
              <w:t>*</w:t>
            </w:r>
          </w:p>
        </w:tc>
        <w:tc>
          <w:tcPr>
            <w:tcW w:w="2551" w:type="dxa"/>
            <w:shd w:val="clear" w:color="auto" w:fill="FFFFFF" w:themeFill="background1"/>
          </w:tcPr>
          <w:p w:rsidR="00832CAE" w:rsidRPr="00B52630" w:rsidRDefault="00832CAE" w:rsidP="009906F2">
            <w:pPr>
              <w:spacing w:after="0" w:line="240" w:lineRule="auto"/>
              <w:rPr>
                <w:rFonts w:ascii="Times New Roman" w:hAnsi="Times New Roman"/>
                <w:bCs/>
                <w:sz w:val="24"/>
                <w:szCs w:val="24"/>
              </w:rPr>
            </w:pPr>
            <w:r w:rsidRPr="00B52630">
              <w:rPr>
                <w:rFonts w:ascii="Times New Roman" w:hAnsi="Times New Roman"/>
                <w:bCs/>
                <w:i/>
                <w:sz w:val="24"/>
                <w:szCs w:val="24"/>
              </w:rPr>
              <w:t>Додаткові елементи</w:t>
            </w:r>
          </w:p>
        </w:tc>
        <w:tc>
          <w:tcPr>
            <w:tcW w:w="4395" w:type="dxa"/>
            <w:shd w:val="clear" w:color="auto" w:fill="FFFFFF" w:themeFill="background1"/>
          </w:tcPr>
          <w:p w:rsidR="00832CAE" w:rsidRPr="00B52630" w:rsidRDefault="00832CAE" w:rsidP="003030B7">
            <w:pPr>
              <w:spacing w:after="0" w:line="240" w:lineRule="auto"/>
              <w:rPr>
                <w:rFonts w:ascii="Times New Roman" w:hAnsi="Times New Roman"/>
                <w:sz w:val="24"/>
                <w:szCs w:val="24"/>
              </w:rPr>
            </w:pPr>
            <w:r w:rsidRPr="00B52630">
              <w:rPr>
                <w:rFonts w:ascii="Times New Roman" w:hAnsi="Times New Roman"/>
                <w:sz w:val="24"/>
                <w:szCs w:val="24"/>
              </w:rPr>
              <w:t>Заповнюються за необхідності</w:t>
            </w:r>
            <w:r w:rsidRPr="00B52630">
              <w:rPr>
                <w:rFonts w:ascii="Times New Roman" w:hAnsi="Times New Roman" w:cs="Times New Roman"/>
                <w:sz w:val="24"/>
                <w:szCs w:val="24"/>
              </w:rPr>
              <w:t>³</w:t>
            </w:r>
          </w:p>
        </w:tc>
      </w:tr>
    </w:tbl>
    <w:p w:rsidR="00D84077" w:rsidRPr="00B52630" w:rsidRDefault="00020A23" w:rsidP="00DE6A44">
      <w:pPr>
        <w:spacing w:after="0" w:line="240" w:lineRule="auto"/>
        <w:ind w:firstLine="567"/>
        <w:jc w:val="both"/>
        <w:rPr>
          <w:rFonts w:ascii="Times New Roman" w:eastAsia="Times New Roman" w:hAnsi="Times New Roman"/>
          <w:i/>
          <w:sz w:val="20"/>
          <w:szCs w:val="20"/>
          <w:lang w:eastAsia="uk-UA"/>
        </w:rPr>
      </w:pPr>
      <w:r w:rsidRPr="00B52630">
        <w:rPr>
          <w:rFonts w:ascii="Times New Roman" w:hAnsi="Times New Roman" w:cs="Times New Roman"/>
          <w:i/>
          <w:sz w:val="20"/>
          <w:szCs w:val="20"/>
          <w:shd w:val="clear" w:color="auto" w:fill="FFFFFF"/>
        </w:rPr>
        <w:lastRenderedPageBreak/>
        <w:t>ˡ</w:t>
      </w:r>
      <w:r w:rsidR="00882826" w:rsidRPr="00B52630">
        <w:rPr>
          <w:rFonts w:ascii="Times New Roman" w:hAnsi="Times New Roman"/>
          <w:i/>
          <w:sz w:val="20"/>
          <w:szCs w:val="20"/>
          <w:shd w:val="clear" w:color="auto" w:fill="FFFFFF"/>
        </w:rPr>
        <w:t xml:space="preserve"> У</w:t>
      </w:r>
      <w:r w:rsidR="00CD45E1" w:rsidRPr="00B52630">
        <w:rPr>
          <w:rFonts w:ascii="Times New Roman" w:hAnsi="Times New Roman"/>
          <w:i/>
          <w:sz w:val="20"/>
          <w:szCs w:val="20"/>
          <w:shd w:val="clear" w:color="auto" w:fill="FFFFFF"/>
        </w:rPr>
        <w:t xml:space="preserve"> підрозділі «</w:t>
      </w:r>
      <w:r w:rsidR="00FA4DF2" w:rsidRPr="00B52630">
        <w:rPr>
          <w:rFonts w:ascii="Times New Roman" w:hAnsi="Times New Roman"/>
          <w:i/>
          <w:sz w:val="20"/>
          <w:szCs w:val="20"/>
          <w:shd w:val="clear" w:color="auto" w:fill="FFFFFF"/>
        </w:rPr>
        <w:t>Бухгалтерські операції</w:t>
      </w:r>
      <w:r w:rsidR="00CD45E1" w:rsidRPr="00B52630">
        <w:rPr>
          <w:rFonts w:ascii="Times New Roman" w:hAnsi="Times New Roman"/>
          <w:i/>
          <w:sz w:val="20"/>
          <w:szCs w:val="20"/>
          <w:shd w:val="clear" w:color="auto" w:fill="FFFFFF"/>
        </w:rPr>
        <w:t xml:space="preserve">» </w:t>
      </w:r>
      <w:r w:rsidR="00D84077" w:rsidRPr="00B52630">
        <w:rPr>
          <w:rFonts w:ascii="Times New Roman" w:eastAsia="Times New Roman" w:hAnsi="Times New Roman"/>
          <w:i/>
          <w:sz w:val="20"/>
          <w:szCs w:val="20"/>
          <w:lang w:eastAsia="uk-UA"/>
        </w:rPr>
        <w:t xml:space="preserve">розкривається інформація </w:t>
      </w:r>
      <w:r w:rsidR="00C11BE4" w:rsidRPr="00B52630">
        <w:rPr>
          <w:rFonts w:ascii="Times New Roman" w:eastAsia="Times New Roman" w:hAnsi="Times New Roman"/>
          <w:i/>
          <w:sz w:val="20"/>
          <w:szCs w:val="20"/>
          <w:lang w:eastAsia="uk-UA"/>
        </w:rPr>
        <w:t xml:space="preserve">щодо </w:t>
      </w:r>
      <w:r w:rsidR="00684697" w:rsidRPr="00B52630">
        <w:rPr>
          <w:rFonts w:ascii="Times New Roman" w:eastAsia="Times New Roman" w:hAnsi="Times New Roman"/>
          <w:i/>
          <w:sz w:val="20"/>
          <w:szCs w:val="20"/>
          <w:lang w:eastAsia="uk-UA"/>
        </w:rPr>
        <w:t xml:space="preserve">бухгалтерських проведень </w:t>
      </w:r>
      <w:r w:rsidR="00C11BE4" w:rsidRPr="00B52630">
        <w:rPr>
          <w:rFonts w:ascii="Times New Roman" w:hAnsi="Times New Roman"/>
          <w:i/>
          <w:sz w:val="20"/>
          <w:szCs w:val="20"/>
          <w:shd w:val="clear" w:color="auto" w:fill="FFFFFF"/>
        </w:rPr>
        <w:t>суб’єкта господарювання в розрізі</w:t>
      </w:r>
      <w:r w:rsidR="00C11BE4" w:rsidRPr="00B52630">
        <w:rPr>
          <w:rFonts w:ascii="Times New Roman" w:eastAsia="Times New Roman" w:hAnsi="Times New Roman"/>
          <w:i/>
          <w:sz w:val="20"/>
          <w:szCs w:val="20"/>
          <w:lang w:eastAsia="uk-UA"/>
        </w:rPr>
        <w:t xml:space="preserve"> кожної окремої </w:t>
      </w:r>
      <w:r w:rsidR="00684697" w:rsidRPr="00B52630">
        <w:rPr>
          <w:rFonts w:ascii="Times New Roman" w:eastAsia="Times New Roman" w:hAnsi="Times New Roman"/>
          <w:i/>
          <w:sz w:val="20"/>
          <w:szCs w:val="20"/>
          <w:lang w:eastAsia="uk-UA"/>
        </w:rPr>
        <w:t xml:space="preserve">господарської </w:t>
      </w:r>
      <w:r w:rsidR="00C11BE4" w:rsidRPr="00B52630">
        <w:rPr>
          <w:rFonts w:ascii="Times New Roman" w:eastAsia="Times New Roman" w:hAnsi="Times New Roman"/>
          <w:i/>
          <w:sz w:val="20"/>
          <w:szCs w:val="20"/>
          <w:lang w:eastAsia="uk-UA"/>
        </w:rPr>
        <w:t>операції з деталізацією здійсненої операції</w:t>
      </w:r>
      <w:r w:rsidR="00684697" w:rsidRPr="00B52630">
        <w:rPr>
          <w:rFonts w:ascii="Times New Roman" w:eastAsia="Times New Roman" w:hAnsi="Times New Roman"/>
          <w:i/>
          <w:sz w:val="20"/>
          <w:szCs w:val="20"/>
          <w:lang w:eastAsia="uk-UA"/>
        </w:rPr>
        <w:t xml:space="preserve">, із зазначенням її типу, суми, </w:t>
      </w:r>
      <w:r w:rsidR="00C11BE4" w:rsidRPr="00B52630">
        <w:rPr>
          <w:rFonts w:ascii="Times New Roman" w:hAnsi="Times New Roman"/>
          <w:i/>
          <w:sz w:val="20"/>
          <w:szCs w:val="20"/>
        </w:rPr>
        <w:t xml:space="preserve">інформації </w:t>
      </w:r>
      <w:r w:rsidR="00684697" w:rsidRPr="00B52630">
        <w:rPr>
          <w:rFonts w:ascii="Times New Roman" w:hAnsi="Times New Roman"/>
          <w:i/>
          <w:sz w:val="20"/>
          <w:szCs w:val="20"/>
        </w:rPr>
        <w:t xml:space="preserve">щодо </w:t>
      </w:r>
      <w:r w:rsidR="00C11BE4" w:rsidRPr="00B52630">
        <w:rPr>
          <w:rFonts w:ascii="Times New Roman" w:hAnsi="Times New Roman"/>
          <w:i/>
          <w:sz w:val="20"/>
          <w:szCs w:val="20"/>
        </w:rPr>
        <w:t xml:space="preserve">унікального ідентифікаційного номеру </w:t>
      </w:r>
      <w:r w:rsidR="00684697" w:rsidRPr="00B52630">
        <w:rPr>
          <w:rFonts w:ascii="Times New Roman" w:hAnsi="Times New Roman"/>
          <w:i/>
          <w:sz w:val="20"/>
          <w:szCs w:val="20"/>
        </w:rPr>
        <w:t xml:space="preserve">контрагента </w:t>
      </w:r>
      <w:r w:rsidR="00C11BE4" w:rsidRPr="00B52630">
        <w:rPr>
          <w:rFonts w:ascii="Times New Roman" w:hAnsi="Times New Roman"/>
          <w:i/>
          <w:sz w:val="20"/>
          <w:szCs w:val="20"/>
        </w:rPr>
        <w:t>юридичної (фізичної) особи</w:t>
      </w:r>
      <w:r w:rsidR="00684697" w:rsidRPr="00B52630">
        <w:rPr>
          <w:rFonts w:ascii="Times New Roman" w:hAnsi="Times New Roman"/>
          <w:i/>
          <w:sz w:val="20"/>
          <w:szCs w:val="20"/>
        </w:rPr>
        <w:t xml:space="preserve"> (у разі, якщо операція здійснюється з контрагентом)</w:t>
      </w:r>
      <w:r w:rsidR="00C11BE4" w:rsidRPr="00B52630">
        <w:rPr>
          <w:rFonts w:ascii="Times New Roman" w:hAnsi="Times New Roman"/>
          <w:i/>
          <w:sz w:val="20"/>
          <w:szCs w:val="20"/>
        </w:rPr>
        <w:t xml:space="preserve"> та розкривається </w:t>
      </w:r>
      <w:r w:rsidR="00684697" w:rsidRPr="00B52630">
        <w:rPr>
          <w:rFonts w:ascii="Times New Roman" w:eastAsia="Times New Roman" w:hAnsi="Times New Roman"/>
          <w:i/>
          <w:sz w:val="20"/>
          <w:szCs w:val="20"/>
          <w:lang w:eastAsia="uk-UA"/>
        </w:rPr>
        <w:t>дані</w:t>
      </w:r>
      <w:r w:rsidR="00684697" w:rsidRPr="00B52630">
        <w:rPr>
          <w:rFonts w:ascii="Times New Roman" w:hAnsi="Times New Roman"/>
          <w:i/>
          <w:sz w:val="20"/>
          <w:szCs w:val="20"/>
          <w:shd w:val="clear" w:color="auto" w:fill="FFFFFF"/>
        </w:rPr>
        <w:t xml:space="preserve"> про бухгалтерські проведення по цій операції, а також інша </w:t>
      </w:r>
      <w:r w:rsidR="00C11BE4" w:rsidRPr="00B52630">
        <w:rPr>
          <w:rFonts w:ascii="Times New Roman" w:hAnsi="Times New Roman"/>
          <w:i/>
          <w:sz w:val="20"/>
          <w:szCs w:val="20"/>
        </w:rPr>
        <w:t xml:space="preserve">інформація </w:t>
      </w:r>
      <w:r w:rsidR="00D84077" w:rsidRPr="00B52630">
        <w:rPr>
          <w:rFonts w:ascii="Times New Roman" w:eastAsia="Times New Roman" w:hAnsi="Times New Roman"/>
          <w:i/>
          <w:sz w:val="20"/>
          <w:szCs w:val="20"/>
          <w:lang w:eastAsia="uk-UA"/>
        </w:rPr>
        <w:t xml:space="preserve">відповідно </w:t>
      </w:r>
      <w:r w:rsidR="00D84077" w:rsidRPr="00B52630">
        <w:rPr>
          <w:rFonts w:ascii="Times New Roman" w:hAnsi="Times New Roman"/>
          <w:i/>
          <w:sz w:val="20"/>
          <w:szCs w:val="20"/>
        </w:rPr>
        <w:t>до таблиці цього підрозділу</w:t>
      </w:r>
      <w:r w:rsidR="00223137" w:rsidRPr="00B52630">
        <w:rPr>
          <w:rFonts w:ascii="Times New Roman" w:hAnsi="Times New Roman"/>
          <w:i/>
          <w:sz w:val="20"/>
          <w:szCs w:val="20"/>
        </w:rPr>
        <w:t xml:space="preserve">  </w:t>
      </w:r>
      <w:r w:rsidR="00D84077" w:rsidRPr="00B52630">
        <w:rPr>
          <w:rFonts w:ascii="Times New Roman" w:hAnsi="Times New Roman"/>
          <w:i/>
          <w:sz w:val="20"/>
          <w:szCs w:val="20"/>
        </w:rPr>
        <w:t xml:space="preserve"> SAF-T UA </w:t>
      </w:r>
      <w:r w:rsidR="00D84077" w:rsidRPr="00B52630">
        <w:rPr>
          <w:rFonts w:ascii="Times New Roman" w:eastAsia="Times New Roman" w:hAnsi="Times New Roman"/>
          <w:i/>
          <w:sz w:val="20"/>
          <w:szCs w:val="20"/>
          <w:lang w:eastAsia="uk-UA"/>
        </w:rPr>
        <w:t>в розрізі кожного бухгалтерського проведення.</w:t>
      </w:r>
    </w:p>
    <w:p w:rsidR="00416180" w:rsidRPr="00B52630" w:rsidRDefault="00020A23" w:rsidP="00DE6A44">
      <w:pPr>
        <w:spacing w:after="0" w:line="240" w:lineRule="auto"/>
        <w:ind w:firstLine="567"/>
        <w:jc w:val="both"/>
        <w:rPr>
          <w:rFonts w:ascii="Times New Roman" w:hAnsi="Times New Roman"/>
          <w:spacing w:val="-6"/>
          <w:sz w:val="20"/>
          <w:szCs w:val="20"/>
          <w:shd w:val="clear" w:color="auto" w:fill="FFFFFF"/>
        </w:rPr>
      </w:pPr>
      <w:r w:rsidRPr="00B52630">
        <w:rPr>
          <w:rFonts w:ascii="Times New Roman" w:eastAsia="Times New Roman" w:hAnsi="Times New Roman" w:cs="Times New Roman"/>
          <w:i/>
          <w:spacing w:val="-6"/>
          <w:sz w:val="20"/>
          <w:szCs w:val="20"/>
          <w:lang w:eastAsia="uk-UA"/>
        </w:rPr>
        <w:t>²</w:t>
      </w:r>
      <w:r w:rsidR="007518A0" w:rsidRPr="00B52630">
        <w:rPr>
          <w:rFonts w:ascii="Times New Roman" w:eastAsia="Times New Roman" w:hAnsi="Times New Roman" w:cs="Times New Roman"/>
          <w:i/>
          <w:spacing w:val="-6"/>
          <w:sz w:val="20"/>
          <w:szCs w:val="20"/>
          <w:lang w:eastAsia="uk-UA"/>
        </w:rPr>
        <w:t xml:space="preserve"> </w:t>
      </w:r>
      <w:r w:rsidR="00416180" w:rsidRPr="00B52630">
        <w:rPr>
          <w:rFonts w:ascii="Times New Roman" w:eastAsia="Times New Roman" w:hAnsi="Times New Roman"/>
          <w:i/>
          <w:spacing w:val="-6"/>
          <w:sz w:val="20"/>
          <w:szCs w:val="20"/>
          <w:lang w:eastAsia="uk-UA"/>
        </w:rPr>
        <w:t>Звітним періодом вважається період діяльності суб’єкта господарювання</w:t>
      </w:r>
      <w:r w:rsidR="00416180" w:rsidRPr="00B52630">
        <w:rPr>
          <w:rFonts w:ascii="Times New Roman" w:hAnsi="Times New Roman"/>
          <w:spacing w:val="-6"/>
          <w:sz w:val="20"/>
          <w:szCs w:val="20"/>
          <w:shd w:val="clear" w:color="auto" w:fill="FFFFFF"/>
        </w:rPr>
        <w:t xml:space="preserve">, </w:t>
      </w:r>
      <w:r w:rsidR="007739B5" w:rsidRPr="00B52630">
        <w:rPr>
          <w:rFonts w:ascii="Times New Roman" w:hAnsi="Times New Roman"/>
          <w:i/>
          <w:spacing w:val="-6"/>
          <w:sz w:val="20"/>
          <w:szCs w:val="20"/>
          <w:shd w:val="clear" w:color="auto" w:fill="FFFFFF"/>
        </w:rPr>
        <w:t>за який формується</w:t>
      </w:r>
      <w:r w:rsidR="00243F40" w:rsidRPr="00B52630">
        <w:rPr>
          <w:rFonts w:ascii="Times New Roman" w:hAnsi="Times New Roman"/>
          <w:i/>
          <w:spacing w:val="-6"/>
          <w:sz w:val="20"/>
          <w:szCs w:val="20"/>
          <w:shd w:val="clear" w:color="auto" w:fill="FFFFFF"/>
        </w:rPr>
        <w:t xml:space="preserve"> </w:t>
      </w:r>
      <w:r w:rsidR="00416180" w:rsidRPr="00B52630">
        <w:rPr>
          <w:rFonts w:ascii="Times New Roman" w:hAnsi="Times New Roman"/>
          <w:i/>
          <w:spacing w:val="-6"/>
          <w:sz w:val="20"/>
          <w:szCs w:val="20"/>
          <w:shd w:val="clear" w:color="auto" w:fill="FFFFFF"/>
        </w:rPr>
        <w:t>SAF-T UA</w:t>
      </w:r>
      <w:r w:rsidR="00416180" w:rsidRPr="00B52630">
        <w:rPr>
          <w:rFonts w:ascii="Times New Roman" w:hAnsi="Times New Roman"/>
          <w:spacing w:val="-6"/>
          <w:sz w:val="20"/>
          <w:szCs w:val="20"/>
          <w:shd w:val="clear" w:color="auto" w:fill="FFFFFF"/>
        </w:rPr>
        <w:t>.</w:t>
      </w:r>
      <w:r w:rsidR="006A34C8" w:rsidRPr="00B52630">
        <w:rPr>
          <w:rFonts w:ascii="Times New Roman" w:hAnsi="Times New Roman"/>
          <w:spacing w:val="-6"/>
          <w:sz w:val="20"/>
          <w:szCs w:val="20"/>
          <w:shd w:val="clear" w:color="auto" w:fill="FFFFFF"/>
        </w:rPr>
        <w:t xml:space="preserve"> </w:t>
      </w:r>
    </w:p>
    <w:p w:rsidR="00CD45E1" w:rsidRPr="00B52630" w:rsidRDefault="00020A23" w:rsidP="00CD45E1">
      <w:pPr>
        <w:spacing w:after="0" w:line="240" w:lineRule="auto"/>
        <w:ind w:firstLine="567"/>
        <w:jc w:val="both"/>
        <w:rPr>
          <w:rFonts w:ascii="Times New Roman" w:hAnsi="Times New Roman" w:cs="Times New Roman"/>
          <w:i/>
          <w:iCs/>
          <w:sz w:val="20"/>
          <w:szCs w:val="20"/>
        </w:rPr>
      </w:pPr>
      <w:r w:rsidRPr="00B52630">
        <w:rPr>
          <w:rFonts w:ascii="Times New Roman" w:hAnsi="Times New Roman" w:cs="Times New Roman"/>
          <w:i/>
          <w:iCs/>
          <w:sz w:val="20"/>
          <w:szCs w:val="20"/>
        </w:rPr>
        <w:t>³</w:t>
      </w:r>
      <w:r w:rsidR="00882826" w:rsidRPr="00B52630">
        <w:rPr>
          <w:rFonts w:ascii="Times New Roman" w:hAnsi="Times New Roman" w:cs="Times New Roman"/>
          <w:i/>
          <w:iCs/>
          <w:sz w:val="20"/>
          <w:szCs w:val="20"/>
        </w:rPr>
        <w:t xml:space="preserve"> </w:t>
      </w:r>
      <w:r w:rsidR="00CD45E1" w:rsidRPr="00B52630">
        <w:rPr>
          <w:rFonts w:ascii="Times New Roman" w:hAnsi="Times New Roman" w:cs="Times New Roman"/>
          <w:i/>
          <w:iCs/>
          <w:sz w:val="20"/>
          <w:szCs w:val="20"/>
        </w:rPr>
        <w:t>Заповнюється у разі, якщо суб’єкт господарювання вважає, що у зв’язку з</w:t>
      </w:r>
      <w:r w:rsidR="00882826" w:rsidRPr="00B52630">
        <w:rPr>
          <w:rFonts w:ascii="Times New Roman" w:hAnsi="Times New Roman" w:cs="Times New Roman"/>
          <w:i/>
          <w:iCs/>
          <w:sz w:val="20"/>
          <w:szCs w:val="20"/>
        </w:rPr>
        <w:t>і</w:t>
      </w:r>
      <w:r w:rsidR="00CD45E1" w:rsidRPr="00B52630">
        <w:rPr>
          <w:rFonts w:ascii="Times New Roman" w:hAnsi="Times New Roman" w:cs="Times New Roman"/>
          <w:i/>
          <w:iCs/>
          <w:sz w:val="20"/>
          <w:szCs w:val="20"/>
        </w:rPr>
        <w:t xml:space="preserve"> специфікою ведення бухгалтерського обліку та/або особливостями роботи автоматизованого програмного забезпечення, яке використовується суб’єктом господарювання, доцільно внести додаткові елементи обліку та дані, які забезпечать більш повне та достовірне відображення інформації щодо обліку доходів, витрат, фінансового результату та інших показників, пов’язаних із визначенням об’єктів оподаткування, повнотою та своєчасністю сплати податків.  </w:t>
      </w:r>
    </w:p>
    <w:p w:rsidR="00EF2DD0" w:rsidRPr="00B52630" w:rsidRDefault="00EF2DD0" w:rsidP="003D720C">
      <w:pPr>
        <w:spacing w:after="0"/>
        <w:jc w:val="center"/>
        <w:rPr>
          <w:rStyle w:val="a6"/>
          <w:rFonts w:ascii="Times New Roman" w:hAnsi="Times New Roman"/>
          <w:b/>
          <w:i w:val="0"/>
          <w:sz w:val="28"/>
          <w:bdr w:val="none" w:sz="0" w:space="0" w:color="auto" w:frame="1"/>
        </w:rPr>
      </w:pPr>
    </w:p>
    <w:p w:rsidR="00AA5F09" w:rsidRPr="00B52630" w:rsidRDefault="00EF2DD0" w:rsidP="006A2078">
      <w:pPr>
        <w:spacing w:after="0"/>
        <w:jc w:val="both"/>
        <w:rPr>
          <w:rStyle w:val="a6"/>
          <w:rFonts w:ascii="Times New Roman" w:hAnsi="Times New Roman"/>
          <w:b/>
          <w:i w:val="0"/>
          <w:sz w:val="28"/>
          <w:bdr w:val="none" w:sz="0" w:space="0" w:color="auto" w:frame="1"/>
        </w:rPr>
      </w:pPr>
      <w:r w:rsidRPr="00B52630">
        <w:rPr>
          <w:rStyle w:val="a6"/>
          <w:rFonts w:ascii="Times New Roman" w:hAnsi="Times New Roman"/>
          <w:b/>
          <w:i w:val="0"/>
          <w:sz w:val="28"/>
          <w:bdr w:val="none" w:sz="0" w:space="0" w:color="auto" w:frame="1"/>
        </w:rPr>
        <w:t xml:space="preserve">Розділ </w:t>
      </w:r>
      <w:r w:rsidR="00B1338B" w:rsidRPr="00B52630">
        <w:rPr>
          <w:rStyle w:val="a6"/>
          <w:rFonts w:ascii="Times New Roman" w:hAnsi="Times New Roman"/>
          <w:b/>
          <w:i w:val="0"/>
          <w:sz w:val="28"/>
          <w:bdr w:val="none" w:sz="0" w:space="0" w:color="auto" w:frame="1"/>
          <w:lang w:val="en-US"/>
        </w:rPr>
        <w:t>IV</w:t>
      </w:r>
      <w:r w:rsidR="004166C5" w:rsidRPr="00B52630">
        <w:rPr>
          <w:rStyle w:val="a6"/>
          <w:rFonts w:ascii="Times New Roman" w:hAnsi="Times New Roman"/>
          <w:b/>
          <w:i w:val="0"/>
          <w:sz w:val="28"/>
          <w:bdr w:val="none" w:sz="0" w:space="0" w:color="auto" w:frame="1"/>
        </w:rPr>
        <w:t>.</w:t>
      </w:r>
      <w:r w:rsidR="00397EE2" w:rsidRPr="00B52630">
        <w:rPr>
          <w:rStyle w:val="a6"/>
          <w:rFonts w:ascii="Times New Roman" w:hAnsi="Times New Roman"/>
          <w:b/>
          <w:i w:val="0"/>
          <w:sz w:val="28"/>
          <w:bdr w:val="none" w:sz="0" w:space="0" w:color="auto" w:frame="1"/>
        </w:rPr>
        <w:t xml:space="preserve"> ІНФОРМАЦІЯ ПРО </w:t>
      </w:r>
      <w:r w:rsidR="004166C5" w:rsidRPr="00B52630">
        <w:rPr>
          <w:rStyle w:val="a6"/>
          <w:rFonts w:ascii="Times New Roman" w:hAnsi="Times New Roman"/>
          <w:b/>
          <w:i w:val="0"/>
          <w:sz w:val="28"/>
          <w:bdr w:val="none" w:sz="0" w:space="0" w:color="auto" w:frame="1"/>
        </w:rPr>
        <w:t>ДОКУМЕНТ</w:t>
      </w:r>
      <w:r w:rsidR="00397EE2" w:rsidRPr="00B52630">
        <w:rPr>
          <w:rStyle w:val="a6"/>
          <w:rFonts w:ascii="Times New Roman" w:hAnsi="Times New Roman"/>
          <w:b/>
          <w:i w:val="0"/>
          <w:sz w:val="28"/>
          <w:bdr w:val="none" w:sz="0" w:space="0" w:color="auto" w:frame="1"/>
        </w:rPr>
        <w:t>АЛЬНЕ ЗАБЕЗПЕЧЕННЯ ЗАПИСІВ БУХГАЛТЕРСЬКОГО ОБЛІКУ</w:t>
      </w:r>
    </w:p>
    <w:p w:rsidR="004166C5" w:rsidRPr="00B52630" w:rsidRDefault="00EF2DD0" w:rsidP="004166C5">
      <w:pPr>
        <w:spacing w:after="0"/>
        <w:jc w:val="both"/>
        <w:rPr>
          <w:rFonts w:ascii="Times New Roman" w:hAnsi="Times New Roman"/>
          <w:b/>
          <w:sz w:val="28"/>
          <w:szCs w:val="28"/>
        </w:rPr>
      </w:pPr>
      <w:r w:rsidRPr="00B52630">
        <w:rPr>
          <w:rFonts w:ascii="Times New Roman" w:hAnsi="Times New Roman" w:cs="Times New Roman"/>
          <w:b/>
          <w:bCs/>
          <w:sz w:val="28"/>
          <w:szCs w:val="28"/>
          <w:lang w:val="ru-RU"/>
        </w:rPr>
        <w:t>Підрозділ</w:t>
      </w:r>
      <w:r w:rsidRPr="00B52630">
        <w:rPr>
          <w:rFonts w:ascii="Times New Roman" w:hAnsi="Times New Roman"/>
          <w:b/>
          <w:sz w:val="28"/>
          <w:szCs w:val="28"/>
          <w:shd w:val="clear" w:color="auto" w:fill="FFFFFF"/>
        </w:rPr>
        <w:t xml:space="preserve"> </w:t>
      </w:r>
      <w:r w:rsidR="00B1338B" w:rsidRPr="00B52630">
        <w:rPr>
          <w:rFonts w:ascii="Times New Roman" w:hAnsi="Times New Roman"/>
          <w:b/>
          <w:sz w:val="28"/>
          <w:szCs w:val="28"/>
          <w:shd w:val="clear" w:color="auto" w:fill="FFFFFF"/>
        </w:rPr>
        <w:t>4</w:t>
      </w:r>
      <w:r w:rsidR="004166C5" w:rsidRPr="00B52630">
        <w:rPr>
          <w:rFonts w:ascii="Times New Roman" w:hAnsi="Times New Roman"/>
          <w:b/>
          <w:sz w:val="28"/>
          <w:szCs w:val="28"/>
          <w:shd w:val="clear" w:color="auto" w:fill="FFFFFF"/>
        </w:rPr>
        <w:t>.1.</w:t>
      </w:r>
      <w:r w:rsidR="004166C5" w:rsidRPr="00B52630">
        <w:rPr>
          <w:rFonts w:ascii="Times New Roman" w:hAnsi="Times New Roman"/>
          <w:b/>
          <w:sz w:val="20"/>
          <w:szCs w:val="20"/>
          <w:shd w:val="clear" w:color="auto" w:fill="FFFFFF"/>
        </w:rPr>
        <w:t xml:space="preserve"> </w:t>
      </w:r>
      <w:r w:rsidR="005E4C7A" w:rsidRPr="00B52630">
        <w:rPr>
          <w:rFonts w:ascii="Times New Roman" w:hAnsi="Times New Roman"/>
          <w:b/>
          <w:sz w:val="28"/>
          <w:szCs w:val="28"/>
        </w:rPr>
        <w:t>Відомості</w:t>
      </w:r>
      <w:r w:rsidR="004166C5" w:rsidRPr="00B52630">
        <w:rPr>
          <w:rFonts w:ascii="Times New Roman" w:hAnsi="Times New Roman"/>
          <w:b/>
          <w:sz w:val="28"/>
          <w:szCs w:val="28"/>
        </w:rPr>
        <w:t xml:space="preserve"> </w:t>
      </w:r>
      <w:r w:rsidR="005E4C7A" w:rsidRPr="00B52630">
        <w:rPr>
          <w:rFonts w:ascii="Times New Roman" w:hAnsi="Times New Roman"/>
          <w:b/>
          <w:sz w:val="28"/>
          <w:szCs w:val="28"/>
        </w:rPr>
        <w:t>про</w:t>
      </w:r>
      <w:r w:rsidR="004166C5" w:rsidRPr="00B52630">
        <w:rPr>
          <w:rFonts w:ascii="Times New Roman" w:hAnsi="Times New Roman"/>
          <w:b/>
          <w:sz w:val="28"/>
          <w:szCs w:val="28"/>
        </w:rPr>
        <w:t xml:space="preserve"> продаж</w:t>
      </w:r>
      <w:r w:rsidR="00AE0CFE" w:rsidRPr="00B52630">
        <w:rPr>
          <w:rFonts w:ascii="Times New Roman" w:hAnsi="Times New Roman" w:cs="Times New Roman"/>
          <w:b/>
          <w:sz w:val="28"/>
          <w:szCs w:val="28"/>
        </w:rPr>
        <w:t>ˡ</w:t>
      </w:r>
    </w:p>
    <w:tbl>
      <w:tblPr>
        <w:tblW w:w="9640" w:type="dxa"/>
        <w:tblInd w:w="-34" w:type="dxa"/>
        <w:tblBorders>
          <w:top w:val="single" w:sz="8" w:space="0" w:color="7BA0CD"/>
          <w:left w:val="single" w:sz="8" w:space="0" w:color="7BA0CD"/>
          <w:bottom w:val="single" w:sz="8" w:space="0" w:color="7BA0CD"/>
          <w:right w:val="single" w:sz="8" w:space="0" w:color="7BA0CD"/>
          <w:insideH w:val="single" w:sz="8" w:space="0" w:color="7BA0CD"/>
        </w:tblBorders>
        <w:shd w:val="clear" w:color="auto" w:fill="FFFFFF" w:themeFill="background1"/>
        <w:tblLayout w:type="fixed"/>
        <w:tblLook w:val="04A0" w:firstRow="1" w:lastRow="0" w:firstColumn="1" w:lastColumn="0" w:noHBand="0" w:noVBand="1"/>
      </w:tblPr>
      <w:tblGrid>
        <w:gridCol w:w="1418"/>
        <w:gridCol w:w="1276"/>
        <w:gridCol w:w="2551"/>
        <w:gridCol w:w="4395"/>
      </w:tblGrid>
      <w:tr w:rsidR="00FC10E4" w:rsidRPr="00B52630" w:rsidTr="00720798">
        <w:trPr>
          <w:trHeight w:val="867"/>
          <w:tblHeader/>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C60AEB">
            <w:pPr>
              <w:ind w:left="31" w:right="34" w:firstLine="34"/>
              <w:jc w:val="center"/>
              <w:rPr>
                <w:rFonts w:ascii="Times New Roman" w:hAnsi="Times New Roman"/>
                <w:b/>
                <w:sz w:val="24"/>
                <w:szCs w:val="24"/>
              </w:rPr>
            </w:pPr>
            <w:r w:rsidRPr="00B52630">
              <w:rPr>
                <w:rFonts w:ascii="Times New Roman" w:hAnsi="Times New Roman"/>
                <w:b/>
                <w:bCs/>
                <w:sz w:val="24"/>
                <w:szCs w:val="28"/>
              </w:rPr>
              <w:t>Номер  елемента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C95D2C">
            <w:pPr>
              <w:ind w:left="-108" w:right="-108"/>
              <w:jc w:val="center"/>
              <w:rPr>
                <w:rFonts w:ascii="Times New Roman" w:hAnsi="Times New Roman"/>
                <w:b/>
                <w:sz w:val="24"/>
                <w:szCs w:val="24"/>
              </w:rPr>
            </w:pPr>
            <w:r w:rsidRPr="00B52630">
              <w:rPr>
                <w:rFonts w:ascii="Times New Roman" w:hAnsi="Times New Roman"/>
                <w:b/>
                <w:bCs/>
                <w:sz w:val="24"/>
                <w:szCs w:val="28"/>
              </w:rPr>
              <w:t>Обов’яз</w:t>
            </w:r>
            <w:r w:rsidR="00C95D2C" w:rsidRPr="00B52630">
              <w:rPr>
                <w:rFonts w:ascii="Times New Roman" w:hAnsi="Times New Roman"/>
                <w:b/>
                <w:bCs/>
                <w:sz w:val="24"/>
                <w:szCs w:val="28"/>
                <w:lang w:val="ru-RU"/>
              </w:rPr>
              <w:t xml:space="preserve">-  </w:t>
            </w:r>
            <w:r w:rsidRPr="00B52630">
              <w:rPr>
                <w:rFonts w:ascii="Times New Roman" w:hAnsi="Times New Roman"/>
                <w:b/>
                <w:bCs/>
                <w:sz w:val="24"/>
                <w:szCs w:val="28"/>
              </w:rPr>
              <w:t>ковість заповнення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B9350E">
            <w:pPr>
              <w:jc w:val="center"/>
              <w:rPr>
                <w:rFonts w:ascii="Times New Roman" w:hAnsi="Times New Roman"/>
                <w:b/>
                <w:sz w:val="24"/>
                <w:szCs w:val="24"/>
              </w:rPr>
            </w:pPr>
            <w:r w:rsidRPr="00B52630">
              <w:rPr>
                <w:rFonts w:ascii="Times New Roman" w:hAnsi="Times New Roman"/>
                <w:b/>
                <w:sz w:val="24"/>
                <w:szCs w:val="24"/>
              </w:rPr>
              <w:t>Елемент</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B9350E">
            <w:pPr>
              <w:jc w:val="center"/>
              <w:rPr>
                <w:rFonts w:ascii="Times New Roman" w:hAnsi="Times New Roman"/>
                <w:b/>
                <w:bCs/>
                <w:sz w:val="24"/>
                <w:szCs w:val="24"/>
              </w:rPr>
            </w:pPr>
            <w:r w:rsidRPr="00B52630">
              <w:rPr>
                <w:rFonts w:ascii="Times New Roman" w:hAnsi="Times New Roman"/>
                <w:b/>
                <w:bCs/>
                <w:sz w:val="24"/>
                <w:szCs w:val="24"/>
              </w:rPr>
              <w:t>Характеристика</w:t>
            </w:r>
            <w:r w:rsidRPr="00B52630">
              <w:rPr>
                <w:rFonts w:ascii="Times New Roman" w:hAnsi="Times New Roman"/>
                <w:b/>
                <w:bCs/>
                <w:sz w:val="24"/>
                <w:szCs w:val="28"/>
              </w:rPr>
              <w:t xml:space="preserve"> елемента</w:t>
            </w:r>
          </w:p>
        </w:tc>
      </w:tr>
      <w:tr w:rsidR="00FC10E4" w:rsidRPr="00B52630" w:rsidTr="004E3D89">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623F34">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532ABD">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B01679">
            <w:pPr>
              <w:spacing w:after="0" w:line="240" w:lineRule="auto"/>
              <w:rPr>
                <w:rFonts w:ascii="Times New Roman" w:hAnsi="Times New Roman"/>
                <w:bCs/>
                <w:sz w:val="24"/>
                <w:szCs w:val="24"/>
              </w:rPr>
            </w:pPr>
            <w:r w:rsidRPr="00B52630">
              <w:rPr>
                <w:rFonts w:ascii="Times New Roman" w:hAnsi="Times New Roman"/>
                <w:bCs/>
                <w:sz w:val="24"/>
                <w:szCs w:val="24"/>
              </w:rPr>
              <w:t>Код операції</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8C429E">
            <w:pPr>
              <w:spacing w:after="0" w:line="240" w:lineRule="auto"/>
              <w:ind w:right="-108"/>
              <w:rPr>
                <w:rFonts w:ascii="Times New Roman" w:hAnsi="Times New Roman"/>
                <w:sz w:val="24"/>
                <w:szCs w:val="24"/>
              </w:rPr>
            </w:pPr>
            <w:r w:rsidRPr="00B52630">
              <w:rPr>
                <w:rFonts w:ascii="Times New Roman" w:hAnsi="Times New Roman"/>
                <w:bCs/>
                <w:sz w:val="24"/>
                <w:szCs w:val="24"/>
              </w:rPr>
              <w:t>Унікальний ідентифікатор операції, визначений автоматизованим програмним забезпеченням, яке використовується суб’єктом господарювання</w:t>
            </w:r>
          </w:p>
        </w:tc>
      </w:tr>
      <w:tr w:rsidR="00FC10E4" w:rsidRPr="00B52630" w:rsidTr="004E3D89">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623F34">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532ABD">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13656A">
            <w:pPr>
              <w:spacing w:after="0" w:line="240" w:lineRule="auto"/>
              <w:rPr>
                <w:rFonts w:ascii="Times New Roman" w:hAnsi="Times New Roman"/>
                <w:bCs/>
                <w:sz w:val="24"/>
                <w:szCs w:val="24"/>
              </w:rPr>
            </w:pPr>
            <w:r w:rsidRPr="00B52630">
              <w:rPr>
                <w:rFonts w:ascii="Times New Roman" w:hAnsi="Times New Roman"/>
                <w:bCs/>
                <w:sz w:val="24"/>
                <w:szCs w:val="24"/>
              </w:rPr>
              <w:t>Вид документа</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B751C9">
            <w:pPr>
              <w:spacing w:after="0" w:line="240" w:lineRule="auto"/>
              <w:ind w:right="-108"/>
              <w:rPr>
                <w:rFonts w:ascii="Times New Roman" w:hAnsi="Times New Roman"/>
                <w:sz w:val="24"/>
                <w:szCs w:val="24"/>
              </w:rPr>
            </w:pPr>
            <w:r w:rsidRPr="00B52630">
              <w:rPr>
                <w:rFonts w:ascii="Times New Roman" w:hAnsi="Times New Roman"/>
                <w:sz w:val="24"/>
                <w:szCs w:val="24"/>
              </w:rPr>
              <w:t>Назва первинного документа (договори з додатковими угодами і специфікаціями до нього, рахунок фактура, видаткова накладна, рахунки фактури, платіжні доручення, сертифікати тощо)</w:t>
            </w:r>
          </w:p>
        </w:tc>
      </w:tr>
      <w:tr w:rsidR="00FC10E4" w:rsidRPr="00B52630" w:rsidTr="004E3D89">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623F34">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532ABD">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4166C5">
            <w:pPr>
              <w:spacing w:after="0" w:line="240" w:lineRule="auto"/>
              <w:rPr>
                <w:rFonts w:ascii="Times New Roman" w:hAnsi="Times New Roman"/>
                <w:bCs/>
                <w:sz w:val="24"/>
                <w:szCs w:val="24"/>
              </w:rPr>
            </w:pPr>
            <w:r w:rsidRPr="00B52630">
              <w:rPr>
                <w:rFonts w:ascii="Times New Roman" w:hAnsi="Times New Roman"/>
                <w:bCs/>
                <w:sz w:val="24"/>
                <w:szCs w:val="24"/>
              </w:rPr>
              <w:t>Код документа</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166D1D">
            <w:pPr>
              <w:spacing w:after="0" w:line="240" w:lineRule="auto"/>
              <w:rPr>
                <w:rFonts w:ascii="Times New Roman" w:hAnsi="Times New Roman"/>
                <w:sz w:val="24"/>
                <w:szCs w:val="24"/>
              </w:rPr>
            </w:pPr>
            <w:r w:rsidRPr="00B52630">
              <w:rPr>
                <w:rFonts w:ascii="Times New Roman" w:hAnsi="Times New Roman"/>
                <w:sz w:val="24"/>
                <w:szCs w:val="24"/>
              </w:rPr>
              <w:t>Унікальний ідентифікатор документа, визначений суб’єктом господарювання</w:t>
            </w:r>
          </w:p>
        </w:tc>
      </w:tr>
      <w:tr w:rsidR="00FC10E4" w:rsidRPr="00B52630" w:rsidTr="00720798">
        <w:trPr>
          <w:trHeight w:val="336"/>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623F34">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532ABD">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4166C5">
            <w:pPr>
              <w:spacing w:after="0" w:line="240" w:lineRule="auto"/>
              <w:rPr>
                <w:rFonts w:ascii="Times New Roman" w:hAnsi="Times New Roman"/>
                <w:bCs/>
                <w:sz w:val="24"/>
                <w:szCs w:val="24"/>
              </w:rPr>
            </w:pPr>
            <w:r w:rsidRPr="00B52630">
              <w:rPr>
                <w:rFonts w:ascii="Times New Roman" w:hAnsi="Times New Roman"/>
                <w:bCs/>
                <w:sz w:val="24"/>
                <w:szCs w:val="24"/>
              </w:rPr>
              <w:t>Дата</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720798">
            <w:pPr>
              <w:spacing w:after="100" w:afterAutospacing="1" w:line="240" w:lineRule="auto"/>
              <w:rPr>
                <w:rFonts w:ascii="Times New Roman" w:hAnsi="Times New Roman"/>
                <w:sz w:val="24"/>
                <w:szCs w:val="24"/>
              </w:rPr>
            </w:pPr>
            <w:r w:rsidRPr="00B52630">
              <w:rPr>
                <w:rFonts w:ascii="Times New Roman" w:hAnsi="Times New Roman"/>
                <w:sz w:val="24"/>
                <w:szCs w:val="24"/>
              </w:rPr>
              <w:t>Дата здійснення операції</w:t>
            </w:r>
          </w:p>
        </w:tc>
      </w:tr>
      <w:tr w:rsidR="00FC10E4" w:rsidRPr="00B52630" w:rsidTr="004E3D89">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623F34">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532ABD">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4166C5">
            <w:pPr>
              <w:spacing w:after="0" w:line="240" w:lineRule="auto"/>
              <w:rPr>
                <w:rFonts w:ascii="Times New Roman" w:hAnsi="Times New Roman"/>
                <w:bCs/>
                <w:sz w:val="24"/>
                <w:szCs w:val="24"/>
              </w:rPr>
            </w:pPr>
            <w:r w:rsidRPr="00B52630">
              <w:rPr>
                <w:rFonts w:ascii="Times New Roman" w:hAnsi="Times New Roman"/>
                <w:bCs/>
                <w:sz w:val="24"/>
                <w:szCs w:val="24"/>
              </w:rPr>
              <w:t>Тип операції</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A97534">
            <w:pPr>
              <w:spacing w:after="0" w:line="240" w:lineRule="auto"/>
              <w:rPr>
                <w:rFonts w:ascii="Times New Roman" w:hAnsi="Times New Roman"/>
                <w:sz w:val="24"/>
                <w:szCs w:val="24"/>
              </w:rPr>
            </w:pPr>
            <w:r w:rsidRPr="00B52630">
              <w:rPr>
                <w:rFonts w:ascii="Times New Roman" w:hAnsi="Times New Roman"/>
                <w:sz w:val="24"/>
                <w:szCs w:val="24"/>
              </w:rPr>
              <w:t>Умовне позначення операції, відповідно до довідника операцій</w:t>
            </w:r>
            <w:r w:rsidRPr="00B52630">
              <w:rPr>
                <w:rFonts w:ascii="Times New Roman" w:hAnsi="Times New Roman" w:cs="Times New Roman"/>
                <w:sz w:val="24"/>
                <w:szCs w:val="24"/>
              </w:rPr>
              <w:t>²</w:t>
            </w:r>
          </w:p>
        </w:tc>
      </w:tr>
      <w:tr w:rsidR="00FC10E4" w:rsidRPr="00B52630" w:rsidTr="004E3D89">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623F34">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532ABD">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5E6DEE" w:rsidRPr="00B52630" w:rsidRDefault="004E3D89" w:rsidP="008C429E">
            <w:pPr>
              <w:spacing w:after="0" w:line="240" w:lineRule="auto"/>
              <w:ind w:left="284" w:hanging="250"/>
              <w:rPr>
                <w:rFonts w:ascii="Times New Roman" w:hAnsi="Times New Roman"/>
                <w:bCs/>
                <w:sz w:val="24"/>
                <w:szCs w:val="24"/>
              </w:rPr>
            </w:pPr>
            <w:r w:rsidRPr="00B52630">
              <w:rPr>
                <w:rFonts w:ascii="Times New Roman" w:hAnsi="Times New Roman"/>
                <w:bCs/>
                <w:sz w:val="24"/>
                <w:szCs w:val="24"/>
              </w:rPr>
              <w:t xml:space="preserve">Код </w:t>
            </w:r>
            <w:r w:rsidR="005E6DEE" w:rsidRPr="00B52630">
              <w:rPr>
                <w:rFonts w:ascii="Times New Roman" w:hAnsi="Times New Roman"/>
                <w:bCs/>
                <w:sz w:val="24"/>
                <w:szCs w:val="24"/>
              </w:rPr>
              <w:t>Є</w:t>
            </w:r>
            <w:r w:rsidRPr="00B52630">
              <w:rPr>
                <w:rFonts w:ascii="Times New Roman" w:hAnsi="Times New Roman"/>
                <w:bCs/>
                <w:sz w:val="24"/>
                <w:szCs w:val="24"/>
              </w:rPr>
              <w:t>ДРПОУ/</w:t>
            </w:r>
          </w:p>
          <w:p w:rsidR="004E3D89" w:rsidRPr="00B52630" w:rsidRDefault="004E3D89" w:rsidP="008C429E">
            <w:pPr>
              <w:spacing w:after="0" w:line="240" w:lineRule="auto"/>
              <w:ind w:left="284" w:hanging="250"/>
              <w:rPr>
                <w:rFonts w:ascii="Times New Roman" w:hAnsi="Times New Roman"/>
                <w:bCs/>
                <w:sz w:val="24"/>
                <w:szCs w:val="24"/>
              </w:rPr>
            </w:pPr>
            <w:r w:rsidRPr="00B52630">
              <w:rPr>
                <w:rFonts w:ascii="Times New Roman" w:hAnsi="Times New Roman"/>
                <w:bCs/>
                <w:sz w:val="24"/>
                <w:szCs w:val="24"/>
              </w:rPr>
              <w:t>РНОКПП покупця</w:t>
            </w:r>
          </w:p>
          <w:p w:rsidR="004E3D89" w:rsidRPr="00B52630" w:rsidRDefault="004E3D89" w:rsidP="008C429E">
            <w:pPr>
              <w:spacing w:after="0" w:line="240" w:lineRule="auto"/>
              <w:ind w:left="567" w:hanging="250"/>
              <w:rPr>
                <w:rFonts w:ascii="Times New Roman" w:hAnsi="Times New Roman"/>
                <w:bCs/>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827C38">
            <w:pPr>
              <w:tabs>
                <w:tab w:val="left" w:pos="2175"/>
              </w:tabs>
              <w:spacing w:after="0" w:line="240" w:lineRule="auto"/>
              <w:rPr>
                <w:rFonts w:ascii="Times New Roman" w:hAnsi="Times New Roman"/>
                <w:sz w:val="24"/>
                <w:szCs w:val="24"/>
              </w:rPr>
            </w:pPr>
            <w:r w:rsidRPr="00B52630">
              <w:rPr>
                <w:rFonts w:ascii="Times New Roman" w:hAnsi="Times New Roman"/>
                <w:sz w:val="24"/>
                <w:szCs w:val="24"/>
              </w:rPr>
              <w:t xml:space="preserve">Унікальний </w:t>
            </w:r>
            <w:r w:rsidRPr="00B52630">
              <w:rPr>
                <w:rFonts w:ascii="Times New Roman" w:hAnsi="Times New Roman"/>
                <w:sz w:val="24"/>
                <w:szCs w:val="24"/>
                <w:shd w:val="clear" w:color="auto" w:fill="FFFFFF"/>
              </w:rPr>
              <w:t xml:space="preserve">ідентифікаційний номер юридичної особи в Єдиному державному реєстрі підприємств та організацій України/Реєстраційний номер облікової картки платника податків фізичної особи </w:t>
            </w:r>
            <w:r w:rsidRPr="00B52630">
              <w:rPr>
                <w:rFonts w:ascii="Times New Roman" w:hAnsi="Times New Roman"/>
                <w:bCs/>
                <w:sz w:val="24"/>
                <w:szCs w:val="24"/>
              </w:rPr>
              <w:t>(якщо здійснюється роздрібний продаж без ідентифікації покупця - зазначається умовний код таких операцій, що застосовується)</w:t>
            </w:r>
          </w:p>
        </w:tc>
      </w:tr>
      <w:tr w:rsidR="00FC10E4" w:rsidRPr="00B52630" w:rsidTr="004E3D89">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623F34">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532ABD">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623F34">
            <w:pPr>
              <w:spacing w:after="0" w:line="240" w:lineRule="auto"/>
              <w:ind w:left="284" w:hanging="250"/>
              <w:rPr>
                <w:rFonts w:ascii="Times New Roman" w:hAnsi="Times New Roman"/>
                <w:bCs/>
                <w:sz w:val="24"/>
                <w:szCs w:val="24"/>
              </w:rPr>
            </w:pPr>
            <w:r w:rsidRPr="00B52630">
              <w:rPr>
                <w:rFonts w:ascii="Times New Roman" w:hAnsi="Times New Roman"/>
                <w:bCs/>
                <w:sz w:val="24"/>
                <w:szCs w:val="24"/>
              </w:rPr>
              <w:t>Назва/ПІБ</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623F34">
            <w:pPr>
              <w:spacing w:after="0" w:line="240" w:lineRule="auto"/>
              <w:rPr>
                <w:rFonts w:ascii="Times New Roman" w:hAnsi="Times New Roman"/>
                <w:sz w:val="24"/>
                <w:szCs w:val="24"/>
              </w:rPr>
            </w:pPr>
            <w:r w:rsidRPr="00B52630">
              <w:rPr>
                <w:rFonts w:ascii="Times New Roman" w:hAnsi="Times New Roman"/>
                <w:sz w:val="24"/>
                <w:szCs w:val="24"/>
              </w:rPr>
              <w:t>Найменування</w:t>
            </w:r>
            <w:r w:rsidRPr="00B52630">
              <w:rPr>
                <w:rFonts w:ascii="Times New Roman" w:hAnsi="Times New Roman"/>
                <w:bCs/>
                <w:sz w:val="24"/>
                <w:szCs w:val="24"/>
              </w:rPr>
              <w:t>/ПІБ</w:t>
            </w:r>
            <w:r w:rsidRPr="00B52630">
              <w:rPr>
                <w:rFonts w:ascii="Times New Roman" w:hAnsi="Times New Roman"/>
                <w:sz w:val="24"/>
                <w:szCs w:val="24"/>
              </w:rPr>
              <w:t xml:space="preserve"> покупця </w:t>
            </w:r>
            <w:r w:rsidRPr="00B52630">
              <w:rPr>
                <w:rFonts w:ascii="Times New Roman" w:hAnsi="Times New Roman"/>
                <w:bCs/>
                <w:sz w:val="24"/>
                <w:szCs w:val="24"/>
              </w:rPr>
              <w:t>(якщо здійснюється роздрібний продаж без ідентифікації покупця - зазначається «кінцевий споживач»)</w:t>
            </w:r>
          </w:p>
        </w:tc>
      </w:tr>
      <w:tr w:rsidR="00FC10E4" w:rsidRPr="00B52630" w:rsidTr="004E3D89">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623F34">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532ABD">
            <w:pPr>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8B251B">
            <w:pPr>
              <w:spacing w:after="0" w:line="240" w:lineRule="auto"/>
              <w:ind w:left="284" w:hanging="250"/>
              <w:rPr>
                <w:rFonts w:ascii="Times New Roman" w:hAnsi="Times New Roman"/>
                <w:bCs/>
                <w:sz w:val="24"/>
                <w:szCs w:val="24"/>
              </w:rPr>
            </w:pPr>
            <w:r w:rsidRPr="00B52630">
              <w:rPr>
                <w:rFonts w:ascii="Times New Roman" w:hAnsi="Times New Roman"/>
                <w:bCs/>
                <w:sz w:val="24"/>
                <w:szCs w:val="24"/>
              </w:rPr>
              <w:t>Код рахунку</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001DF5">
            <w:pPr>
              <w:spacing w:after="0" w:line="240" w:lineRule="auto"/>
              <w:rPr>
                <w:rFonts w:ascii="Times New Roman" w:hAnsi="Times New Roman"/>
                <w:sz w:val="24"/>
                <w:szCs w:val="24"/>
              </w:rPr>
            </w:pPr>
            <w:r w:rsidRPr="00B52630">
              <w:rPr>
                <w:rFonts w:ascii="Times New Roman" w:hAnsi="Times New Roman"/>
                <w:sz w:val="24"/>
                <w:szCs w:val="24"/>
              </w:rPr>
              <w:t xml:space="preserve">Номер рахунку бухгалтерського обліку суб’єкта господарювання, по якому </w:t>
            </w:r>
            <w:r w:rsidRPr="00B52630">
              <w:rPr>
                <w:rFonts w:ascii="Times New Roman" w:hAnsi="Times New Roman"/>
                <w:sz w:val="24"/>
                <w:szCs w:val="24"/>
              </w:rPr>
              <w:lastRenderedPageBreak/>
              <w:t xml:space="preserve">здійснюються операції з цим контрагентом </w:t>
            </w:r>
            <w:r w:rsidRPr="00B52630">
              <w:rPr>
                <w:rFonts w:ascii="Times New Roman" w:hAnsi="Times New Roman"/>
                <w:bCs/>
                <w:sz w:val="24"/>
                <w:szCs w:val="24"/>
              </w:rPr>
              <w:t>(покупцем/отримувачем платежу)</w:t>
            </w:r>
          </w:p>
        </w:tc>
      </w:tr>
      <w:tr w:rsidR="00FC10E4" w:rsidRPr="00B52630" w:rsidTr="004E3D89">
        <w:trPr>
          <w:trHeight w:val="255"/>
        </w:trPr>
        <w:tc>
          <w:tcPr>
            <w:tcW w:w="1418"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623F34">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lastRenderedPageBreak/>
              <w:t>4.1.9</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532ABD">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E15DD7">
            <w:pPr>
              <w:spacing w:after="0" w:line="240" w:lineRule="auto"/>
              <w:rPr>
                <w:rFonts w:ascii="Times New Roman" w:hAnsi="Times New Roman"/>
                <w:bCs/>
                <w:sz w:val="24"/>
                <w:szCs w:val="24"/>
              </w:rPr>
            </w:pPr>
            <w:r w:rsidRPr="00B52630">
              <w:rPr>
                <w:rFonts w:ascii="Times New Roman" w:hAnsi="Times New Roman"/>
                <w:bCs/>
                <w:sz w:val="24"/>
                <w:szCs w:val="24"/>
              </w:rPr>
              <w:t>Назва рахунку</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001DF5">
            <w:pPr>
              <w:spacing w:after="0" w:line="240" w:lineRule="auto"/>
              <w:rPr>
                <w:rFonts w:ascii="Times New Roman" w:hAnsi="Times New Roman"/>
                <w:sz w:val="24"/>
                <w:szCs w:val="24"/>
              </w:rPr>
            </w:pPr>
            <w:r w:rsidRPr="00B52630">
              <w:rPr>
                <w:rFonts w:ascii="Times New Roman" w:hAnsi="Times New Roman"/>
                <w:sz w:val="24"/>
                <w:szCs w:val="24"/>
              </w:rPr>
              <w:t xml:space="preserve">Найменування рахунку бухгалтерського обліку суб’єкта господарювання, по якому здійснюються операції з цим контрагентом </w:t>
            </w:r>
            <w:r w:rsidRPr="00B52630">
              <w:rPr>
                <w:rFonts w:ascii="Times New Roman" w:hAnsi="Times New Roman"/>
                <w:bCs/>
                <w:sz w:val="24"/>
                <w:szCs w:val="24"/>
              </w:rPr>
              <w:t>(покупцем/отримувачем платежу)</w:t>
            </w:r>
          </w:p>
        </w:tc>
      </w:tr>
      <w:tr w:rsidR="00FC10E4" w:rsidRPr="00B52630" w:rsidTr="004E3D89">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001DF5">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532ABD">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4166C5">
            <w:pPr>
              <w:spacing w:after="0" w:line="240" w:lineRule="auto"/>
              <w:rPr>
                <w:rFonts w:ascii="Times New Roman" w:hAnsi="Times New Roman"/>
                <w:bCs/>
                <w:sz w:val="24"/>
                <w:szCs w:val="24"/>
              </w:rPr>
            </w:pPr>
            <w:r w:rsidRPr="00B52630">
              <w:rPr>
                <w:rFonts w:ascii="Times New Roman" w:hAnsi="Times New Roman"/>
                <w:bCs/>
                <w:sz w:val="24"/>
                <w:szCs w:val="24"/>
              </w:rPr>
              <w:t>Джерело</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E3D89" w:rsidRPr="00B52630" w:rsidRDefault="004E3D89" w:rsidP="00B751C9">
            <w:pPr>
              <w:spacing w:after="0" w:line="240" w:lineRule="auto"/>
              <w:rPr>
                <w:rFonts w:ascii="Times New Roman" w:hAnsi="Times New Roman"/>
                <w:sz w:val="24"/>
                <w:szCs w:val="24"/>
              </w:rPr>
            </w:pPr>
            <w:r w:rsidRPr="00B52630">
              <w:rPr>
                <w:rFonts w:ascii="Times New Roman" w:hAnsi="Times New Roman"/>
                <w:sz w:val="24"/>
                <w:szCs w:val="24"/>
              </w:rPr>
              <w:t>Посилання на договір, усну домовленість тощо</w:t>
            </w:r>
          </w:p>
        </w:tc>
      </w:tr>
      <w:tr w:rsidR="00FC10E4" w:rsidRPr="00B52630" w:rsidTr="004E3D89">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001DF5">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532ABD">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501FD0">
            <w:pPr>
              <w:spacing w:after="0" w:line="240" w:lineRule="auto"/>
              <w:rPr>
                <w:rFonts w:ascii="Times New Roman" w:hAnsi="Times New Roman"/>
                <w:bCs/>
                <w:sz w:val="24"/>
                <w:szCs w:val="24"/>
              </w:rPr>
            </w:pPr>
            <w:r w:rsidRPr="00B52630">
              <w:rPr>
                <w:rFonts w:ascii="Times New Roman" w:hAnsi="Times New Roman"/>
                <w:bCs/>
                <w:sz w:val="24"/>
                <w:szCs w:val="24"/>
              </w:rPr>
              <w:t>Код продукції</w:t>
            </w:r>
          </w:p>
          <w:p w:rsidR="004E3D89" w:rsidRPr="00B52630" w:rsidRDefault="004E3D89" w:rsidP="00867BAC">
            <w:pPr>
              <w:spacing w:after="0" w:line="240" w:lineRule="auto"/>
              <w:ind w:left="567"/>
              <w:rPr>
                <w:rFonts w:ascii="Times New Roman" w:hAnsi="Times New Roman"/>
                <w:bCs/>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B751C9">
            <w:pPr>
              <w:spacing w:after="0" w:line="240" w:lineRule="auto"/>
              <w:rPr>
                <w:rFonts w:ascii="Times New Roman" w:hAnsi="Times New Roman"/>
                <w:sz w:val="24"/>
                <w:szCs w:val="24"/>
              </w:rPr>
            </w:pPr>
            <w:r w:rsidRPr="00B52630">
              <w:rPr>
                <w:rFonts w:ascii="Times New Roman" w:hAnsi="Times New Roman"/>
                <w:sz w:val="24"/>
                <w:szCs w:val="24"/>
              </w:rPr>
              <w:t>Унікальний ідентифікатор товару, роботи та послуги (код УКТ ЗЕД, код відповідно до Державного класифікатора продукції та послуг ДК 016:2010 або інший унікальний ідентифікатор, визначений суб’єктом господарювання)</w:t>
            </w:r>
          </w:p>
        </w:tc>
      </w:tr>
      <w:tr w:rsidR="00FC10E4" w:rsidRPr="00B52630" w:rsidTr="004E3D89">
        <w:tc>
          <w:tcPr>
            <w:tcW w:w="1418" w:type="dxa"/>
            <w:tcBorders>
              <w:top w:val="single" w:sz="4" w:space="0" w:color="auto"/>
              <w:left w:val="single" w:sz="4" w:space="0" w:color="auto"/>
              <w:bottom w:val="nil"/>
              <w:right w:val="single" w:sz="4" w:space="0" w:color="auto"/>
            </w:tcBorders>
            <w:shd w:val="clear" w:color="auto" w:fill="FFFFFF" w:themeFill="background1"/>
          </w:tcPr>
          <w:p w:rsidR="004E3D89" w:rsidRPr="00B52630" w:rsidRDefault="004E3D89" w:rsidP="00001DF5">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4.1.12</w:t>
            </w:r>
          </w:p>
        </w:tc>
        <w:tc>
          <w:tcPr>
            <w:tcW w:w="1276" w:type="dxa"/>
            <w:tcBorders>
              <w:top w:val="single" w:sz="4" w:space="0" w:color="auto"/>
              <w:left w:val="single" w:sz="4" w:space="0" w:color="auto"/>
              <w:bottom w:val="nil"/>
              <w:right w:val="single" w:sz="4" w:space="0" w:color="auto"/>
            </w:tcBorders>
            <w:shd w:val="clear" w:color="auto" w:fill="FFFFFF" w:themeFill="background1"/>
          </w:tcPr>
          <w:p w:rsidR="004E3D89" w:rsidRPr="00B52630" w:rsidRDefault="004E3D89" w:rsidP="000E13B2">
            <w:pPr>
              <w:spacing w:after="0" w:line="240" w:lineRule="auto"/>
              <w:ind w:right="-108"/>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top w:val="single" w:sz="4" w:space="0" w:color="auto"/>
              <w:left w:val="single" w:sz="4" w:space="0" w:color="auto"/>
              <w:bottom w:val="nil"/>
              <w:right w:val="single" w:sz="4" w:space="0" w:color="auto"/>
            </w:tcBorders>
            <w:shd w:val="clear" w:color="auto" w:fill="FFFFFF" w:themeFill="background1"/>
          </w:tcPr>
          <w:p w:rsidR="004E3D89" w:rsidRPr="00B52630" w:rsidRDefault="004E3D89" w:rsidP="00867BAC">
            <w:pPr>
              <w:spacing w:after="0" w:line="240" w:lineRule="auto"/>
              <w:ind w:right="-108"/>
              <w:rPr>
                <w:rFonts w:ascii="Times New Roman" w:hAnsi="Times New Roman"/>
                <w:bCs/>
                <w:sz w:val="24"/>
                <w:szCs w:val="24"/>
              </w:rPr>
            </w:pPr>
            <w:r w:rsidRPr="00B52630">
              <w:rPr>
                <w:rFonts w:ascii="Times New Roman" w:hAnsi="Times New Roman"/>
                <w:bCs/>
                <w:sz w:val="24"/>
                <w:szCs w:val="24"/>
              </w:rPr>
              <w:t>Опис продукції (товару/роботи, послуги)</w:t>
            </w:r>
          </w:p>
        </w:tc>
        <w:tc>
          <w:tcPr>
            <w:tcW w:w="4395" w:type="dxa"/>
            <w:tcBorders>
              <w:top w:val="single" w:sz="4" w:space="0" w:color="auto"/>
              <w:left w:val="single" w:sz="4" w:space="0" w:color="auto"/>
              <w:bottom w:val="nil"/>
              <w:right w:val="single" w:sz="4" w:space="0" w:color="auto"/>
            </w:tcBorders>
            <w:shd w:val="clear" w:color="auto" w:fill="FFFFFF" w:themeFill="background1"/>
          </w:tcPr>
          <w:p w:rsidR="004E3D89" w:rsidRPr="00B52630" w:rsidRDefault="004E3D89" w:rsidP="00867BAC">
            <w:pPr>
              <w:spacing w:after="0" w:line="240" w:lineRule="auto"/>
              <w:rPr>
                <w:rFonts w:ascii="Times New Roman" w:hAnsi="Times New Roman"/>
                <w:sz w:val="24"/>
                <w:szCs w:val="24"/>
              </w:rPr>
            </w:pPr>
            <w:r w:rsidRPr="00B52630">
              <w:rPr>
                <w:rFonts w:ascii="Times New Roman" w:hAnsi="Times New Roman"/>
                <w:sz w:val="24"/>
                <w:szCs w:val="24"/>
              </w:rPr>
              <w:t>Найменування продукції (товару/роботи, послуги)</w:t>
            </w:r>
          </w:p>
        </w:tc>
      </w:tr>
      <w:tr w:rsidR="00FC10E4" w:rsidRPr="00B52630" w:rsidTr="004E3D89">
        <w:tc>
          <w:tcPr>
            <w:tcW w:w="1418" w:type="dxa"/>
            <w:tcBorders>
              <w:top w:val="nil"/>
              <w:left w:val="single" w:sz="4" w:space="0" w:color="auto"/>
              <w:bottom w:val="nil"/>
              <w:right w:val="single" w:sz="4" w:space="0" w:color="auto"/>
            </w:tcBorders>
            <w:shd w:val="clear" w:color="auto" w:fill="FFFFFF" w:themeFill="background1"/>
          </w:tcPr>
          <w:p w:rsidR="004E3D89" w:rsidRPr="00B52630" w:rsidRDefault="004E3D89" w:rsidP="00001DF5">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4.1.12.1</w:t>
            </w:r>
          </w:p>
        </w:tc>
        <w:tc>
          <w:tcPr>
            <w:tcW w:w="1276" w:type="dxa"/>
            <w:tcBorders>
              <w:top w:val="nil"/>
              <w:left w:val="single" w:sz="4" w:space="0" w:color="auto"/>
              <w:bottom w:val="nil"/>
              <w:right w:val="single" w:sz="4" w:space="0" w:color="auto"/>
            </w:tcBorders>
            <w:shd w:val="clear" w:color="auto" w:fill="FFFFFF" w:themeFill="background1"/>
          </w:tcPr>
          <w:p w:rsidR="004E3D89" w:rsidRPr="00B52630" w:rsidRDefault="004E3D89" w:rsidP="0081545E">
            <w:pPr>
              <w:spacing w:after="0" w:line="240" w:lineRule="auto"/>
              <w:ind w:right="-108"/>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4E3D89" w:rsidRPr="00B52630" w:rsidRDefault="004E3D89" w:rsidP="00867BAC">
            <w:pPr>
              <w:spacing w:after="0" w:line="240" w:lineRule="auto"/>
              <w:ind w:left="567"/>
              <w:rPr>
                <w:rFonts w:ascii="Times New Roman" w:hAnsi="Times New Roman"/>
                <w:bCs/>
                <w:sz w:val="24"/>
                <w:szCs w:val="24"/>
              </w:rPr>
            </w:pPr>
            <w:r w:rsidRPr="00B52630">
              <w:rPr>
                <w:rFonts w:ascii="Times New Roman" w:hAnsi="Times New Roman"/>
                <w:bCs/>
                <w:sz w:val="24"/>
                <w:szCs w:val="24"/>
              </w:rPr>
              <w:t>Кількість</w:t>
            </w:r>
          </w:p>
        </w:tc>
        <w:tc>
          <w:tcPr>
            <w:tcW w:w="4395" w:type="dxa"/>
            <w:tcBorders>
              <w:top w:val="nil"/>
              <w:left w:val="single" w:sz="4" w:space="0" w:color="auto"/>
              <w:bottom w:val="nil"/>
              <w:right w:val="single" w:sz="4" w:space="0" w:color="auto"/>
            </w:tcBorders>
            <w:shd w:val="clear" w:color="auto" w:fill="FFFFFF" w:themeFill="background1"/>
          </w:tcPr>
          <w:p w:rsidR="004E3D89" w:rsidRPr="00B52630" w:rsidRDefault="004E3D89" w:rsidP="00F87035">
            <w:pPr>
              <w:spacing w:after="0" w:line="240" w:lineRule="auto"/>
              <w:ind w:right="-108"/>
              <w:jc w:val="both"/>
              <w:rPr>
                <w:rFonts w:ascii="Times New Roman" w:hAnsi="Times New Roman"/>
                <w:sz w:val="24"/>
                <w:szCs w:val="24"/>
              </w:rPr>
            </w:pPr>
            <w:r w:rsidRPr="00B52630">
              <w:rPr>
                <w:rFonts w:ascii="Times New Roman" w:hAnsi="Times New Roman"/>
                <w:sz w:val="24"/>
                <w:szCs w:val="24"/>
              </w:rPr>
              <w:t>Числова величина, визначена в одиницях виміру</w:t>
            </w:r>
          </w:p>
        </w:tc>
      </w:tr>
      <w:tr w:rsidR="00FC10E4" w:rsidRPr="00B52630" w:rsidTr="004E3D89">
        <w:tc>
          <w:tcPr>
            <w:tcW w:w="1418" w:type="dxa"/>
            <w:tcBorders>
              <w:top w:val="nil"/>
              <w:left w:val="single" w:sz="4" w:space="0" w:color="auto"/>
              <w:bottom w:val="nil"/>
              <w:right w:val="single" w:sz="4" w:space="0" w:color="auto"/>
            </w:tcBorders>
            <w:shd w:val="clear" w:color="auto" w:fill="FFFFFF" w:themeFill="background1"/>
          </w:tcPr>
          <w:p w:rsidR="004E3D89" w:rsidRPr="00B52630" w:rsidRDefault="004E3D89" w:rsidP="00001DF5">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4.1.12.2</w:t>
            </w:r>
          </w:p>
        </w:tc>
        <w:tc>
          <w:tcPr>
            <w:tcW w:w="1276" w:type="dxa"/>
            <w:tcBorders>
              <w:top w:val="nil"/>
              <w:left w:val="single" w:sz="4" w:space="0" w:color="auto"/>
              <w:bottom w:val="nil"/>
              <w:right w:val="single" w:sz="4" w:space="0" w:color="auto"/>
            </w:tcBorders>
            <w:shd w:val="clear" w:color="auto" w:fill="FFFFFF" w:themeFill="background1"/>
          </w:tcPr>
          <w:p w:rsidR="004E3D89" w:rsidRPr="00B52630" w:rsidRDefault="004E3D89" w:rsidP="00735455">
            <w:pPr>
              <w:spacing w:after="0" w:line="240" w:lineRule="auto"/>
              <w:ind w:right="-108"/>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4E3D89" w:rsidRPr="00B52630" w:rsidRDefault="004E3D89" w:rsidP="00867BAC">
            <w:pPr>
              <w:spacing w:after="0" w:line="240" w:lineRule="auto"/>
              <w:ind w:left="567"/>
              <w:rPr>
                <w:rFonts w:ascii="Times New Roman" w:hAnsi="Times New Roman"/>
                <w:bCs/>
                <w:sz w:val="24"/>
                <w:szCs w:val="24"/>
              </w:rPr>
            </w:pPr>
            <w:r w:rsidRPr="00B52630">
              <w:rPr>
                <w:rFonts w:ascii="Times New Roman" w:hAnsi="Times New Roman"/>
                <w:bCs/>
                <w:sz w:val="24"/>
                <w:szCs w:val="24"/>
              </w:rPr>
              <w:t>Одиниця виміру</w:t>
            </w:r>
          </w:p>
        </w:tc>
        <w:tc>
          <w:tcPr>
            <w:tcW w:w="4395" w:type="dxa"/>
            <w:tcBorders>
              <w:top w:val="nil"/>
              <w:left w:val="single" w:sz="4" w:space="0" w:color="auto"/>
              <w:bottom w:val="nil"/>
              <w:right w:val="single" w:sz="4" w:space="0" w:color="auto"/>
            </w:tcBorders>
            <w:shd w:val="clear" w:color="auto" w:fill="FFFFFF" w:themeFill="background1"/>
          </w:tcPr>
          <w:p w:rsidR="004E3D89" w:rsidRPr="00B52630" w:rsidRDefault="004E3D89" w:rsidP="00C836B3">
            <w:pPr>
              <w:spacing w:after="0" w:line="240" w:lineRule="auto"/>
              <w:jc w:val="both"/>
              <w:rPr>
                <w:rFonts w:ascii="Times New Roman" w:hAnsi="Times New Roman"/>
                <w:sz w:val="24"/>
                <w:szCs w:val="24"/>
              </w:rPr>
            </w:pPr>
            <w:r w:rsidRPr="00B52630">
              <w:rPr>
                <w:rFonts w:ascii="Times New Roman" w:hAnsi="Times New Roman"/>
                <w:sz w:val="24"/>
                <w:szCs w:val="24"/>
              </w:rPr>
              <w:t>Фізична величина, визначена в одиницях виміру ваги, об’єму або інших натуральних показниках кількості продукції (товару/роботи, послуги), прийнята для їх кількісного відображення</w:t>
            </w:r>
          </w:p>
        </w:tc>
      </w:tr>
      <w:tr w:rsidR="00FC10E4" w:rsidRPr="00B52630" w:rsidTr="004E3D89">
        <w:tc>
          <w:tcPr>
            <w:tcW w:w="1418"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001DF5">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4.1.12.3</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735455">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867BAC">
            <w:pPr>
              <w:spacing w:after="0" w:line="240" w:lineRule="auto"/>
              <w:ind w:left="567"/>
              <w:rPr>
                <w:rFonts w:ascii="Times New Roman" w:hAnsi="Times New Roman"/>
                <w:bCs/>
                <w:sz w:val="24"/>
                <w:szCs w:val="24"/>
              </w:rPr>
            </w:pPr>
            <w:r w:rsidRPr="00B52630">
              <w:rPr>
                <w:rFonts w:ascii="Times New Roman" w:hAnsi="Times New Roman"/>
                <w:bCs/>
                <w:sz w:val="24"/>
                <w:szCs w:val="24"/>
              </w:rPr>
              <w:t>Ціна</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19346C">
            <w:pPr>
              <w:spacing w:after="0" w:line="240" w:lineRule="auto"/>
              <w:rPr>
                <w:rFonts w:ascii="Times New Roman" w:hAnsi="Times New Roman"/>
                <w:sz w:val="24"/>
                <w:szCs w:val="24"/>
              </w:rPr>
            </w:pPr>
            <w:r w:rsidRPr="00B52630">
              <w:rPr>
                <w:rFonts w:ascii="Times New Roman" w:hAnsi="Times New Roman"/>
                <w:sz w:val="24"/>
                <w:szCs w:val="24"/>
              </w:rPr>
              <w:t>Ціна за одиницю продукції (товару/робіт/послуг)</w:t>
            </w:r>
          </w:p>
        </w:tc>
      </w:tr>
      <w:tr w:rsidR="00FC10E4" w:rsidRPr="00B52630" w:rsidTr="004E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single" w:sz="4" w:space="0" w:color="auto"/>
              <w:left w:val="single" w:sz="4" w:space="0" w:color="auto"/>
              <w:bottom w:val="nil"/>
              <w:right w:val="single" w:sz="4" w:space="0" w:color="auto"/>
            </w:tcBorders>
            <w:shd w:val="clear" w:color="auto" w:fill="FFFFFF" w:themeFill="background1"/>
          </w:tcPr>
          <w:p w:rsidR="004E3D89" w:rsidRPr="00B52630" w:rsidRDefault="004E3D89" w:rsidP="00001DF5">
            <w:pPr>
              <w:spacing w:after="0" w:line="240" w:lineRule="auto"/>
              <w:ind w:left="567" w:hanging="675"/>
              <w:rPr>
                <w:rFonts w:ascii="Times New Roman" w:hAnsi="Times New Roman"/>
                <w:bCs/>
                <w:sz w:val="24"/>
                <w:szCs w:val="24"/>
              </w:rPr>
            </w:pPr>
            <w:r w:rsidRPr="00B52630">
              <w:rPr>
                <w:rFonts w:ascii="Times New Roman" w:hAnsi="Times New Roman"/>
                <w:bCs/>
                <w:sz w:val="24"/>
                <w:szCs w:val="24"/>
              </w:rPr>
              <w:t>4.1.13</w:t>
            </w:r>
          </w:p>
        </w:tc>
        <w:tc>
          <w:tcPr>
            <w:tcW w:w="1276" w:type="dxa"/>
            <w:tcBorders>
              <w:top w:val="single" w:sz="4" w:space="0" w:color="auto"/>
              <w:left w:val="single" w:sz="4" w:space="0" w:color="auto"/>
              <w:bottom w:val="nil"/>
              <w:right w:val="single" w:sz="4" w:space="0" w:color="auto"/>
            </w:tcBorders>
            <w:shd w:val="clear" w:color="auto" w:fill="FFFFFF" w:themeFill="background1"/>
          </w:tcPr>
          <w:p w:rsidR="004E3D89" w:rsidRPr="00B52630" w:rsidRDefault="004E3D89" w:rsidP="00735455">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nil"/>
              <w:right w:val="single" w:sz="4" w:space="0" w:color="auto"/>
            </w:tcBorders>
            <w:shd w:val="clear" w:color="auto" w:fill="FFFFFF" w:themeFill="background1"/>
          </w:tcPr>
          <w:p w:rsidR="004E3D89" w:rsidRPr="00B52630" w:rsidRDefault="004E3D89" w:rsidP="004166C5">
            <w:pPr>
              <w:spacing w:after="0" w:line="240" w:lineRule="auto"/>
              <w:rPr>
                <w:rFonts w:ascii="Times New Roman" w:hAnsi="Times New Roman"/>
                <w:bCs/>
                <w:sz w:val="24"/>
                <w:szCs w:val="24"/>
              </w:rPr>
            </w:pPr>
            <w:r w:rsidRPr="00B52630">
              <w:rPr>
                <w:rFonts w:ascii="Times New Roman" w:hAnsi="Times New Roman"/>
                <w:bCs/>
                <w:sz w:val="24"/>
                <w:szCs w:val="24"/>
              </w:rPr>
              <w:t>Кореспондуючі рахунки</w:t>
            </w:r>
          </w:p>
        </w:tc>
        <w:tc>
          <w:tcPr>
            <w:tcW w:w="4395" w:type="dxa"/>
            <w:tcBorders>
              <w:top w:val="single" w:sz="4" w:space="0" w:color="auto"/>
              <w:left w:val="single" w:sz="4" w:space="0" w:color="auto"/>
              <w:bottom w:val="nil"/>
              <w:right w:val="single" w:sz="4" w:space="0" w:color="auto"/>
            </w:tcBorders>
            <w:shd w:val="clear" w:color="auto" w:fill="FFFFFF" w:themeFill="background1"/>
          </w:tcPr>
          <w:p w:rsidR="004E3D89" w:rsidRPr="00B52630" w:rsidRDefault="004E3D89" w:rsidP="004166C5">
            <w:pPr>
              <w:spacing w:after="0" w:line="240" w:lineRule="auto"/>
              <w:rPr>
                <w:rFonts w:ascii="Times New Roman" w:hAnsi="Times New Roman"/>
                <w:bCs/>
                <w:sz w:val="24"/>
                <w:szCs w:val="24"/>
              </w:rPr>
            </w:pPr>
            <w:r w:rsidRPr="00B52630">
              <w:rPr>
                <w:rFonts w:ascii="Times New Roman" w:hAnsi="Times New Roman"/>
                <w:bCs/>
                <w:sz w:val="24"/>
                <w:szCs w:val="24"/>
              </w:rPr>
              <w:t>Рахунки, що використовуються для відображення господарської операції шляхом подвійного запису</w:t>
            </w:r>
          </w:p>
        </w:tc>
      </w:tr>
      <w:tr w:rsidR="00FC10E4" w:rsidRPr="00B52630" w:rsidTr="00720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single" w:sz="4" w:space="0" w:color="auto"/>
              <w:bottom w:val="nil"/>
              <w:right w:val="single" w:sz="4" w:space="0" w:color="auto"/>
            </w:tcBorders>
            <w:shd w:val="clear" w:color="auto" w:fill="FFFFFF" w:themeFill="background1"/>
          </w:tcPr>
          <w:p w:rsidR="004E3D89" w:rsidRPr="00B52630" w:rsidRDefault="004E3D89" w:rsidP="00001DF5">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4.1.13.1</w:t>
            </w:r>
          </w:p>
        </w:tc>
        <w:tc>
          <w:tcPr>
            <w:tcW w:w="1276" w:type="dxa"/>
            <w:tcBorders>
              <w:top w:val="nil"/>
              <w:left w:val="single" w:sz="4" w:space="0" w:color="auto"/>
              <w:bottom w:val="nil"/>
              <w:right w:val="single" w:sz="4" w:space="0" w:color="auto"/>
            </w:tcBorders>
            <w:shd w:val="clear" w:color="auto" w:fill="FFFFFF" w:themeFill="background1"/>
          </w:tcPr>
          <w:p w:rsidR="004E3D89" w:rsidRPr="00B52630" w:rsidRDefault="004E3D89" w:rsidP="00735455">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4E3D89" w:rsidRPr="00B52630" w:rsidRDefault="004E3D89" w:rsidP="004166C5">
            <w:pPr>
              <w:spacing w:after="0" w:line="240" w:lineRule="auto"/>
              <w:ind w:left="567"/>
              <w:rPr>
                <w:rFonts w:ascii="Times New Roman" w:hAnsi="Times New Roman"/>
                <w:bCs/>
                <w:sz w:val="24"/>
                <w:szCs w:val="24"/>
              </w:rPr>
            </w:pPr>
            <w:r w:rsidRPr="00B52630">
              <w:rPr>
                <w:rFonts w:ascii="Times New Roman" w:hAnsi="Times New Roman"/>
                <w:bCs/>
                <w:sz w:val="24"/>
                <w:szCs w:val="24"/>
              </w:rPr>
              <w:t>Дебет</w:t>
            </w:r>
          </w:p>
        </w:tc>
        <w:tc>
          <w:tcPr>
            <w:tcW w:w="4395" w:type="dxa"/>
            <w:tcBorders>
              <w:top w:val="nil"/>
              <w:left w:val="single" w:sz="4" w:space="0" w:color="auto"/>
              <w:bottom w:val="nil"/>
              <w:right w:val="single" w:sz="4" w:space="0" w:color="auto"/>
            </w:tcBorders>
            <w:shd w:val="clear" w:color="auto" w:fill="FFFFFF" w:themeFill="background1"/>
          </w:tcPr>
          <w:p w:rsidR="004E3D89" w:rsidRPr="00B52630" w:rsidRDefault="004E3D89" w:rsidP="00787055">
            <w:pPr>
              <w:spacing w:after="0" w:line="240" w:lineRule="auto"/>
              <w:rPr>
                <w:rFonts w:ascii="Times New Roman" w:hAnsi="Times New Roman"/>
                <w:sz w:val="24"/>
                <w:szCs w:val="24"/>
              </w:rPr>
            </w:pPr>
            <w:r w:rsidRPr="00B52630">
              <w:rPr>
                <w:rFonts w:ascii="Times New Roman" w:hAnsi="Times New Roman"/>
                <w:sz w:val="24"/>
                <w:szCs w:val="24"/>
              </w:rPr>
              <w:t xml:space="preserve">Ліва сторона бухгалтерського рахунку </w:t>
            </w:r>
          </w:p>
        </w:tc>
      </w:tr>
      <w:tr w:rsidR="00FC10E4" w:rsidRPr="00B52630" w:rsidTr="00720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001DF5">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4.1.13.1.1</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735455">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4166C5">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4166C5">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p w:rsidR="00720798" w:rsidRPr="00B52630" w:rsidRDefault="00720798" w:rsidP="004166C5">
            <w:pPr>
              <w:spacing w:after="0" w:line="240" w:lineRule="auto"/>
              <w:rPr>
                <w:rFonts w:ascii="Times New Roman" w:hAnsi="Times New Roman"/>
                <w:sz w:val="24"/>
                <w:szCs w:val="24"/>
              </w:rPr>
            </w:pPr>
          </w:p>
          <w:p w:rsidR="00720798" w:rsidRPr="00B52630" w:rsidRDefault="00720798" w:rsidP="004166C5">
            <w:pPr>
              <w:spacing w:after="0" w:line="240" w:lineRule="auto"/>
              <w:rPr>
                <w:rFonts w:ascii="Times New Roman" w:hAnsi="Times New Roman"/>
                <w:sz w:val="24"/>
                <w:szCs w:val="24"/>
              </w:rPr>
            </w:pPr>
          </w:p>
        </w:tc>
      </w:tr>
      <w:tr w:rsidR="00FC10E4" w:rsidRPr="00B52630" w:rsidTr="00720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single" w:sz="4" w:space="0" w:color="auto"/>
              <w:left w:val="single" w:sz="4" w:space="0" w:color="auto"/>
              <w:bottom w:val="nil"/>
              <w:right w:val="single" w:sz="4" w:space="0" w:color="auto"/>
            </w:tcBorders>
            <w:shd w:val="clear" w:color="auto" w:fill="FFFFFF" w:themeFill="background1"/>
          </w:tcPr>
          <w:p w:rsidR="004E3D89" w:rsidRPr="00B52630" w:rsidRDefault="004E3D89" w:rsidP="00001DF5">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4.1.13.2</w:t>
            </w:r>
          </w:p>
        </w:tc>
        <w:tc>
          <w:tcPr>
            <w:tcW w:w="1276" w:type="dxa"/>
            <w:tcBorders>
              <w:top w:val="single" w:sz="4" w:space="0" w:color="auto"/>
              <w:left w:val="single" w:sz="4" w:space="0" w:color="auto"/>
              <w:bottom w:val="nil"/>
              <w:right w:val="single" w:sz="4" w:space="0" w:color="auto"/>
            </w:tcBorders>
            <w:shd w:val="clear" w:color="auto" w:fill="FFFFFF" w:themeFill="background1"/>
          </w:tcPr>
          <w:p w:rsidR="004E3D89" w:rsidRPr="00B52630" w:rsidRDefault="004E3D89" w:rsidP="00735455">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nil"/>
              <w:right w:val="single" w:sz="4" w:space="0" w:color="auto"/>
            </w:tcBorders>
            <w:shd w:val="clear" w:color="auto" w:fill="FFFFFF" w:themeFill="background1"/>
          </w:tcPr>
          <w:p w:rsidR="004E3D89" w:rsidRPr="00B52630" w:rsidRDefault="004E3D89" w:rsidP="004166C5">
            <w:pPr>
              <w:spacing w:after="0" w:line="240" w:lineRule="auto"/>
              <w:ind w:left="567"/>
              <w:rPr>
                <w:rFonts w:ascii="Times New Roman" w:hAnsi="Times New Roman"/>
                <w:bCs/>
                <w:sz w:val="24"/>
                <w:szCs w:val="24"/>
              </w:rPr>
            </w:pPr>
            <w:r w:rsidRPr="00B52630">
              <w:rPr>
                <w:rFonts w:ascii="Times New Roman" w:hAnsi="Times New Roman"/>
                <w:bCs/>
                <w:sz w:val="24"/>
                <w:szCs w:val="24"/>
              </w:rPr>
              <w:t>Кредит</w:t>
            </w:r>
          </w:p>
        </w:tc>
        <w:tc>
          <w:tcPr>
            <w:tcW w:w="4395" w:type="dxa"/>
            <w:tcBorders>
              <w:top w:val="single" w:sz="4" w:space="0" w:color="auto"/>
              <w:left w:val="single" w:sz="4" w:space="0" w:color="auto"/>
              <w:bottom w:val="nil"/>
              <w:right w:val="single" w:sz="4" w:space="0" w:color="auto"/>
            </w:tcBorders>
            <w:shd w:val="clear" w:color="auto" w:fill="FFFFFF" w:themeFill="background1"/>
          </w:tcPr>
          <w:p w:rsidR="004E3D89" w:rsidRPr="00B52630" w:rsidRDefault="004E3D89" w:rsidP="00787055">
            <w:pPr>
              <w:spacing w:after="0" w:line="240" w:lineRule="auto"/>
              <w:rPr>
                <w:rFonts w:ascii="Times New Roman" w:hAnsi="Times New Roman"/>
                <w:sz w:val="24"/>
                <w:szCs w:val="24"/>
              </w:rPr>
            </w:pPr>
            <w:r w:rsidRPr="00B52630">
              <w:rPr>
                <w:rFonts w:ascii="Times New Roman" w:hAnsi="Times New Roman"/>
                <w:sz w:val="24"/>
                <w:szCs w:val="24"/>
              </w:rPr>
              <w:t xml:space="preserve">Права сторона бухгалтерського рахунку </w:t>
            </w:r>
          </w:p>
        </w:tc>
      </w:tr>
      <w:tr w:rsidR="00FC10E4" w:rsidRPr="00B52630" w:rsidTr="004E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001DF5">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4.1.13.2.1</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735455">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4166C5">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4166C5">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4E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001DF5">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lastRenderedPageBreak/>
              <w:t>4.1.14</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0572BE">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E15DD7">
            <w:pPr>
              <w:spacing w:after="0" w:line="240" w:lineRule="auto"/>
              <w:rPr>
                <w:rFonts w:ascii="Times New Roman" w:hAnsi="Times New Roman"/>
                <w:bCs/>
                <w:sz w:val="24"/>
                <w:szCs w:val="24"/>
              </w:rPr>
            </w:pPr>
            <w:r w:rsidRPr="00B52630">
              <w:rPr>
                <w:rFonts w:ascii="Times New Roman" w:hAnsi="Times New Roman"/>
                <w:bCs/>
                <w:sz w:val="24"/>
                <w:szCs w:val="24"/>
              </w:rPr>
              <w:t>Сума без ПДВ</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E15DD7">
            <w:pPr>
              <w:spacing w:after="0" w:line="240" w:lineRule="auto"/>
              <w:rPr>
                <w:rFonts w:ascii="Times New Roman" w:hAnsi="Times New Roman"/>
                <w:sz w:val="24"/>
                <w:szCs w:val="24"/>
              </w:rPr>
            </w:pPr>
            <w:r w:rsidRPr="00B52630">
              <w:rPr>
                <w:rFonts w:ascii="Times New Roman" w:hAnsi="Times New Roman"/>
                <w:sz w:val="24"/>
                <w:szCs w:val="24"/>
                <w:shd w:val="clear" w:color="auto" w:fill="FFFFFF"/>
              </w:rPr>
              <w:t>Грошова оцінка вартості продукту за вирахуванням податку</w:t>
            </w:r>
          </w:p>
        </w:tc>
      </w:tr>
      <w:tr w:rsidR="00FC10E4" w:rsidRPr="00B52630" w:rsidTr="004E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001DF5">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4.1.15</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0572BE">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6F4934">
            <w:pPr>
              <w:spacing w:after="0" w:line="240" w:lineRule="auto"/>
              <w:rPr>
                <w:rFonts w:ascii="Times New Roman" w:hAnsi="Times New Roman"/>
                <w:bCs/>
                <w:sz w:val="24"/>
                <w:szCs w:val="24"/>
              </w:rPr>
            </w:pPr>
            <w:r w:rsidRPr="00B52630">
              <w:rPr>
                <w:rFonts w:ascii="Times New Roman" w:hAnsi="Times New Roman"/>
                <w:bCs/>
                <w:sz w:val="24"/>
                <w:szCs w:val="24"/>
              </w:rPr>
              <w:t xml:space="preserve">Акцизний податок </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E15DD7">
            <w:pPr>
              <w:spacing w:after="0" w:line="240" w:lineRule="auto"/>
              <w:rPr>
                <w:rFonts w:ascii="Times New Roman" w:hAnsi="Times New Roman"/>
                <w:sz w:val="24"/>
                <w:szCs w:val="24"/>
              </w:rPr>
            </w:pPr>
            <w:r w:rsidRPr="00B52630">
              <w:rPr>
                <w:rFonts w:ascii="Times New Roman" w:hAnsi="Times New Roman"/>
                <w:bCs/>
                <w:sz w:val="24"/>
                <w:szCs w:val="24"/>
              </w:rPr>
              <w:t>Грошова оцінка величини податку</w:t>
            </w:r>
          </w:p>
        </w:tc>
      </w:tr>
      <w:tr w:rsidR="00FC10E4" w:rsidRPr="00B52630" w:rsidTr="004E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001DF5">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4.1.16</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0572BE">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9F5C04">
            <w:pPr>
              <w:spacing w:after="0" w:line="240" w:lineRule="auto"/>
              <w:rPr>
                <w:rFonts w:ascii="Times New Roman" w:hAnsi="Times New Roman"/>
                <w:bCs/>
                <w:sz w:val="24"/>
                <w:szCs w:val="24"/>
              </w:rPr>
            </w:pPr>
            <w:r w:rsidRPr="00B52630">
              <w:rPr>
                <w:rFonts w:ascii="Times New Roman" w:hAnsi="Times New Roman"/>
                <w:bCs/>
                <w:sz w:val="24"/>
                <w:szCs w:val="24"/>
              </w:rPr>
              <w:t xml:space="preserve">ПДВ </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4E3D89" w:rsidRPr="00B52630" w:rsidRDefault="004E3D89" w:rsidP="009F5C04">
            <w:pPr>
              <w:spacing w:after="0" w:line="240" w:lineRule="auto"/>
              <w:rPr>
                <w:rFonts w:ascii="Times New Roman" w:hAnsi="Times New Roman"/>
                <w:sz w:val="24"/>
                <w:szCs w:val="24"/>
              </w:rPr>
            </w:pPr>
            <w:r w:rsidRPr="00B52630">
              <w:rPr>
                <w:rFonts w:ascii="Times New Roman" w:hAnsi="Times New Roman"/>
                <w:bCs/>
                <w:sz w:val="24"/>
                <w:szCs w:val="24"/>
              </w:rPr>
              <w:t>Грошова оцінка величини податку</w:t>
            </w:r>
          </w:p>
        </w:tc>
      </w:tr>
      <w:tr w:rsidR="00FC10E4" w:rsidRPr="00B52630" w:rsidTr="004E3D89">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001DF5">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0572BE">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4166C5">
            <w:pPr>
              <w:spacing w:after="0" w:line="240" w:lineRule="auto"/>
              <w:rPr>
                <w:rFonts w:ascii="Times New Roman" w:hAnsi="Times New Roman"/>
                <w:bCs/>
                <w:sz w:val="24"/>
                <w:szCs w:val="24"/>
              </w:rPr>
            </w:pPr>
            <w:r w:rsidRPr="00B52630">
              <w:rPr>
                <w:rFonts w:ascii="Times New Roman" w:hAnsi="Times New Roman"/>
                <w:bCs/>
                <w:sz w:val="24"/>
                <w:szCs w:val="24"/>
              </w:rPr>
              <w:t>Сума</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940E2A">
            <w:pPr>
              <w:spacing w:after="0" w:line="240" w:lineRule="auto"/>
              <w:rPr>
                <w:rFonts w:ascii="Times New Roman" w:hAnsi="Times New Roman"/>
                <w:sz w:val="24"/>
                <w:szCs w:val="24"/>
              </w:rPr>
            </w:pPr>
            <w:r w:rsidRPr="00B52630">
              <w:rPr>
                <w:rFonts w:ascii="Times New Roman" w:hAnsi="Times New Roman"/>
                <w:sz w:val="24"/>
                <w:szCs w:val="24"/>
              </w:rPr>
              <w:t>Грошова оцінка загальної вартості продукції (товару/роботи, послуги)</w:t>
            </w:r>
          </w:p>
        </w:tc>
      </w:tr>
      <w:tr w:rsidR="00FC10E4" w:rsidRPr="00B52630" w:rsidTr="004E3D89">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001DF5">
            <w:pPr>
              <w:spacing w:after="0" w:line="240" w:lineRule="auto"/>
              <w:ind w:left="567" w:right="-108" w:hanging="675"/>
              <w:rPr>
                <w:rFonts w:ascii="Times New Roman" w:hAnsi="Times New Roman"/>
                <w:bCs/>
                <w:sz w:val="24"/>
                <w:szCs w:val="24"/>
              </w:rPr>
            </w:pPr>
            <w:r w:rsidRPr="00B52630">
              <w:rPr>
                <w:rFonts w:ascii="Times New Roman" w:hAnsi="Times New Roman"/>
                <w:bCs/>
                <w:sz w:val="24"/>
                <w:szCs w:val="24"/>
              </w:rPr>
              <w:t>4.1.18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0572BE">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4166C5">
            <w:pPr>
              <w:spacing w:after="0" w:line="240" w:lineRule="auto"/>
              <w:rPr>
                <w:rFonts w:ascii="Times New Roman" w:hAnsi="Times New Roman"/>
                <w:bCs/>
                <w:sz w:val="24"/>
                <w:szCs w:val="24"/>
              </w:rPr>
            </w:pPr>
            <w:r w:rsidRPr="00B52630">
              <w:rPr>
                <w:rFonts w:ascii="Times New Roman" w:hAnsi="Times New Roman"/>
                <w:bCs/>
                <w:sz w:val="24"/>
                <w:szCs w:val="24"/>
              </w:rPr>
              <w:t>Код валюти</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4E3D89" w:rsidRPr="00B52630" w:rsidRDefault="004E3D89" w:rsidP="004166C5">
            <w:pPr>
              <w:spacing w:after="0" w:line="240" w:lineRule="auto"/>
              <w:rPr>
                <w:rFonts w:ascii="Times New Roman" w:hAnsi="Times New Roman"/>
                <w:sz w:val="24"/>
                <w:szCs w:val="24"/>
              </w:rPr>
            </w:pPr>
            <w:r w:rsidRPr="00B52630">
              <w:rPr>
                <w:rFonts w:ascii="Times New Roman" w:hAnsi="Times New Roman"/>
                <w:sz w:val="24"/>
                <w:szCs w:val="24"/>
              </w:rPr>
              <w:t>Трибуквений код валюти</w:t>
            </w:r>
          </w:p>
        </w:tc>
      </w:tr>
    </w:tbl>
    <w:p w:rsidR="005E6DEE" w:rsidRPr="00B52630" w:rsidRDefault="00A97534" w:rsidP="005E6DEE">
      <w:pPr>
        <w:spacing w:after="0"/>
        <w:ind w:firstLine="426"/>
        <w:jc w:val="both"/>
        <w:rPr>
          <w:rFonts w:ascii="Times New Roman" w:hAnsi="Times New Roman"/>
          <w:i/>
          <w:sz w:val="20"/>
          <w:szCs w:val="20"/>
        </w:rPr>
      </w:pPr>
      <w:r w:rsidRPr="00B52630">
        <w:rPr>
          <w:rFonts w:ascii="Times New Roman" w:hAnsi="Times New Roman" w:cs="Times New Roman"/>
          <w:b/>
          <w:i/>
          <w:sz w:val="20"/>
          <w:szCs w:val="20"/>
          <w:shd w:val="clear" w:color="auto" w:fill="FFFFFF"/>
        </w:rPr>
        <w:t>ˡ</w:t>
      </w:r>
      <w:r w:rsidR="00F041D7" w:rsidRPr="00B52630">
        <w:rPr>
          <w:rFonts w:ascii="Times New Roman" w:hAnsi="Times New Roman"/>
          <w:b/>
          <w:i/>
          <w:sz w:val="20"/>
          <w:szCs w:val="20"/>
          <w:shd w:val="clear" w:color="auto" w:fill="FFFFFF"/>
        </w:rPr>
        <w:t xml:space="preserve"> </w:t>
      </w:r>
      <w:r w:rsidR="00F041D7" w:rsidRPr="00B52630">
        <w:rPr>
          <w:rFonts w:ascii="Times New Roman" w:hAnsi="Times New Roman"/>
          <w:i/>
          <w:sz w:val="20"/>
          <w:szCs w:val="20"/>
          <w:shd w:val="clear" w:color="auto" w:fill="FFFFFF"/>
        </w:rPr>
        <w:t>У</w:t>
      </w:r>
      <w:r w:rsidR="008C6EA4" w:rsidRPr="00B52630">
        <w:rPr>
          <w:rFonts w:ascii="Times New Roman" w:hAnsi="Times New Roman"/>
          <w:i/>
          <w:sz w:val="20"/>
          <w:szCs w:val="20"/>
        </w:rPr>
        <w:t xml:space="preserve"> підрозділі «</w:t>
      </w:r>
      <w:r w:rsidR="00A64FF2" w:rsidRPr="00B52630">
        <w:rPr>
          <w:rFonts w:ascii="Times New Roman" w:hAnsi="Times New Roman"/>
          <w:i/>
          <w:sz w:val="20"/>
          <w:szCs w:val="20"/>
        </w:rPr>
        <w:t>Відомості про продаж</w:t>
      </w:r>
      <w:r w:rsidR="008C6EA4" w:rsidRPr="00B52630">
        <w:rPr>
          <w:rFonts w:ascii="Times New Roman" w:hAnsi="Times New Roman"/>
          <w:i/>
          <w:sz w:val="20"/>
          <w:szCs w:val="20"/>
        </w:rPr>
        <w:t xml:space="preserve">» </w:t>
      </w:r>
      <w:r w:rsidR="002124A3" w:rsidRPr="00B52630">
        <w:rPr>
          <w:rFonts w:ascii="Times New Roman" w:hAnsi="Times New Roman"/>
          <w:i/>
          <w:sz w:val="20"/>
          <w:szCs w:val="20"/>
        </w:rPr>
        <w:t xml:space="preserve">на підставі первинних документів </w:t>
      </w:r>
      <w:r w:rsidR="008C6EA4" w:rsidRPr="00B52630">
        <w:rPr>
          <w:rFonts w:ascii="Times New Roman" w:hAnsi="Times New Roman"/>
          <w:i/>
          <w:sz w:val="20"/>
          <w:szCs w:val="20"/>
        </w:rPr>
        <w:t xml:space="preserve">зазначається </w:t>
      </w:r>
      <w:r w:rsidR="00DF7DA9" w:rsidRPr="00B52630">
        <w:rPr>
          <w:rFonts w:ascii="Times New Roman" w:hAnsi="Times New Roman"/>
          <w:i/>
          <w:sz w:val="20"/>
          <w:szCs w:val="20"/>
        </w:rPr>
        <w:t>інформація щодо фактичн</w:t>
      </w:r>
      <w:r w:rsidR="002124A3" w:rsidRPr="00B52630">
        <w:rPr>
          <w:rFonts w:ascii="Times New Roman" w:hAnsi="Times New Roman"/>
          <w:i/>
          <w:sz w:val="20"/>
          <w:szCs w:val="20"/>
        </w:rPr>
        <w:t>их</w:t>
      </w:r>
      <w:r w:rsidR="00DF7DA9" w:rsidRPr="00B52630">
        <w:rPr>
          <w:rFonts w:ascii="Times New Roman" w:hAnsi="Times New Roman"/>
          <w:i/>
          <w:sz w:val="20"/>
          <w:szCs w:val="20"/>
        </w:rPr>
        <w:t xml:space="preserve"> обсяг</w:t>
      </w:r>
      <w:r w:rsidR="002124A3" w:rsidRPr="00B52630">
        <w:rPr>
          <w:rFonts w:ascii="Times New Roman" w:hAnsi="Times New Roman"/>
          <w:i/>
          <w:sz w:val="20"/>
          <w:szCs w:val="20"/>
        </w:rPr>
        <w:t>ів</w:t>
      </w:r>
      <w:r w:rsidR="00DF7DA9" w:rsidRPr="00B52630">
        <w:rPr>
          <w:rFonts w:ascii="Times New Roman" w:hAnsi="Times New Roman"/>
          <w:i/>
          <w:sz w:val="20"/>
          <w:szCs w:val="20"/>
        </w:rPr>
        <w:t xml:space="preserve"> </w:t>
      </w:r>
      <w:r w:rsidR="00A64FF2" w:rsidRPr="00B52630">
        <w:rPr>
          <w:rFonts w:ascii="Times New Roman" w:hAnsi="Times New Roman"/>
          <w:i/>
          <w:sz w:val="20"/>
          <w:szCs w:val="20"/>
        </w:rPr>
        <w:t>реалізованих</w:t>
      </w:r>
      <w:r w:rsidR="00DF7DA9" w:rsidRPr="00B52630">
        <w:rPr>
          <w:rFonts w:ascii="Times New Roman" w:hAnsi="Times New Roman"/>
          <w:i/>
          <w:sz w:val="20"/>
          <w:szCs w:val="20"/>
        </w:rPr>
        <w:t xml:space="preserve"> матеріальних цінностей,</w:t>
      </w:r>
      <w:r w:rsidR="00F24CB1" w:rsidRPr="00B52630">
        <w:rPr>
          <w:rFonts w:ascii="Times New Roman" w:hAnsi="Times New Roman"/>
          <w:i/>
          <w:sz w:val="20"/>
          <w:szCs w:val="20"/>
        </w:rPr>
        <w:t xml:space="preserve"> робіт та послуг</w:t>
      </w:r>
      <w:r w:rsidR="00186C95" w:rsidRPr="00B52630">
        <w:rPr>
          <w:rFonts w:ascii="Times New Roman" w:hAnsi="Times New Roman"/>
          <w:i/>
          <w:sz w:val="20"/>
          <w:szCs w:val="20"/>
        </w:rPr>
        <w:t>,</w:t>
      </w:r>
      <w:r w:rsidR="00DF7DA9" w:rsidRPr="00B52630">
        <w:rPr>
          <w:rFonts w:ascii="Times New Roman" w:hAnsi="Times New Roman"/>
          <w:i/>
          <w:sz w:val="20"/>
          <w:szCs w:val="20"/>
        </w:rPr>
        <w:t xml:space="preserve"> їх</w:t>
      </w:r>
      <w:r w:rsidR="00A64FF2" w:rsidRPr="00B52630">
        <w:rPr>
          <w:rFonts w:ascii="Times New Roman" w:hAnsi="Times New Roman"/>
          <w:i/>
          <w:sz w:val="20"/>
          <w:szCs w:val="20"/>
        </w:rPr>
        <w:t xml:space="preserve"> кільк</w:t>
      </w:r>
      <w:r w:rsidR="002124A3" w:rsidRPr="00B52630">
        <w:rPr>
          <w:rFonts w:ascii="Times New Roman" w:hAnsi="Times New Roman"/>
          <w:i/>
          <w:sz w:val="20"/>
          <w:szCs w:val="20"/>
        </w:rPr>
        <w:t>о</w:t>
      </w:r>
      <w:r w:rsidR="00A64FF2" w:rsidRPr="00B52630">
        <w:rPr>
          <w:rFonts w:ascii="Times New Roman" w:hAnsi="Times New Roman"/>
          <w:i/>
          <w:sz w:val="20"/>
          <w:szCs w:val="20"/>
        </w:rPr>
        <w:t>ст</w:t>
      </w:r>
      <w:r w:rsidR="002124A3" w:rsidRPr="00B52630">
        <w:rPr>
          <w:rFonts w:ascii="Times New Roman" w:hAnsi="Times New Roman"/>
          <w:i/>
          <w:sz w:val="20"/>
          <w:szCs w:val="20"/>
        </w:rPr>
        <w:t>і</w:t>
      </w:r>
      <w:r w:rsidR="00A64FF2" w:rsidRPr="00B52630">
        <w:rPr>
          <w:rFonts w:ascii="Times New Roman" w:hAnsi="Times New Roman"/>
          <w:i/>
          <w:sz w:val="20"/>
          <w:szCs w:val="20"/>
        </w:rPr>
        <w:t xml:space="preserve"> та</w:t>
      </w:r>
      <w:r w:rsidR="00DF7DA9" w:rsidRPr="00B52630">
        <w:rPr>
          <w:rFonts w:ascii="Times New Roman" w:hAnsi="Times New Roman"/>
          <w:i/>
          <w:sz w:val="20"/>
          <w:szCs w:val="20"/>
        </w:rPr>
        <w:t xml:space="preserve"> варт</w:t>
      </w:r>
      <w:r w:rsidR="002124A3" w:rsidRPr="00B52630">
        <w:rPr>
          <w:rFonts w:ascii="Times New Roman" w:hAnsi="Times New Roman"/>
          <w:i/>
          <w:sz w:val="20"/>
          <w:szCs w:val="20"/>
        </w:rPr>
        <w:t>о</w:t>
      </w:r>
      <w:r w:rsidR="00DF7DA9" w:rsidRPr="00B52630">
        <w:rPr>
          <w:rFonts w:ascii="Times New Roman" w:hAnsi="Times New Roman"/>
          <w:i/>
          <w:sz w:val="20"/>
          <w:szCs w:val="20"/>
        </w:rPr>
        <w:t>ст</w:t>
      </w:r>
      <w:r w:rsidR="002124A3" w:rsidRPr="00B52630">
        <w:rPr>
          <w:rFonts w:ascii="Times New Roman" w:hAnsi="Times New Roman"/>
          <w:i/>
          <w:sz w:val="20"/>
          <w:szCs w:val="20"/>
        </w:rPr>
        <w:t>і</w:t>
      </w:r>
      <w:r w:rsidR="00F47374" w:rsidRPr="00B52630">
        <w:rPr>
          <w:rFonts w:ascii="Times New Roman" w:hAnsi="Times New Roman"/>
          <w:i/>
          <w:sz w:val="20"/>
          <w:szCs w:val="20"/>
        </w:rPr>
        <w:t>,</w:t>
      </w:r>
      <w:r w:rsidR="00DF7DA9" w:rsidRPr="00B52630">
        <w:rPr>
          <w:rFonts w:ascii="Times New Roman" w:hAnsi="Times New Roman"/>
          <w:i/>
          <w:sz w:val="20"/>
          <w:szCs w:val="20"/>
        </w:rPr>
        <w:t xml:space="preserve"> </w:t>
      </w:r>
      <w:r w:rsidR="002124A3" w:rsidRPr="00B52630">
        <w:rPr>
          <w:rFonts w:ascii="Times New Roman" w:hAnsi="Times New Roman"/>
          <w:i/>
          <w:sz w:val="20"/>
          <w:szCs w:val="20"/>
        </w:rPr>
        <w:t xml:space="preserve">в розрізі господарських операцій </w:t>
      </w:r>
      <w:r w:rsidR="0031002A" w:rsidRPr="00B52630">
        <w:rPr>
          <w:rFonts w:ascii="Times New Roman" w:hAnsi="Times New Roman"/>
          <w:i/>
          <w:sz w:val="20"/>
          <w:szCs w:val="20"/>
        </w:rPr>
        <w:t>з продаж</w:t>
      </w:r>
      <w:r w:rsidR="008C6EA4" w:rsidRPr="00B52630">
        <w:rPr>
          <w:rFonts w:ascii="Times New Roman" w:hAnsi="Times New Roman"/>
          <w:i/>
          <w:sz w:val="20"/>
          <w:szCs w:val="20"/>
        </w:rPr>
        <w:t xml:space="preserve">у </w:t>
      </w:r>
      <w:r w:rsidR="002124A3" w:rsidRPr="00B52630">
        <w:rPr>
          <w:rFonts w:ascii="Times New Roman" w:hAnsi="Times New Roman"/>
          <w:i/>
          <w:sz w:val="20"/>
          <w:szCs w:val="20"/>
        </w:rPr>
        <w:t>(з</w:t>
      </w:r>
      <w:r w:rsidR="00D73C1D" w:rsidRPr="00B52630">
        <w:rPr>
          <w:rFonts w:ascii="Times New Roman" w:hAnsi="Times New Roman"/>
          <w:i/>
          <w:sz w:val="20"/>
          <w:szCs w:val="20"/>
        </w:rPr>
        <w:t xml:space="preserve"> розкриттям інформації відповідно до таблиці цього підрозділу SAF-T UA).</w:t>
      </w:r>
      <w:r w:rsidR="005E6DEE" w:rsidRPr="00B52630">
        <w:rPr>
          <w:rFonts w:ascii="Times New Roman" w:hAnsi="Times New Roman"/>
          <w:i/>
          <w:sz w:val="20"/>
          <w:szCs w:val="20"/>
        </w:rPr>
        <w:t xml:space="preserve"> Початок та кінець періоду, за який формується SAF-T UA, визначаються в запиті контролюючого органу.</w:t>
      </w:r>
    </w:p>
    <w:p w:rsidR="002E750C" w:rsidRPr="00B52630" w:rsidRDefault="00A97534" w:rsidP="002E750C">
      <w:pPr>
        <w:spacing w:after="0" w:line="240" w:lineRule="auto"/>
        <w:ind w:firstLine="567"/>
        <w:jc w:val="both"/>
        <w:rPr>
          <w:rFonts w:ascii="Times New Roman" w:hAnsi="Times New Roman"/>
          <w:i/>
          <w:spacing w:val="-2"/>
          <w:sz w:val="20"/>
          <w:szCs w:val="20"/>
        </w:rPr>
      </w:pPr>
      <w:r w:rsidRPr="00B52630">
        <w:rPr>
          <w:rFonts w:ascii="Times New Roman" w:hAnsi="Times New Roman" w:cs="Times New Roman"/>
          <w:i/>
          <w:spacing w:val="-2"/>
          <w:sz w:val="20"/>
          <w:szCs w:val="20"/>
        </w:rPr>
        <w:t>²</w:t>
      </w:r>
      <w:r w:rsidR="006B4561" w:rsidRPr="00B52630">
        <w:rPr>
          <w:rFonts w:ascii="Times New Roman" w:hAnsi="Times New Roman"/>
          <w:i/>
          <w:spacing w:val="-2"/>
          <w:sz w:val="20"/>
          <w:szCs w:val="20"/>
        </w:rPr>
        <w:t xml:space="preserve"> </w:t>
      </w:r>
      <w:r w:rsidR="0013656A" w:rsidRPr="00B52630">
        <w:rPr>
          <w:rFonts w:ascii="Times New Roman" w:hAnsi="Times New Roman"/>
          <w:i/>
          <w:spacing w:val="-2"/>
          <w:sz w:val="20"/>
          <w:szCs w:val="20"/>
        </w:rPr>
        <w:t>При наведенні типу операцій зазначається умовне позначення операці</w:t>
      </w:r>
      <w:r w:rsidR="00A92B00" w:rsidRPr="00B52630">
        <w:rPr>
          <w:rFonts w:ascii="Times New Roman" w:hAnsi="Times New Roman"/>
          <w:i/>
          <w:spacing w:val="-2"/>
          <w:sz w:val="20"/>
          <w:szCs w:val="20"/>
        </w:rPr>
        <w:t xml:space="preserve">ї </w:t>
      </w:r>
      <w:r w:rsidR="0013656A" w:rsidRPr="00B52630">
        <w:rPr>
          <w:rFonts w:ascii="Times New Roman" w:hAnsi="Times New Roman"/>
          <w:i/>
          <w:spacing w:val="-2"/>
          <w:sz w:val="20"/>
          <w:szCs w:val="20"/>
        </w:rPr>
        <w:t xml:space="preserve"> відповідно до </w:t>
      </w:r>
      <w:r w:rsidR="00A92B00" w:rsidRPr="00B52630">
        <w:rPr>
          <w:rFonts w:ascii="Times New Roman" w:hAnsi="Times New Roman"/>
          <w:i/>
          <w:spacing w:val="-2"/>
          <w:sz w:val="20"/>
          <w:szCs w:val="20"/>
        </w:rPr>
        <w:t>Д</w:t>
      </w:r>
      <w:r w:rsidR="0013656A" w:rsidRPr="00B52630">
        <w:rPr>
          <w:rFonts w:ascii="Times New Roman" w:hAnsi="Times New Roman"/>
          <w:i/>
          <w:spacing w:val="-2"/>
          <w:sz w:val="20"/>
          <w:szCs w:val="20"/>
        </w:rPr>
        <w:t>овідника операцій (підрозділ  2.2 розділу 2 SAF-T UA) з обов’язковим наведенням додаткової ознаки з урахуванням того, яка подія відбулася раніше (</w:t>
      </w:r>
      <w:r w:rsidR="00186C95" w:rsidRPr="00B52630">
        <w:rPr>
          <w:rFonts w:ascii="Times New Roman" w:hAnsi="Times New Roman"/>
          <w:i/>
          <w:spacing w:val="-2"/>
          <w:sz w:val="20"/>
          <w:szCs w:val="20"/>
        </w:rPr>
        <w:t>отримання</w:t>
      </w:r>
      <w:r w:rsidR="0013656A" w:rsidRPr="00B52630">
        <w:rPr>
          <w:rFonts w:ascii="Times New Roman" w:hAnsi="Times New Roman"/>
          <w:i/>
          <w:spacing w:val="-2"/>
          <w:sz w:val="20"/>
          <w:szCs w:val="20"/>
        </w:rPr>
        <w:t xml:space="preserve"> коштів (додаткова ознака при умовному позначенні операції  – «С»), або постачання товарів, робіт/послуг (додаткова ознака при умовному позначенні операції  – «П»)).</w:t>
      </w:r>
      <w:r w:rsidR="002E750C" w:rsidRPr="00B52630">
        <w:rPr>
          <w:rFonts w:ascii="Times New Roman" w:hAnsi="Times New Roman"/>
          <w:i/>
          <w:spacing w:val="-2"/>
          <w:sz w:val="20"/>
          <w:szCs w:val="20"/>
        </w:rPr>
        <w:t xml:space="preserve">  </w:t>
      </w:r>
    </w:p>
    <w:p w:rsidR="002E750C" w:rsidRPr="00B52630" w:rsidRDefault="002E750C" w:rsidP="002E750C">
      <w:pPr>
        <w:spacing w:after="0" w:line="240" w:lineRule="auto"/>
        <w:ind w:firstLine="567"/>
        <w:jc w:val="both"/>
        <w:rPr>
          <w:rFonts w:ascii="Times New Roman" w:hAnsi="Times New Roman"/>
          <w:i/>
          <w:spacing w:val="-2"/>
          <w:sz w:val="20"/>
          <w:szCs w:val="20"/>
        </w:rPr>
      </w:pPr>
    </w:p>
    <w:p w:rsidR="00E36FE8" w:rsidRPr="00B52630" w:rsidRDefault="00EF2DD0" w:rsidP="002E750C">
      <w:pPr>
        <w:spacing w:after="0" w:line="240" w:lineRule="auto"/>
        <w:jc w:val="both"/>
        <w:rPr>
          <w:rFonts w:ascii="Times New Roman" w:hAnsi="Times New Roman"/>
          <w:i/>
          <w:spacing w:val="-2"/>
          <w:sz w:val="20"/>
          <w:szCs w:val="20"/>
        </w:rPr>
      </w:pPr>
      <w:r w:rsidRPr="00B52630">
        <w:rPr>
          <w:rFonts w:ascii="Times New Roman" w:hAnsi="Times New Roman" w:cs="Times New Roman"/>
          <w:b/>
          <w:bCs/>
          <w:sz w:val="28"/>
          <w:szCs w:val="28"/>
          <w:lang w:val="ru-RU"/>
        </w:rPr>
        <w:t>Підрозділ</w:t>
      </w:r>
      <w:r w:rsidRPr="00B52630">
        <w:rPr>
          <w:rFonts w:ascii="Times New Roman" w:hAnsi="Times New Roman"/>
          <w:b/>
          <w:sz w:val="28"/>
          <w:szCs w:val="28"/>
          <w:shd w:val="clear" w:color="auto" w:fill="FFFFFF"/>
        </w:rPr>
        <w:t xml:space="preserve"> </w:t>
      </w:r>
      <w:r w:rsidR="00E36FE8" w:rsidRPr="00B52630">
        <w:rPr>
          <w:rFonts w:ascii="Times New Roman" w:hAnsi="Times New Roman"/>
          <w:b/>
          <w:sz w:val="28"/>
          <w:szCs w:val="28"/>
          <w:shd w:val="clear" w:color="auto" w:fill="FFFFFF"/>
        </w:rPr>
        <w:t>4.2.</w:t>
      </w:r>
      <w:r w:rsidR="00E36FE8" w:rsidRPr="00B52630">
        <w:rPr>
          <w:rFonts w:ascii="Times New Roman" w:hAnsi="Times New Roman"/>
          <w:b/>
          <w:sz w:val="20"/>
          <w:szCs w:val="20"/>
          <w:shd w:val="clear" w:color="auto" w:fill="FFFFFF"/>
        </w:rPr>
        <w:t xml:space="preserve"> </w:t>
      </w:r>
      <w:r w:rsidR="00E36FE8" w:rsidRPr="00B52630">
        <w:rPr>
          <w:rFonts w:ascii="Times New Roman" w:hAnsi="Times New Roman"/>
          <w:b/>
          <w:sz w:val="28"/>
          <w:szCs w:val="28"/>
        </w:rPr>
        <w:t>Відомості про придбання/закупівлю</w:t>
      </w:r>
      <w:r w:rsidR="0097621F" w:rsidRPr="00B52630">
        <w:rPr>
          <w:rFonts w:ascii="Times New Roman" w:hAnsi="Times New Roman" w:cs="Times New Roman"/>
          <w:b/>
          <w:sz w:val="28"/>
          <w:szCs w:val="28"/>
        </w:rPr>
        <w:t>ˡ</w:t>
      </w:r>
    </w:p>
    <w:tbl>
      <w:tblPr>
        <w:tblW w:w="9855" w:type="dxa"/>
        <w:tblBorders>
          <w:top w:val="single" w:sz="8" w:space="0" w:color="7BA0CD"/>
          <w:left w:val="single" w:sz="8" w:space="0" w:color="7BA0CD"/>
          <w:bottom w:val="single" w:sz="8" w:space="0" w:color="7BA0CD"/>
          <w:right w:val="single" w:sz="8" w:space="0" w:color="7BA0CD"/>
          <w:insideH w:val="single" w:sz="8" w:space="0" w:color="7BA0CD"/>
        </w:tblBorders>
        <w:shd w:val="clear" w:color="auto" w:fill="FFFFFF" w:themeFill="background1"/>
        <w:tblLayout w:type="fixed"/>
        <w:tblLook w:val="04A0" w:firstRow="1" w:lastRow="0" w:firstColumn="1" w:lastColumn="0" w:noHBand="0" w:noVBand="1"/>
      </w:tblPr>
      <w:tblGrid>
        <w:gridCol w:w="1491"/>
        <w:gridCol w:w="1418"/>
        <w:gridCol w:w="2551"/>
        <w:gridCol w:w="4395"/>
      </w:tblGrid>
      <w:tr w:rsidR="00FC10E4" w:rsidRPr="00B52630" w:rsidTr="00243F40">
        <w:trPr>
          <w:tblHeader/>
        </w:trPr>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B9350E">
            <w:pPr>
              <w:ind w:left="31" w:right="34" w:firstLine="34"/>
              <w:jc w:val="center"/>
              <w:rPr>
                <w:rFonts w:ascii="Times New Roman" w:hAnsi="Times New Roman"/>
                <w:b/>
                <w:sz w:val="24"/>
                <w:szCs w:val="24"/>
              </w:rPr>
            </w:pPr>
            <w:r w:rsidRPr="00B52630">
              <w:rPr>
                <w:rFonts w:ascii="Times New Roman" w:hAnsi="Times New Roman"/>
                <w:b/>
                <w:bCs/>
                <w:sz w:val="24"/>
                <w:szCs w:val="28"/>
              </w:rPr>
              <w:t>Номер  елемента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C95D2C">
            <w:pPr>
              <w:ind w:left="-73" w:right="-1" w:hanging="38"/>
              <w:jc w:val="center"/>
              <w:rPr>
                <w:rFonts w:ascii="Times New Roman" w:hAnsi="Times New Roman"/>
                <w:b/>
                <w:sz w:val="24"/>
                <w:szCs w:val="24"/>
              </w:rPr>
            </w:pPr>
            <w:r w:rsidRPr="00B52630">
              <w:rPr>
                <w:rFonts w:ascii="Times New Roman" w:hAnsi="Times New Roman"/>
                <w:b/>
                <w:bCs/>
                <w:sz w:val="24"/>
                <w:szCs w:val="28"/>
              </w:rPr>
              <w:t>Обов’яз</w:t>
            </w:r>
            <w:r w:rsidR="00C95D2C" w:rsidRPr="00B52630">
              <w:rPr>
                <w:rFonts w:ascii="Times New Roman" w:hAnsi="Times New Roman"/>
                <w:b/>
                <w:bCs/>
                <w:sz w:val="24"/>
                <w:szCs w:val="28"/>
                <w:lang w:val="ru-RU"/>
              </w:rPr>
              <w:t xml:space="preserve">-  </w:t>
            </w:r>
            <w:r w:rsidRPr="00B52630">
              <w:rPr>
                <w:rFonts w:ascii="Times New Roman" w:hAnsi="Times New Roman"/>
                <w:b/>
                <w:bCs/>
                <w:sz w:val="24"/>
                <w:szCs w:val="28"/>
              </w:rPr>
              <w:t>ковість заповнення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B9350E">
            <w:pPr>
              <w:jc w:val="center"/>
              <w:rPr>
                <w:rFonts w:ascii="Times New Roman" w:hAnsi="Times New Roman"/>
                <w:b/>
                <w:sz w:val="24"/>
                <w:szCs w:val="24"/>
              </w:rPr>
            </w:pPr>
            <w:r w:rsidRPr="00B52630">
              <w:rPr>
                <w:rFonts w:ascii="Times New Roman" w:hAnsi="Times New Roman"/>
                <w:b/>
                <w:sz w:val="24"/>
                <w:szCs w:val="24"/>
              </w:rPr>
              <w:t>Елемент</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B9350E">
            <w:pPr>
              <w:jc w:val="center"/>
              <w:rPr>
                <w:rFonts w:ascii="Times New Roman" w:hAnsi="Times New Roman"/>
                <w:b/>
                <w:bCs/>
                <w:sz w:val="24"/>
                <w:szCs w:val="24"/>
              </w:rPr>
            </w:pPr>
            <w:r w:rsidRPr="00B52630">
              <w:rPr>
                <w:rFonts w:ascii="Times New Roman" w:hAnsi="Times New Roman"/>
                <w:b/>
                <w:bCs/>
                <w:sz w:val="24"/>
                <w:szCs w:val="24"/>
              </w:rPr>
              <w:t>Характеристика</w:t>
            </w:r>
            <w:r w:rsidRPr="00B52630">
              <w:rPr>
                <w:rFonts w:ascii="Times New Roman" w:hAnsi="Times New Roman"/>
                <w:b/>
                <w:bCs/>
                <w:sz w:val="24"/>
                <w:szCs w:val="28"/>
              </w:rPr>
              <w:t xml:space="preserve"> елемента</w:t>
            </w:r>
          </w:p>
        </w:tc>
      </w:tr>
      <w:tr w:rsidR="00FC10E4" w:rsidRPr="00B52630" w:rsidTr="00243F40">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E750C">
            <w:pPr>
              <w:rPr>
                <w:rFonts w:ascii="Times New Roman" w:hAnsi="Times New Roman"/>
                <w:sz w:val="24"/>
                <w:szCs w:val="24"/>
              </w:rPr>
            </w:pPr>
            <w:r w:rsidRPr="00B52630">
              <w:rPr>
                <w:rFonts w:ascii="Times New Roman" w:hAnsi="Times New Roman"/>
                <w:sz w:val="24"/>
                <w:szCs w:val="24"/>
              </w:rPr>
              <w:t>4.2.1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E45BF8">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13656A">
            <w:pPr>
              <w:rPr>
                <w:rFonts w:ascii="Times New Roman" w:hAnsi="Times New Roman"/>
                <w:sz w:val="24"/>
                <w:szCs w:val="24"/>
              </w:rPr>
            </w:pPr>
            <w:r w:rsidRPr="00B52630">
              <w:rPr>
                <w:rFonts w:ascii="Times New Roman" w:hAnsi="Times New Roman"/>
                <w:sz w:val="24"/>
                <w:szCs w:val="24"/>
              </w:rPr>
              <w:t>Код операції</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13656A">
            <w:pPr>
              <w:spacing w:after="0" w:line="240" w:lineRule="auto"/>
              <w:jc w:val="both"/>
              <w:rPr>
                <w:rFonts w:ascii="Times New Roman" w:hAnsi="Times New Roman"/>
                <w:sz w:val="24"/>
                <w:szCs w:val="24"/>
              </w:rPr>
            </w:pPr>
            <w:r w:rsidRPr="00B52630">
              <w:rPr>
                <w:rFonts w:ascii="Times New Roman" w:hAnsi="Times New Roman"/>
                <w:sz w:val="24"/>
                <w:szCs w:val="24"/>
              </w:rPr>
              <w:t>Унікальний ідентифікатор операції, визначений автоматизованим програмним забезпеченням, яке використовується суб’єктом господарювання</w:t>
            </w:r>
          </w:p>
        </w:tc>
      </w:tr>
      <w:tr w:rsidR="00FC10E4" w:rsidRPr="00B52630" w:rsidTr="00243F40">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E750C">
            <w:pPr>
              <w:spacing w:after="0" w:line="240" w:lineRule="auto"/>
              <w:rPr>
                <w:rFonts w:ascii="Times New Roman" w:hAnsi="Times New Roman"/>
                <w:bCs/>
                <w:sz w:val="24"/>
                <w:szCs w:val="24"/>
              </w:rPr>
            </w:pPr>
            <w:r w:rsidRPr="00B52630">
              <w:rPr>
                <w:rFonts w:ascii="Times New Roman" w:hAnsi="Times New Roman"/>
                <w:bCs/>
                <w:sz w:val="24"/>
                <w:szCs w:val="24"/>
              </w:rPr>
              <w:t>4.2.2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E45BF8">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13656A">
            <w:pPr>
              <w:spacing w:after="0" w:line="240" w:lineRule="auto"/>
              <w:rPr>
                <w:rFonts w:ascii="Times New Roman" w:hAnsi="Times New Roman"/>
                <w:bCs/>
                <w:sz w:val="24"/>
                <w:szCs w:val="24"/>
              </w:rPr>
            </w:pPr>
            <w:r w:rsidRPr="00B52630">
              <w:rPr>
                <w:rFonts w:ascii="Times New Roman" w:hAnsi="Times New Roman"/>
                <w:bCs/>
                <w:sz w:val="24"/>
                <w:szCs w:val="24"/>
              </w:rPr>
              <w:t>Вид документа</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831D50">
            <w:pPr>
              <w:spacing w:after="0" w:line="240" w:lineRule="auto"/>
              <w:rPr>
                <w:rFonts w:ascii="Times New Roman" w:hAnsi="Times New Roman"/>
                <w:sz w:val="24"/>
                <w:szCs w:val="24"/>
              </w:rPr>
            </w:pPr>
            <w:r w:rsidRPr="00B52630">
              <w:rPr>
                <w:rFonts w:ascii="Times New Roman" w:hAnsi="Times New Roman"/>
                <w:sz w:val="24"/>
                <w:szCs w:val="24"/>
              </w:rPr>
              <w:t xml:space="preserve">Назва первинного документа (договори з додатковими угодами і специфікаціями до нього, рахунок фактура, прибуткова накладна, рахунки фактури, платіжні доручення, сертифікати тощо)  </w:t>
            </w:r>
          </w:p>
        </w:tc>
      </w:tr>
      <w:tr w:rsidR="00FC10E4" w:rsidRPr="00B52630" w:rsidTr="00243F40">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E750C">
            <w:pPr>
              <w:spacing w:after="0" w:line="240" w:lineRule="auto"/>
              <w:rPr>
                <w:rFonts w:ascii="Times New Roman" w:hAnsi="Times New Roman"/>
                <w:bCs/>
                <w:sz w:val="24"/>
                <w:szCs w:val="24"/>
              </w:rPr>
            </w:pPr>
            <w:r w:rsidRPr="00B52630">
              <w:rPr>
                <w:rFonts w:ascii="Times New Roman" w:hAnsi="Times New Roman"/>
                <w:bCs/>
                <w:sz w:val="24"/>
                <w:szCs w:val="24"/>
              </w:rPr>
              <w:t>4.2.3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BF2B1E">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4F298C">
            <w:pPr>
              <w:spacing w:after="0" w:line="240" w:lineRule="auto"/>
              <w:rPr>
                <w:rFonts w:ascii="Times New Roman" w:hAnsi="Times New Roman"/>
                <w:bCs/>
                <w:sz w:val="24"/>
                <w:szCs w:val="24"/>
              </w:rPr>
            </w:pPr>
            <w:r w:rsidRPr="00B52630">
              <w:rPr>
                <w:rFonts w:ascii="Times New Roman" w:hAnsi="Times New Roman"/>
                <w:bCs/>
                <w:sz w:val="24"/>
                <w:szCs w:val="24"/>
              </w:rPr>
              <w:t>Код документа</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4F298C">
            <w:pPr>
              <w:spacing w:after="0" w:line="240" w:lineRule="auto"/>
              <w:rPr>
                <w:rFonts w:ascii="Times New Roman" w:hAnsi="Times New Roman"/>
                <w:sz w:val="24"/>
                <w:szCs w:val="24"/>
              </w:rPr>
            </w:pPr>
            <w:r w:rsidRPr="00B52630">
              <w:rPr>
                <w:rFonts w:ascii="Times New Roman" w:hAnsi="Times New Roman"/>
                <w:sz w:val="24"/>
                <w:szCs w:val="24"/>
              </w:rPr>
              <w:t>Унікальний ідентифікатор документа</w:t>
            </w:r>
          </w:p>
        </w:tc>
      </w:tr>
      <w:tr w:rsidR="00FC10E4" w:rsidRPr="00B52630" w:rsidTr="00243F40">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E750C">
            <w:pPr>
              <w:spacing w:after="0" w:line="240" w:lineRule="auto"/>
              <w:rPr>
                <w:rFonts w:ascii="Times New Roman" w:hAnsi="Times New Roman"/>
                <w:bCs/>
                <w:sz w:val="24"/>
                <w:szCs w:val="24"/>
              </w:rPr>
            </w:pPr>
            <w:r w:rsidRPr="00B52630">
              <w:rPr>
                <w:rFonts w:ascii="Times New Roman" w:hAnsi="Times New Roman"/>
                <w:bCs/>
                <w:sz w:val="24"/>
                <w:szCs w:val="24"/>
              </w:rPr>
              <w:t>4.2.4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BF2B1E">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4F298C">
            <w:pPr>
              <w:spacing w:after="0" w:line="240" w:lineRule="auto"/>
              <w:rPr>
                <w:rFonts w:ascii="Times New Roman" w:hAnsi="Times New Roman"/>
                <w:bCs/>
                <w:sz w:val="24"/>
                <w:szCs w:val="24"/>
              </w:rPr>
            </w:pPr>
            <w:r w:rsidRPr="00B52630">
              <w:rPr>
                <w:rFonts w:ascii="Times New Roman" w:hAnsi="Times New Roman"/>
                <w:bCs/>
                <w:sz w:val="24"/>
                <w:szCs w:val="24"/>
              </w:rPr>
              <w:t>Дата</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4F298C">
            <w:pPr>
              <w:spacing w:after="0" w:line="240" w:lineRule="auto"/>
              <w:rPr>
                <w:rFonts w:ascii="Times New Roman" w:hAnsi="Times New Roman"/>
                <w:sz w:val="24"/>
                <w:szCs w:val="24"/>
              </w:rPr>
            </w:pPr>
            <w:r w:rsidRPr="00B52630">
              <w:rPr>
                <w:rFonts w:ascii="Times New Roman" w:hAnsi="Times New Roman"/>
                <w:sz w:val="24"/>
                <w:szCs w:val="24"/>
              </w:rPr>
              <w:t>Дата здійснення операції</w:t>
            </w:r>
          </w:p>
        </w:tc>
      </w:tr>
      <w:tr w:rsidR="00FC10E4" w:rsidRPr="00B52630" w:rsidTr="00243F40">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E750C">
            <w:pPr>
              <w:spacing w:after="0" w:line="240" w:lineRule="auto"/>
              <w:rPr>
                <w:rFonts w:ascii="Times New Roman" w:hAnsi="Times New Roman"/>
                <w:bCs/>
                <w:sz w:val="24"/>
                <w:szCs w:val="24"/>
              </w:rPr>
            </w:pPr>
            <w:r w:rsidRPr="00B52630">
              <w:rPr>
                <w:rFonts w:ascii="Times New Roman" w:hAnsi="Times New Roman"/>
                <w:bCs/>
                <w:sz w:val="24"/>
                <w:szCs w:val="24"/>
              </w:rPr>
              <w:t>4.2.5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BF2B1E">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bCs/>
                <w:sz w:val="24"/>
                <w:szCs w:val="24"/>
              </w:rPr>
            </w:pPr>
            <w:r w:rsidRPr="00B52630">
              <w:rPr>
                <w:rFonts w:ascii="Times New Roman" w:hAnsi="Times New Roman"/>
                <w:bCs/>
                <w:sz w:val="24"/>
                <w:szCs w:val="24"/>
              </w:rPr>
              <w:t>Тип операції</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491221">
            <w:pPr>
              <w:spacing w:after="0" w:line="240" w:lineRule="auto"/>
              <w:rPr>
                <w:rFonts w:ascii="Times New Roman" w:hAnsi="Times New Roman"/>
                <w:sz w:val="24"/>
                <w:szCs w:val="24"/>
              </w:rPr>
            </w:pPr>
            <w:r w:rsidRPr="00B52630">
              <w:rPr>
                <w:rFonts w:ascii="Times New Roman" w:hAnsi="Times New Roman"/>
                <w:sz w:val="24"/>
                <w:szCs w:val="24"/>
              </w:rPr>
              <w:t>Умовне позначення операції відповідно до довідника операцій</w:t>
            </w:r>
            <w:r w:rsidRPr="00B52630">
              <w:rPr>
                <w:rFonts w:ascii="Times New Roman" w:hAnsi="Times New Roman" w:cs="Times New Roman"/>
                <w:sz w:val="24"/>
                <w:szCs w:val="24"/>
              </w:rPr>
              <w:t>²</w:t>
            </w:r>
          </w:p>
        </w:tc>
      </w:tr>
      <w:tr w:rsidR="00FC10E4" w:rsidRPr="00B52630" w:rsidTr="00243F40">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E750C">
            <w:pPr>
              <w:spacing w:after="0" w:line="240" w:lineRule="auto"/>
              <w:rPr>
                <w:rFonts w:ascii="Times New Roman" w:hAnsi="Times New Roman"/>
                <w:bCs/>
                <w:sz w:val="24"/>
                <w:szCs w:val="24"/>
              </w:rPr>
            </w:pPr>
            <w:r w:rsidRPr="00B52630">
              <w:rPr>
                <w:rFonts w:ascii="Times New Roman" w:hAnsi="Times New Roman"/>
                <w:bCs/>
                <w:sz w:val="24"/>
                <w:szCs w:val="24"/>
              </w:rPr>
              <w:t>4.2.6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D3A74">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3158DE">
            <w:pPr>
              <w:spacing w:after="0" w:line="240" w:lineRule="auto"/>
              <w:ind w:left="34"/>
              <w:rPr>
                <w:rFonts w:ascii="Times New Roman" w:hAnsi="Times New Roman"/>
                <w:bCs/>
                <w:sz w:val="24"/>
                <w:szCs w:val="24"/>
              </w:rPr>
            </w:pPr>
            <w:r w:rsidRPr="00B52630">
              <w:rPr>
                <w:rFonts w:ascii="Times New Roman" w:hAnsi="Times New Roman"/>
                <w:bCs/>
                <w:sz w:val="24"/>
                <w:szCs w:val="24"/>
              </w:rPr>
              <w:t>Код ЄДРПОУ/РНОКПП продавця</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E750C">
            <w:pPr>
              <w:tabs>
                <w:tab w:val="left" w:pos="2175"/>
              </w:tabs>
              <w:spacing w:after="0" w:line="240" w:lineRule="auto"/>
              <w:rPr>
                <w:rFonts w:ascii="Times New Roman" w:hAnsi="Times New Roman"/>
                <w:sz w:val="24"/>
                <w:szCs w:val="24"/>
              </w:rPr>
            </w:pPr>
            <w:r w:rsidRPr="00B52630">
              <w:rPr>
                <w:rFonts w:ascii="Times New Roman" w:hAnsi="Times New Roman"/>
                <w:sz w:val="24"/>
                <w:szCs w:val="24"/>
              </w:rPr>
              <w:t xml:space="preserve">Унікальний </w:t>
            </w:r>
            <w:r w:rsidRPr="00B52630">
              <w:rPr>
                <w:rFonts w:ascii="Times New Roman" w:hAnsi="Times New Roman"/>
                <w:sz w:val="24"/>
                <w:szCs w:val="24"/>
                <w:shd w:val="clear" w:color="auto" w:fill="FFFFFF"/>
              </w:rPr>
              <w:t>ідентифікаційний номер юридичної особи в Єдиному державному реєстрі підприємств та організацій України/Реєстраційний номер облікової картки платника податків фізичної особи</w:t>
            </w:r>
          </w:p>
        </w:tc>
      </w:tr>
      <w:tr w:rsidR="00FC10E4" w:rsidRPr="00B52630" w:rsidTr="00243F40">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E750C">
            <w:pPr>
              <w:spacing w:after="0" w:line="240" w:lineRule="auto"/>
              <w:rPr>
                <w:rFonts w:ascii="Times New Roman" w:hAnsi="Times New Roman"/>
                <w:bCs/>
                <w:sz w:val="24"/>
                <w:szCs w:val="24"/>
              </w:rPr>
            </w:pPr>
            <w:r w:rsidRPr="00B52630">
              <w:rPr>
                <w:rFonts w:ascii="Times New Roman" w:hAnsi="Times New Roman"/>
                <w:bCs/>
                <w:sz w:val="24"/>
                <w:szCs w:val="24"/>
              </w:rPr>
              <w:t>4.2.7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D3A74">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E750C">
            <w:pPr>
              <w:spacing w:after="0" w:line="240" w:lineRule="auto"/>
              <w:ind w:left="34" w:hanging="34"/>
              <w:rPr>
                <w:rFonts w:ascii="Times New Roman" w:hAnsi="Times New Roman"/>
                <w:bCs/>
                <w:sz w:val="24"/>
                <w:szCs w:val="24"/>
              </w:rPr>
            </w:pPr>
            <w:r w:rsidRPr="00B52630">
              <w:rPr>
                <w:rFonts w:ascii="Times New Roman" w:hAnsi="Times New Roman"/>
                <w:bCs/>
                <w:sz w:val="24"/>
                <w:szCs w:val="24"/>
              </w:rPr>
              <w:t>Назва/ПІБ</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E750C">
            <w:pPr>
              <w:spacing w:after="0" w:line="240" w:lineRule="auto"/>
              <w:rPr>
                <w:rFonts w:ascii="Times New Roman" w:hAnsi="Times New Roman"/>
                <w:sz w:val="24"/>
                <w:szCs w:val="24"/>
              </w:rPr>
            </w:pPr>
            <w:r w:rsidRPr="00B52630">
              <w:rPr>
                <w:rFonts w:ascii="Times New Roman" w:hAnsi="Times New Roman"/>
                <w:sz w:val="24"/>
                <w:szCs w:val="24"/>
              </w:rPr>
              <w:t>Найменування</w:t>
            </w:r>
            <w:r w:rsidRPr="00B52630">
              <w:rPr>
                <w:rFonts w:ascii="Times New Roman" w:hAnsi="Times New Roman"/>
                <w:bCs/>
                <w:sz w:val="24"/>
                <w:szCs w:val="24"/>
              </w:rPr>
              <w:t>/ПІБ</w:t>
            </w:r>
            <w:r w:rsidRPr="00B52630">
              <w:rPr>
                <w:rFonts w:ascii="Times New Roman" w:hAnsi="Times New Roman"/>
                <w:sz w:val="24"/>
                <w:szCs w:val="24"/>
              </w:rPr>
              <w:t xml:space="preserve"> продавця</w:t>
            </w:r>
          </w:p>
        </w:tc>
      </w:tr>
      <w:tr w:rsidR="00FC10E4" w:rsidRPr="00B52630" w:rsidTr="00243F40">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E750C">
            <w:pPr>
              <w:spacing w:after="0" w:line="240" w:lineRule="auto"/>
              <w:rPr>
                <w:rFonts w:ascii="Times New Roman" w:hAnsi="Times New Roman"/>
                <w:bCs/>
                <w:sz w:val="24"/>
                <w:szCs w:val="24"/>
              </w:rPr>
            </w:pPr>
            <w:r w:rsidRPr="00B52630">
              <w:rPr>
                <w:rFonts w:ascii="Times New Roman" w:hAnsi="Times New Roman"/>
                <w:bCs/>
                <w:sz w:val="24"/>
                <w:szCs w:val="24"/>
              </w:rPr>
              <w:lastRenderedPageBreak/>
              <w:t>4.2.8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D3A74">
            <w:pPr>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A14B51">
            <w:pPr>
              <w:spacing w:after="0" w:line="240" w:lineRule="auto"/>
              <w:ind w:left="34" w:hanging="34"/>
              <w:rPr>
                <w:rFonts w:ascii="Times New Roman" w:hAnsi="Times New Roman"/>
                <w:bCs/>
                <w:sz w:val="24"/>
                <w:szCs w:val="24"/>
              </w:rPr>
            </w:pPr>
            <w:r w:rsidRPr="00B52630">
              <w:rPr>
                <w:rFonts w:ascii="Times New Roman" w:hAnsi="Times New Roman"/>
                <w:bCs/>
                <w:sz w:val="24"/>
                <w:szCs w:val="24"/>
              </w:rPr>
              <w:t>Код рахунку</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BC5C7B">
            <w:pPr>
              <w:spacing w:after="0" w:line="240" w:lineRule="auto"/>
              <w:rPr>
                <w:rFonts w:ascii="Times New Roman" w:hAnsi="Times New Roman"/>
                <w:sz w:val="24"/>
                <w:szCs w:val="24"/>
              </w:rPr>
            </w:pPr>
            <w:r w:rsidRPr="00B52630">
              <w:rPr>
                <w:rFonts w:ascii="Times New Roman" w:hAnsi="Times New Roman"/>
                <w:sz w:val="24"/>
                <w:szCs w:val="24"/>
              </w:rPr>
              <w:t xml:space="preserve">Номер рахунку бухгалтерського обліку суб’єкта господарювання, по якому здійснюються операції з цим контрагентом </w:t>
            </w:r>
            <w:r w:rsidRPr="00B52630">
              <w:rPr>
                <w:rFonts w:ascii="Times New Roman" w:hAnsi="Times New Roman"/>
                <w:bCs/>
                <w:sz w:val="24"/>
                <w:szCs w:val="24"/>
              </w:rPr>
              <w:t>(продавцем/отримувачем платежу)</w:t>
            </w:r>
          </w:p>
        </w:tc>
      </w:tr>
      <w:tr w:rsidR="00FC10E4" w:rsidRPr="00B52630" w:rsidTr="00243F40">
        <w:trPr>
          <w:trHeight w:val="255"/>
        </w:trPr>
        <w:tc>
          <w:tcPr>
            <w:tcW w:w="1491"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2E750C">
            <w:pPr>
              <w:spacing w:after="0" w:line="240" w:lineRule="auto"/>
              <w:rPr>
                <w:rFonts w:ascii="Times New Roman" w:hAnsi="Times New Roman"/>
                <w:bCs/>
                <w:sz w:val="24"/>
                <w:szCs w:val="24"/>
              </w:rPr>
            </w:pPr>
            <w:r w:rsidRPr="00B52630">
              <w:rPr>
                <w:rFonts w:ascii="Times New Roman" w:hAnsi="Times New Roman"/>
                <w:bCs/>
                <w:sz w:val="24"/>
                <w:szCs w:val="24"/>
              </w:rPr>
              <w:t>4.2.9</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2D3A74">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E15DD7">
            <w:pPr>
              <w:spacing w:after="0" w:line="240" w:lineRule="auto"/>
              <w:rPr>
                <w:rFonts w:ascii="Times New Roman" w:hAnsi="Times New Roman"/>
                <w:bCs/>
                <w:sz w:val="24"/>
                <w:szCs w:val="24"/>
              </w:rPr>
            </w:pPr>
            <w:r w:rsidRPr="00B52630">
              <w:rPr>
                <w:rFonts w:ascii="Times New Roman" w:hAnsi="Times New Roman"/>
                <w:bCs/>
                <w:sz w:val="24"/>
                <w:szCs w:val="24"/>
              </w:rPr>
              <w:t>Назва рахунку</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BC5C7B">
            <w:pPr>
              <w:spacing w:after="0" w:line="240" w:lineRule="auto"/>
              <w:rPr>
                <w:rFonts w:ascii="Times New Roman" w:hAnsi="Times New Roman"/>
                <w:sz w:val="24"/>
                <w:szCs w:val="24"/>
              </w:rPr>
            </w:pPr>
            <w:r w:rsidRPr="00B52630">
              <w:rPr>
                <w:rFonts w:ascii="Times New Roman" w:hAnsi="Times New Roman"/>
                <w:sz w:val="24"/>
                <w:szCs w:val="24"/>
              </w:rPr>
              <w:t xml:space="preserve">Найменування рахунку бухгалтерського обліку суб’єкта господарювання, по якому здійснюються операції з цим контрагентом </w:t>
            </w:r>
            <w:r w:rsidRPr="00B52630">
              <w:rPr>
                <w:rFonts w:ascii="Times New Roman" w:hAnsi="Times New Roman"/>
                <w:bCs/>
                <w:sz w:val="24"/>
                <w:szCs w:val="24"/>
              </w:rPr>
              <w:t>(продавцем/отримувачем платежу)</w:t>
            </w:r>
          </w:p>
        </w:tc>
      </w:tr>
      <w:tr w:rsidR="00FC10E4" w:rsidRPr="00B52630" w:rsidTr="00243F40">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E750C">
            <w:pPr>
              <w:spacing w:after="0" w:line="240" w:lineRule="auto"/>
              <w:rPr>
                <w:rFonts w:ascii="Times New Roman" w:hAnsi="Times New Roman"/>
                <w:bCs/>
                <w:sz w:val="24"/>
                <w:szCs w:val="24"/>
              </w:rPr>
            </w:pPr>
            <w:r w:rsidRPr="00B52630">
              <w:rPr>
                <w:rFonts w:ascii="Times New Roman" w:hAnsi="Times New Roman"/>
                <w:bCs/>
                <w:sz w:val="24"/>
                <w:szCs w:val="24"/>
              </w:rPr>
              <w:t>4.2.10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D3A74">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4F298C">
            <w:pPr>
              <w:spacing w:after="0" w:line="240" w:lineRule="auto"/>
              <w:rPr>
                <w:rFonts w:ascii="Times New Roman" w:hAnsi="Times New Roman"/>
                <w:bCs/>
                <w:sz w:val="24"/>
                <w:szCs w:val="24"/>
              </w:rPr>
            </w:pPr>
            <w:r w:rsidRPr="00B52630">
              <w:rPr>
                <w:rFonts w:ascii="Times New Roman" w:hAnsi="Times New Roman"/>
                <w:bCs/>
                <w:sz w:val="24"/>
                <w:szCs w:val="24"/>
              </w:rPr>
              <w:t>Джерело</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66AE0" w:rsidRPr="00B52630" w:rsidRDefault="00366AE0" w:rsidP="00C836B3">
            <w:pPr>
              <w:spacing w:after="0" w:line="240" w:lineRule="auto"/>
              <w:rPr>
                <w:rFonts w:ascii="Times New Roman" w:hAnsi="Times New Roman"/>
                <w:sz w:val="24"/>
                <w:szCs w:val="24"/>
              </w:rPr>
            </w:pPr>
            <w:r w:rsidRPr="00B52630">
              <w:rPr>
                <w:rFonts w:ascii="Times New Roman" w:hAnsi="Times New Roman"/>
                <w:sz w:val="24"/>
                <w:szCs w:val="24"/>
              </w:rPr>
              <w:t>Посилання на договір, рахунок, усну домовленість тощо</w:t>
            </w:r>
          </w:p>
        </w:tc>
      </w:tr>
      <w:tr w:rsidR="00FC10E4" w:rsidRPr="00B52630" w:rsidTr="00243F40">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E750C">
            <w:pPr>
              <w:spacing w:after="0" w:line="240" w:lineRule="auto"/>
              <w:rPr>
                <w:rFonts w:ascii="Times New Roman" w:hAnsi="Times New Roman"/>
                <w:bCs/>
                <w:sz w:val="24"/>
                <w:szCs w:val="24"/>
              </w:rPr>
            </w:pPr>
            <w:r w:rsidRPr="00B52630">
              <w:rPr>
                <w:rFonts w:ascii="Times New Roman" w:hAnsi="Times New Roman"/>
                <w:bCs/>
                <w:sz w:val="24"/>
                <w:szCs w:val="24"/>
              </w:rPr>
              <w:t>4.2.11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2D3A74">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bCs/>
                <w:sz w:val="24"/>
                <w:szCs w:val="24"/>
              </w:rPr>
            </w:pPr>
            <w:r w:rsidRPr="00B52630">
              <w:rPr>
                <w:rFonts w:ascii="Times New Roman" w:hAnsi="Times New Roman"/>
                <w:bCs/>
                <w:sz w:val="24"/>
                <w:szCs w:val="24"/>
              </w:rPr>
              <w:t>Код продукції</w:t>
            </w:r>
          </w:p>
          <w:p w:rsidR="00366AE0" w:rsidRPr="00B52630" w:rsidRDefault="00366AE0" w:rsidP="00F87035">
            <w:pPr>
              <w:spacing w:after="0" w:line="240" w:lineRule="auto"/>
              <w:ind w:left="567"/>
              <w:rPr>
                <w:rFonts w:ascii="Times New Roman" w:hAnsi="Times New Roman"/>
                <w:bCs/>
                <w:sz w:val="24"/>
                <w:szCs w:val="24"/>
              </w:rPr>
            </w:pPr>
          </w:p>
          <w:p w:rsidR="00366AE0" w:rsidRPr="00B52630" w:rsidRDefault="00366AE0" w:rsidP="00F87035">
            <w:pPr>
              <w:spacing w:after="0" w:line="240" w:lineRule="auto"/>
              <w:ind w:left="567"/>
              <w:rPr>
                <w:rFonts w:ascii="Times New Roman" w:hAnsi="Times New Roman"/>
                <w:bCs/>
                <w:sz w:val="24"/>
                <w:szCs w:val="24"/>
              </w:rPr>
            </w:pPr>
          </w:p>
          <w:p w:rsidR="00366AE0" w:rsidRPr="00B52630" w:rsidRDefault="00366AE0" w:rsidP="00F87035">
            <w:pPr>
              <w:spacing w:after="0" w:line="240" w:lineRule="auto"/>
              <w:ind w:left="567"/>
              <w:rPr>
                <w:rFonts w:ascii="Times New Roman" w:hAnsi="Times New Roman"/>
                <w:bCs/>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66AE0" w:rsidRPr="00B52630" w:rsidRDefault="00366AE0" w:rsidP="00BC5C7B">
            <w:pPr>
              <w:spacing w:after="0" w:line="240" w:lineRule="auto"/>
              <w:rPr>
                <w:rFonts w:ascii="Times New Roman" w:hAnsi="Times New Roman"/>
                <w:sz w:val="24"/>
                <w:szCs w:val="24"/>
              </w:rPr>
            </w:pPr>
            <w:r w:rsidRPr="00B52630">
              <w:rPr>
                <w:rFonts w:ascii="Times New Roman" w:hAnsi="Times New Roman"/>
                <w:sz w:val="24"/>
                <w:szCs w:val="24"/>
              </w:rPr>
              <w:t>Унікальний ідентифікатор товару, роботи та послуги (код УКТ ЗЕД, код відповідно до Державного класифікатора продукції та послуг ДК</w:t>
            </w:r>
            <w:r w:rsidR="00BC5C7B" w:rsidRPr="00B52630">
              <w:rPr>
                <w:rFonts w:ascii="Times New Roman" w:hAnsi="Times New Roman"/>
                <w:sz w:val="24"/>
                <w:szCs w:val="24"/>
                <w:lang w:val="en-US"/>
              </w:rPr>
              <w:t> </w:t>
            </w:r>
            <w:r w:rsidRPr="00B52630">
              <w:rPr>
                <w:rFonts w:ascii="Times New Roman" w:hAnsi="Times New Roman"/>
                <w:sz w:val="24"/>
                <w:szCs w:val="24"/>
              </w:rPr>
              <w:t>016:2010 або інший унікальний ідентифікатор, визначений суб’єктом господарювання)</w:t>
            </w:r>
          </w:p>
        </w:tc>
      </w:tr>
      <w:tr w:rsidR="00FC10E4" w:rsidRPr="00B52630" w:rsidTr="00243F40">
        <w:tc>
          <w:tcPr>
            <w:tcW w:w="1491" w:type="dxa"/>
            <w:tcBorders>
              <w:top w:val="single" w:sz="4" w:space="0" w:color="auto"/>
              <w:left w:val="single" w:sz="4" w:space="0" w:color="auto"/>
              <w:bottom w:val="nil"/>
              <w:right w:val="single" w:sz="4" w:space="0" w:color="auto"/>
            </w:tcBorders>
            <w:shd w:val="clear" w:color="auto" w:fill="FFFFFF" w:themeFill="background1"/>
          </w:tcPr>
          <w:p w:rsidR="00366AE0" w:rsidRPr="00B52630" w:rsidRDefault="00366AE0" w:rsidP="00C006F8">
            <w:pPr>
              <w:spacing w:after="0" w:line="240" w:lineRule="auto"/>
              <w:rPr>
                <w:rFonts w:ascii="Times New Roman" w:hAnsi="Times New Roman"/>
                <w:bCs/>
                <w:sz w:val="24"/>
                <w:szCs w:val="24"/>
              </w:rPr>
            </w:pPr>
            <w:r w:rsidRPr="00B52630">
              <w:rPr>
                <w:rFonts w:ascii="Times New Roman" w:hAnsi="Times New Roman"/>
                <w:bCs/>
                <w:sz w:val="24"/>
                <w:szCs w:val="24"/>
              </w:rPr>
              <w:t>4.2.12</w:t>
            </w:r>
          </w:p>
        </w:tc>
        <w:tc>
          <w:tcPr>
            <w:tcW w:w="1418" w:type="dxa"/>
            <w:tcBorders>
              <w:top w:val="single" w:sz="4" w:space="0" w:color="auto"/>
              <w:left w:val="single" w:sz="4" w:space="0" w:color="auto"/>
              <w:bottom w:val="nil"/>
              <w:right w:val="single" w:sz="4" w:space="0" w:color="auto"/>
            </w:tcBorders>
            <w:shd w:val="clear" w:color="auto" w:fill="FFFFFF" w:themeFill="background1"/>
          </w:tcPr>
          <w:p w:rsidR="00366AE0" w:rsidRPr="00B52630" w:rsidRDefault="00366AE0" w:rsidP="002D3A74">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nil"/>
              <w:right w:val="single" w:sz="4" w:space="0" w:color="auto"/>
            </w:tcBorders>
            <w:shd w:val="clear" w:color="auto" w:fill="FFFFFF" w:themeFill="background1"/>
          </w:tcPr>
          <w:p w:rsidR="00366AE0" w:rsidRPr="00B52630" w:rsidRDefault="00366AE0" w:rsidP="00F87035">
            <w:pPr>
              <w:spacing w:after="0" w:line="240" w:lineRule="auto"/>
              <w:ind w:right="-108"/>
              <w:rPr>
                <w:rFonts w:ascii="Times New Roman" w:hAnsi="Times New Roman"/>
                <w:bCs/>
                <w:sz w:val="24"/>
                <w:szCs w:val="24"/>
              </w:rPr>
            </w:pPr>
            <w:r w:rsidRPr="00B52630">
              <w:rPr>
                <w:rFonts w:ascii="Times New Roman" w:hAnsi="Times New Roman"/>
                <w:bCs/>
                <w:sz w:val="24"/>
                <w:szCs w:val="24"/>
              </w:rPr>
              <w:t>Опис продукції (товару/роботи, послуги)</w:t>
            </w:r>
          </w:p>
        </w:tc>
        <w:tc>
          <w:tcPr>
            <w:tcW w:w="4395" w:type="dxa"/>
            <w:tcBorders>
              <w:top w:val="single" w:sz="4" w:space="0" w:color="auto"/>
              <w:left w:val="single" w:sz="4" w:space="0" w:color="auto"/>
              <w:bottom w:val="nil"/>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sz w:val="24"/>
                <w:szCs w:val="24"/>
              </w:rPr>
            </w:pPr>
            <w:r w:rsidRPr="00B52630">
              <w:rPr>
                <w:rFonts w:ascii="Times New Roman" w:hAnsi="Times New Roman"/>
                <w:sz w:val="24"/>
                <w:szCs w:val="24"/>
              </w:rPr>
              <w:t>Найменування продукції (товару/роботи, послуги)</w:t>
            </w:r>
          </w:p>
        </w:tc>
      </w:tr>
      <w:tr w:rsidR="00FC10E4" w:rsidRPr="00B52630" w:rsidTr="00243F40">
        <w:tc>
          <w:tcPr>
            <w:tcW w:w="1491" w:type="dxa"/>
            <w:tcBorders>
              <w:top w:val="nil"/>
              <w:left w:val="single" w:sz="4" w:space="0" w:color="auto"/>
              <w:bottom w:val="nil"/>
              <w:right w:val="single" w:sz="4" w:space="0" w:color="auto"/>
            </w:tcBorders>
            <w:shd w:val="clear" w:color="auto" w:fill="FFFFFF" w:themeFill="background1"/>
          </w:tcPr>
          <w:p w:rsidR="00366AE0" w:rsidRPr="00B52630" w:rsidRDefault="00366AE0" w:rsidP="00C006F8">
            <w:pPr>
              <w:spacing w:after="0" w:line="240" w:lineRule="auto"/>
              <w:rPr>
                <w:rFonts w:ascii="Times New Roman" w:hAnsi="Times New Roman"/>
                <w:bCs/>
                <w:sz w:val="24"/>
                <w:szCs w:val="24"/>
              </w:rPr>
            </w:pPr>
            <w:r w:rsidRPr="00B52630">
              <w:rPr>
                <w:rFonts w:ascii="Times New Roman" w:hAnsi="Times New Roman"/>
                <w:bCs/>
                <w:sz w:val="24"/>
                <w:szCs w:val="24"/>
              </w:rPr>
              <w:t>4.2.12.1</w:t>
            </w:r>
          </w:p>
        </w:tc>
        <w:tc>
          <w:tcPr>
            <w:tcW w:w="1418" w:type="dxa"/>
            <w:tcBorders>
              <w:top w:val="nil"/>
              <w:left w:val="single" w:sz="4" w:space="0" w:color="auto"/>
              <w:bottom w:val="nil"/>
              <w:right w:val="single" w:sz="4" w:space="0" w:color="auto"/>
            </w:tcBorders>
            <w:shd w:val="clear" w:color="auto" w:fill="FFFFFF" w:themeFill="background1"/>
          </w:tcPr>
          <w:p w:rsidR="00366AE0" w:rsidRPr="00B52630" w:rsidRDefault="00366AE0" w:rsidP="002D3A74">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366AE0" w:rsidRPr="00B52630" w:rsidRDefault="00366AE0" w:rsidP="00F87035">
            <w:pPr>
              <w:spacing w:after="0" w:line="240" w:lineRule="auto"/>
              <w:ind w:left="567"/>
              <w:rPr>
                <w:rFonts w:ascii="Times New Roman" w:hAnsi="Times New Roman"/>
                <w:bCs/>
                <w:sz w:val="24"/>
                <w:szCs w:val="24"/>
              </w:rPr>
            </w:pPr>
            <w:r w:rsidRPr="00B52630">
              <w:rPr>
                <w:rFonts w:ascii="Times New Roman" w:hAnsi="Times New Roman"/>
                <w:bCs/>
                <w:sz w:val="24"/>
                <w:szCs w:val="24"/>
              </w:rPr>
              <w:t>Кількість</w:t>
            </w:r>
          </w:p>
        </w:tc>
        <w:tc>
          <w:tcPr>
            <w:tcW w:w="4395" w:type="dxa"/>
            <w:tcBorders>
              <w:top w:val="nil"/>
              <w:left w:val="single" w:sz="4" w:space="0" w:color="auto"/>
              <w:bottom w:val="nil"/>
              <w:right w:val="single" w:sz="4" w:space="0" w:color="auto"/>
            </w:tcBorders>
            <w:shd w:val="clear" w:color="auto" w:fill="FFFFFF" w:themeFill="background1"/>
          </w:tcPr>
          <w:p w:rsidR="00366AE0" w:rsidRPr="00B52630" w:rsidRDefault="00366AE0" w:rsidP="00F87035">
            <w:pPr>
              <w:spacing w:after="0" w:line="240" w:lineRule="auto"/>
              <w:ind w:right="-108"/>
              <w:jc w:val="both"/>
              <w:rPr>
                <w:rFonts w:ascii="Times New Roman" w:hAnsi="Times New Roman"/>
                <w:sz w:val="24"/>
                <w:szCs w:val="24"/>
              </w:rPr>
            </w:pPr>
            <w:r w:rsidRPr="00B52630">
              <w:rPr>
                <w:rFonts w:ascii="Times New Roman" w:hAnsi="Times New Roman"/>
                <w:sz w:val="24"/>
                <w:szCs w:val="24"/>
              </w:rPr>
              <w:t>Числова величина, визначена в одиницях виміру</w:t>
            </w:r>
          </w:p>
        </w:tc>
      </w:tr>
      <w:tr w:rsidR="00FC10E4" w:rsidRPr="00B52630" w:rsidTr="00243F40">
        <w:tc>
          <w:tcPr>
            <w:tcW w:w="1491" w:type="dxa"/>
            <w:tcBorders>
              <w:top w:val="nil"/>
              <w:left w:val="single" w:sz="4" w:space="0" w:color="auto"/>
              <w:bottom w:val="nil"/>
              <w:right w:val="single" w:sz="4" w:space="0" w:color="auto"/>
            </w:tcBorders>
            <w:shd w:val="clear" w:color="auto" w:fill="FFFFFF" w:themeFill="background1"/>
          </w:tcPr>
          <w:p w:rsidR="00366AE0" w:rsidRPr="00B52630" w:rsidRDefault="00366AE0" w:rsidP="00C006F8">
            <w:pPr>
              <w:spacing w:after="0" w:line="240" w:lineRule="auto"/>
              <w:rPr>
                <w:rFonts w:ascii="Times New Roman" w:hAnsi="Times New Roman"/>
                <w:bCs/>
                <w:sz w:val="24"/>
                <w:szCs w:val="24"/>
              </w:rPr>
            </w:pPr>
            <w:r w:rsidRPr="00B52630">
              <w:rPr>
                <w:rFonts w:ascii="Times New Roman" w:hAnsi="Times New Roman"/>
                <w:bCs/>
                <w:sz w:val="24"/>
                <w:szCs w:val="24"/>
              </w:rPr>
              <w:t>4.2.12.2</w:t>
            </w:r>
          </w:p>
        </w:tc>
        <w:tc>
          <w:tcPr>
            <w:tcW w:w="1418" w:type="dxa"/>
            <w:tcBorders>
              <w:top w:val="nil"/>
              <w:left w:val="single" w:sz="4" w:space="0" w:color="auto"/>
              <w:bottom w:val="nil"/>
              <w:right w:val="single" w:sz="4" w:space="0" w:color="auto"/>
            </w:tcBorders>
            <w:shd w:val="clear" w:color="auto" w:fill="FFFFFF" w:themeFill="background1"/>
          </w:tcPr>
          <w:p w:rsidR="00366AE0" w:rsidRPr="00B52630" w:rsidRDefault="00366AE0" w:rsidP="002D3A74">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366AE0" w:rsidRPr="00B52630" w:rsidRDefault="00366AE0" w:rsidP="00F87035">
            <w:pPr>
              <w:spacing w:after="0" w:line="240" w:lineRule="auto"/>
              <w:ind w:left="567"/>
              <w:rPr>
                <w:rFonts w:ascii="Times New Roman" w:hAnsi="Times New Roman"/>
                <w:bCs/>
                <w:sz w:val="24"/>
                <w:szCs w:val="24"/>
              </w:rPr>
            </w:pPr>
            <w:r w:rsidRPr="00B52630">
              <w:rPr>
                <w:rFonts w:ascii="Times New Roman" w:hAnsi="Times New Roman"/>
                <w:bCs/>
                <w:sz w:val="24"/>
                <w:szCs w:val="24"/>
              </w:rPr>
              <w:t>Одиниця виміру</w:t>
            </w:r>
          </w:p>
        </w:tc>
        <w:tc>
          <w:tcPr>
            <w:tcW w:w="4395" w:type="dxa"/>
            <w:tcBorders>
              <w:top w:val="nil"/>
              <w:left w:val="single" w:sz="4" w:space="0" w:color="auto"/>
              <w:bottom w:val="nil"/>
              <w:right w:val="single" w:sz="4" w:space="0" w:color="auto"/>
            </w:tcBorders>
            <w:shd w:val="clear" w:color="auto" w:fill="FFFFFF" w:themeFill="background1"/>
          </w:tcPr>
          <w:p w:rsidR="00366AE0" w:rsidRPr="00B52630" w:rsidRDefault="00366AE0" w:rsidP="00C836B3">
            <w:pPr>
              <w:spacing w:after="0" w:line="240" w:lineRule="auto"/>
              <w:jc w:val="both"/>
              <w:rPr>
                <w:rFonts w:ascii="Times New Roman" w:hAnsi="Times New Roman"/>
                <w:sz w:val="24"/>
                <w:szCs w:val="24"/>
              </w:rPr>
            </w:pPr>
            <w:r w:rsidRPr="00B52630">
              <w:rPr>
                <w:rFonts w:ascii="Times New Roman" w:hAnsi="Times New Roman"/>
                <w:sz w:val="24"/>
                <w:szCs w:val="24"/>
              </w:rPr>
              <w:t>Фізична величина, визначена в одиницях виміру ваги, об’єму або інших натуральних показниках кількості продукції (товару/роботи, послуги), прийнята для їх кількісного відображення</w:t>
            </w:r>
          </w:p>
        </w:tc>
      </w:tr>
      <w:tr w:rsidR="00FC10E4" w:rsidRPr="00B52630" w:rsidTr="00243F40">
        <w:tc>
          <w:tcPr>
            <w:tcW w:w="1491"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C006F8">
            <w:pPr>
              <w:spacing w:after="0" w:line="240" w:lineRule="auto"/>
              <w:rPr>
                <w:rFonts w:ascii="Times New Roman" w:hAnsi="Times New Roman"/>
                <w:bCs/>
                <w:sz w:val="24"/>
                <w:szCs w:val="24"/>
              </w:rPr>
            </w:pPr>
            <w:r w:rsidRPr="00B52630">
              <w:rPr>
                <w:rFonts w:ascii="Times New Roman" w:hAnsi="Times New Roman"/>
                <w:bCs/>
                <w:sz w:val="24"/>
                <w:szCs w:val="24"/>
              </w:rPr>
              <w:t>4.2.12.3</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7811F7">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F87035">
            <w:pPr>
              <w:spacing w:after="0" w:line="240" w:lineRule="auto"/>
              <w:ind w:left="567"/>
              <w:rPr>
                <w:rFonts w:ascii="Times New Roman" w:hAnsi="Times New Roman"/>
                <w:bCs/>
                <w:sz w:val="24"/>
                <w:szCs w:val="24"/>
              </w:rPr>
            </w:pPr>
            <w:r w:rsidRPr="00B52630">
              <w:rPr>
                <w:rFonts w:ascii="Times New Roman" w:hAnsi="Times New Roman"/>
                <w:bCs/>
                <w:sz w:val="24"/>
                <w:szCs w:val="24"/>
              </w:rPr>
              <w:t>Ціна</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sz w:val="24"/>
                <w:szCs w:val="24"/>
              </w:rPr>
            </w:pPr>
            <w:r w:rsidRPr="00B52630">
              <w:rPr>
                <w:rFonts w:ascii="Times New Roman" w:hAnsi="Times New Roman"/>
                <w:sz w:val="24"/>
                <w:szCs w:val="24"/>
              </w:rPr>
              <w:t>Ціна за одиницю продукції (товару/робіт/послуг)</w:t>
            </w:r>
          </w:p>
        </w:tc>
      </w:tr>
      <w:tr w:rsidR="00FC10E4" w:rsidRPr="00B52630" w:rsidTr="00243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1" w:type="dxa"/>
            <w:tcBorders>
              <w:top w:val="single" w:sz="4" w:space="0" w:color="auto"/>
              <w:left w:val="single" w:sz="4" w:space="0" w:color="auto"/>
              <w:bottom w:val="nil"/>
              <w:right w:val="single" w:sz="4" w:space="0" w:color="auto"/>
            </w:tcBorders>
            <w:shd w:val="clear" w:color="auto" w:fill="FFFFFF" w:themeFill="background1"/>
          </w:tcPr>
          <w:p w:rsidR="00366AE0" w:rsidRPr="00B52630" w:rsidRDefault="00366AE0" w:rsidP="00C006F8">
            <w:pPr>
              <w:spacing w:after="0" w:line="240" w:lineRule="auto"/>
              <w:rPr>
                <w:rFonts w:ascii="Times New Roman" w:hAnsi="Times New Roman"/>
                <w:bCs/>
                <w:sz w:val="24"/>
                <w:szCs w:val="24"/>
              </w:rPr>
            </w:pPr>
            <w:r w:rsidRPr="00B52630">
              <w:rPr>
                <w:rFonts w:ascii="Times New Roman" w:hAnsi="Times New Roman"/>
                <w:bCs/>
                <w:sz w:val="24"/>
                <w:szCs w:val="24"/>
              </w:rPr>
              <w:t>4.2.13</w:t>
            </w:r>
          </w:p>
        </w:tc>
        <w:tc>
          <w:tcPr>
            <w:tcW w:w="1418" w:type="dxa"/>
            <w:tcBorders>
              <w:top w:val="single" w:sz="4" w:space="0" w:color="auto"/>
              <w:left w:val="single" w:sz="4" w:space="0" w:color="auto"/>
              <w:bottom w:val="nil"/>
              <w:right w:val="single" w:sz="4" w:space="0" w:color="auto"/>
            </w:tcBorders>
            <w:shd w:val="clear" w:color="auto" w:fill="FFFFFF" w:themeFill="background1"/>
          </w:tcPr>
          <w:p w:rsidR="00366AE0" w:rsidRPr="00B52630" w:rsidRDefault="00366AE0" w:rsidP="007811F7">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nil"/>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bCs/>
                <w:sz w:val="24"/>
                <w:szCs w:val="24"/>
              </w:rPr>
            </w:pPr>
            <w:r w:rsidRPr="00B52630">
              <w:rPr>
                <w:rFonts w:ascii="Times New Roman" w:hAnsi="Times New Roman"/>
                <w:bCs/>
                <w:sz w:val="24"/>
                <w:szCs w:val="24"/>
              </w:rPr>
              <w:t>Кореспондуючі рахунки</w:t>
            </w:r>
          </w:p>
        </w:tc>
        <w:tc>
          <w:tcPr>
            <w:tcW w:w="4395" w:type="dxa"/>
            <w:tcBorders>
              <w:top w:val="single" w:sz="4" w:space="0" w:color="auto"/>
              <w:left w:val="single" w:sz="4" w:space="0" w:color="auto"/>
              <w:bottom w:val="nil"/>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bCs/>
                <w:sz w:val="24"/>
                <w:szCs w:val="24"/>
              </w:rPr>
            </w:pPr>
            <w:r w:rsidRPr="00B52630">
              <w:rPr>
                <w:rFonts w:ascii="Times New Roman" w:hAnsi="Times New Roman"/>
                <w:bCs/>
                <w:sz w:val="24"/>
                <w:szCs w:val="24"/>
              </w:rPr>
              <w:t>Рахунки, що використовуються для відображення господарської операції шляхом подвійного запису</w:t>
            </w:r>
          </w:p>
        </w:tc>
      </w:tr>
      <w:tr w:rsidR="00FC10E4" w:rsidRPr="00B52630" w:rsidTr="00243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1" w:type="dxa"/>
            <w:tcBorders>
              <w:top w:val="nil"/>
              <w:left w:val="single" w:sz="4" w:space="0" w:color="auto"/>
              <w:bottom w:val="nil"/>
              <w:right w:val="single" w:sz="4" w:space="0" w:color="auto"/>
            </w:tcBorders>
            <w:shd w:val="clear" w:color="auto" w:fill="FFFFFF" w:themeFill="background1"/>
          </w:tcPr>
          <w:p w:rsidR="00366AE0" w:rsidRPr="00B52630" w:rsidRDefault="00366AE0" w:rsidP="007811F7">
            <w:pPr>
              <w:spacing w:after="0" w:line="240" w:lineRule="auto"/>
              <w:rPr>
                <w:rFonts w:ascii="Times New Roman" w:hAnsi="Times New Roman"/>
                <w:bCs/>
                <w:sz w:val="24"/>
                <w:szCs w:val="24"/>
              </w:rPr>
            </w:pPr>
            <w:r w:rsidRPr="00B52630">
              <w:rPr>
                <w:rFonts w:ascii="Times New Roman" w:hAnsi="Times New Roman"/>
                <w:bCs/>
                <w:sz w:val="24"/>
                <w:szCs w:val="24"/>
              </w:rPr>
              <w:t>4.2.13.1</w:t>
            </w:r>
          </w:p>
        </w:tc>
        <w:tc>
          <w:tcPr>
            <w:tcW w:w="1418" w:type="dxa"/>
            <w:tcBorders>
              <w:top w:val="nil"/>
              <w:left w:val="single" w:sz="4" w:space="0" w:color="auto"/>
              <w:bottom w:val="nil"/>
              <w:right w:val="single" w:sz="4" w:space="0" w:color="auto"/>
            </w:tcBorders>
            <w:shd w:val="clear" w:color="auto" w:fill="FFFFFF" w:themeFill="background1"/>
          </w:tcPr>
          <w:p w:rsidR="00366AE0" w:rsidRPr="00B52630" w:rsidRDefault="00366AE0" w:rsidP="007811F7">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366AE0" w:rsidRPr="00B52630" w:rsidRDefault="00366AE0" w:rsidP="00F87035">
            <w:pPr>
              <w:spacing w:after="0" w:line="240" w:lineRule="auto"/>
              <w:ind w:left="567"/>
              <w:rPr>
                <w:rFonts w:ascii="Times New Roman" w:hAnsi="Times New Roman"/>
                <w:bCs/>
                <w:sz w:val="24"/>
                <w:szCs w:val="24"/>
              </w:rPr>
            </w:pPr>
            <w:r w:rsidRPr="00B52630">
              <w:rPr>
                <w:rFonts w:ascii="Times New Roman" w:hAnsi="Times New Roman"/>
                <w:bCs/>
                <w:sz w:val="24"/>
                <w:szCs w:val="24"/>
              </w:rPr>
              <w:t>Дебет</w:t>
            </w:r>
          </w:p>
        </w:tc>
        <w:tc>
          <w:tcPr>
            <w:tcW w:w="4395" w:type="dxa"/>
            <w:tcBorders>
              <w:top w:val="nil"/>
              <w:left w:val="single" w:sz="4" w:space="0" w:color="auto"/>
              <w:bottom w:val="nil"/>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sz w:val="24"/>
                <w:szCs w:val="24"/>
              </w:rPr>
            </w:pPr>
            <w:r w:rsidRPr="00B52630">
              <w:rPr>
                <w:rFonts w:ascii="Times New Roman" w:hAnsi="Times New Roman"/>
                <w:sz w:val="24"/>
                <w:szCs w:val="24"/>
              </w:rPr>
              <w:t xml:space="preserve">Ліва сторона бухгалтерського рахунку </w:t>
            </w:r>
          </w:p>
        </w:tc>
      </w:tr>
      <w:tr w:rsidR="00FC10E4" w:rsidRPr="00B52630" w:rsidTr="00243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1" w:type="dxa"/>
            <w:tcBorders>
              <w:top w:val="nil"/>
              <w:left w:val="single" w:sz="4" w:space="0" w:color="auto"/>
              <w:bottom w:val="nil"/>
              <w:right w:val="single" w:sz="4" w:space="0" w:color="auto"/>
            </w:tcBorders>
            <w:shd w:val="clear" w:color="auto" w:fill="FFFFFF" w:themeFill="background1"/>
          </w:tcPr>
          <w:p w:rsidR="00366AE0" w:rsidRPr="00B52630" w:rsidRDefault="00366AE0" w:rsidP="00C006F8">
            <w:pPr>
              <w:spacing w:after="0" w:line="240" w:lineRule="auto"/>
              <w:ind w:right="-108" w:hanging="142"/>
              <w:rPr>
                <w:rFonts w:ascii="Times New Roman" w:hAnsi="Times New Roman"/>
                <w:bCs/>
                <w:sz w:val="24"/>
                <w:szCs w:val="24"/>
              </w:rPr>
            </w:pPr>
            <w:r w:rsidRPr="00B52630">
              <w:rPr>
                <w:rFonts w:ascii="Times New Roman" w:hAnsi="Times New Roman"/>
                <w:bCs/>
                <w:sz w:val="24"/>
                <w:szCs w:val="24"/>
              </w:rPr>
              <w:t xml:space="preserve"> 4.2.13.1.1</w:t>
            </w:r>
          </w:p>
        </w:tc>
        <w:tc>
          <w:tcPr>
            <w:tcW w:w="1418" w:type="dxa"/>
            <w:tcBorders>
              <w:top w:val="nil"/>
              <w:left w:val="single" w:sz="4" w:space="0" w:color="auto"/>
              <w:bottom w:val="nil"/>
              <w:right w:val="single" w:sz="4" w:space="0" w:color="auto"/>
            </w:tcBorders>
            <w:shd w:val="clear" w:color="auto" w:fill="FFFFFF" w:themeFill="background1"/>
          </w:tcPr>
          <w:p w:rsidR="00366AE0" w:rsidRPr="00B52630" w:rsidRDefault="00366AE0" w:rsidP="007811F7">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366AE0" w:rsidRPr="00B52630" w:rsidRDefault="00366AE0" w:rsidP="00F87035">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nil"/>
              <w:left w:val="single" w:sz="4" w:space="0" w:color="auto"/>
              <w:bottom w:val="nil"/>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243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1" w:type="dxa"/>
            <w:tcBorders>
              <w:top w:val="nil"/>
              <w:left w:val="single" w:sz="4" w:space="0" w:color="auto"/>
              <w:bottom w:val="nil"/>
              <w:right w:val="single" w:sz="4" w:space="0" w:color="auto"/>
            </w:tcBorders>
            <w:shd w:val="clear" w:color="auto" w:fill="FFFFFF" w:themeFill="background1"/>
          </w:tcPr>
          <w:p w:rsidR="00366AE0" w:rsidRPr="00B52630" w:rsidRDefault="00366AE0" w:rsidP="00C006F8">
            <w:pPr>
              <w:spacing w:after="0" w:line="240" w:lineRule="auto"/>
              <w:ind w:right="-108" w:hanging="142"/>
              <w:rPr>
                <w:rFonts w:ascii="Times New Roman" w:hAnsi="Times New Roman"/>
                <w:bCs/>
                <w:sz w:val="24"/>
                <w:szCs w:val="24"/>
              </w:rPr>
            </w:pPr>
            <w:r w:rsidRPr="00B52630">
              <w:rPr>
                <w:rFonts w:ascii="Times New Roman" w:hAnsi="Times New Roman"/>
                <w:bCs/>
                <w:sz w:val="24"/>
                <w:szCs w:val="24"/>
              </w:rPr>
              <w:t xml:space="preserve"> 4.2.13.2</w:t>
            </w:r>
          </w:p>
        </w:tc>
        <w:tc>
          <w:tcPr>
            <w:tcW w:w="1418" w:type="dxa"/>
            <w:tcBorders>
              <w:top w:val="nil"/>
              <w:left w:val="single" w:sz="4" w:space="0" w:color="auto"/>
              <w:bottom w:val="nil"/>
              <w:right w:val="single" w:sz="4" w:space="0" w:color="auto"/>
            </w:tcBorders>
            <w:shd w:val="clear" w:color="auto" w:fill="FFFFFF" w:themeFill="background1"/>
          </w:tcPr>
          <w:p w:rsidR="00366AE0" w:rsidRPr="00B52630" w:rsidRDefault="00366AE0" w:rsidP="007811F7">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366AE0" w:rsidRPr="00B52630" w:rsidRDefault="00366AE0" w:rsidP="00F87035">
            <w:pPr>
              <w:spacing w:after="0" w:line="240" w:lineRule="auto"/>
              <w:ind w:left="567"/>
              <w:rPr>
                <w:rFonts w:ascii="Times New Roman" w:hAnsi="Times New Roman"/>
                <w:bCs/>
                <w:sz w:val="24"/>
                <w:szCs w:val="24"/>
              </w:rPr>
            </w:pPr>
            <w:r w:rsidRPr="00B52630">
              <w:rPr>
                <w:rFonts w:ascii="Times New Roman" w:hAnsi="Times New Roman"/>
                <w:bCs/>
                <w:sz w:val="24"/>
                <w:szCs w:val="24"/>
              </w:rPr>
              <w:t>Кредит</w:t>
            </w:r>
          </w:p>
        </w:tc>
        <w:tc>
          <w:tcPr>
            <w:tcW w:w="4395" w:type="dxa"/>
            <w:tcBorders>
              <w:top w:val="nil"/>
              <w:left w:val="single" w:sz="4" w:space="0" w:color="auto"/>
              <w:bottom w:val="nil"/>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sz w:val="24"/>
                <w:szCs w:val="24"/>
              </w:rPr>
            </w:pPr>
            <w:r w:rsidRPr="00B52630">
              <w:rPr>
                <w:rFonts w:ascii="Times New Roman" w:hAnsi="Times New Roman"/>
                <w:sz w:val="24"/>
                <w:szCs w:val="24"/>
              </w:rPr>
              <w:t xml:space="preserve">Права сторона бухгалтерського рахунку </w:t>
            </w:r>
          </w:p>
        </w:tc>
      </w:tr>
      <w:tr w:rsidR="00FC10E4" w:rsidRPr="00B52630" w:rsidTr="00243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1"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C006F8">
            <w:pPr>
              <w:spacing w:after="0" w:line="240" w:lineRule="auto"/>
              <w:ind w:right="-108" w:hanging="142"/>
              <w:rPr>
                <w:rFonts w:ascii="Times New Roman" w:hAnsi="Times New Roman"/>
                <w:bCs/>
                <w:sz w:val="24"/>
                <w:szCs w:val="24"/>
              </w:rPr>
            </w:pPr>
            <w:r w:rsidRPr="00B52630">
              <w:rPr>
                <w:rFonts w:ascii="Times New Roman" w:hAnsi="Times New Roman"/>
                <w:bCs/>
                <w:sz w:val="24"/>
                <w:szCs w:val="24"/>
              </w:rPr>
              <w:t xml:space="preserve"> 4.2.13.2.1</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7811F7">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F87035">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243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1"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C006F8">
            <w:pPr>
              <w:spacing w:after="0" w:line="240" w:lineRule="auto"/>
              <w:rPr>
                <w:rFonts w:ascii="Times New Roman" w:hAnsi="Times New Roman"/>
                <w:bCs/>
                <w:sz w:val="24"/>
                <w:szCs w:val="24"/>
              </w:rPr>
            </w:pPr>
            <w:r w:rsidRPr="00B52630">
              <w:rPr>
                <w:rFonts w:ascii="Times New Roman" w:hAnsi="Times New Roman"/>
                <w:bCs/>
                <w:sz w:val="24"/>
                <w:szCs w:val="24"/>
              </w:rPr>
              <w:lastRenderedPageBreak/>
              <w:t>4.2.14</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7811F7">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bCs/>
                <w:sz w:val="24"/>
                <w:szCs w:val="24"/>
              </w:rPr>
            </w:pPr>
            <w:r w:rsidRPr="00B52630">
              <w:rPr>
                <w:rFonts w:ascii="Times New Roman" w:hAnsi="Times New Roman"/>
                <w:bCs/>
                <w:sz w:val="24"/>
                <w:szCs w:val="24"/>
              </w:rPr>
              <w:t>Сума без ПДВ</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sz w:val="24"/>
                <w:szCs w:val="24"/>
              </w:rPr>
            </w:pPr>
            <w:r w:rsidRPr="00B52630">
              <w:rPr>
                <w:rFonts w:ascii="Times New Roman" w:hAnsi="Times New Roman"/>
                <w:sz w:val="24"/>
                <w:szCs w:val="24"/>
                <w:shd w:val="clear" w:color="auto" w:fill="FFFFFF"/>
              </w:rPr>
              <w:t>Грошова оцінка вартості продукту за вирахуванням податку</w:t>
            </w:r>
          </w:p>
        </w:tc>
      </w:tr>
      <w:tr w:rsidR="00FC10E4" w:rsidRPr="00B52630" w:rsidTr="00720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1491"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C006F8">
            <w:pPr>
              <w:spacing w:after="0" w:line="240" w:lineRule="auto"/>
              <w:rPr>
                <w:rFonts w:ascii="Times New Roman" w:hAnsi="Times New Roman"/>
                <w:bCs/>
                <w:sz w:val="24"/>
                <w:szCs w:val="24"/>
              </w:rPr>
            </w:pPr>
            <w:r w:rsidRPr="00B52630">
              <w:rPr>
                <w:rFonts w:ascii="Times New Roman" w:hAnsi="Times New Roman"/>
                <w:bCs/>
                <w:sz w:val="24"/>
                <w:szCs w:val="24"/>
              </w:rPr>
              <w:t>4.2.15</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7811F7">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bCs/>
                <w:sz w:val="24"/>
                <w:szCs w:val="24"/>
              </w:rPr>
            </w:pPr>
            <w:r w:rsidRPr="00B52630">
              <w:rPr>
                <w:rFonts w:ascii="Times New Roman" w:hAnsi="Times New Roman"/>
                <w:bCs/>
                <w:sz w:val="24"/>
                <w:szCs w:val="24"/>
              </w:rPr>
              <w:t>ПДВ</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sz w:val="24"/>
                <w:szCs w:val="24"/>
              </w:rPr>
            </w:pPr>
            <w:r w:rsidRPr="00B52630">
              <w:rPr>
                <w:rFonts w:ascii="Times New Roman" w:hAnsi="Times New Roman"/>
                <w:bCs/>
                <w:sz w:val="24"/>
                <w:szCs w:val="24"/>
              </w:rPr>
              <w:t>Грошова оцінка величини податку</w:t>
            </w:r>
          </w:p>
        </w:tc>
      </w:tr>
      <w:tr w:rsidR="00FC10E4" w:rsidRPr="00B52630" w:rsidTr="00243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1"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C006F8">
            <w:pPr>
              <w:spacing w:after="0" w:line="240" w:lineRule="auto"/>
              <w:rPr>
                <w:rFonts w:ascii="Times New Roman" w:hAnsi="Times New Roman"/>
                <w:bCs/>
                <w:sz w:val="24"/>
                <w:szCs w:val="24"/>
              </w:rPr>
            </w:pPr>
            <w:r w:rsidRPr="00B52630">
              <w:rPr>
                <w:rFonts w:ascii="Times New Roman" w:hAnsi="Times New Roman"/>
                <w:bCs/>
                <w:sz w:val="24"/>
                <w:szCs w:val="24"/>
              </w:rPr>
              <w:t>4.2.16</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7811F7">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bCs/>
                <w:sz w:val="24"/>
                <w:szCs w:val="24"/>
              </w:rPr>
            </w:pPr>
            <w:r w:rsidRPr="00B52630">
              <w:rPr>
                <w:rFonts w:ascii="Times New Roman" w:hAnsi="Times New Roman"/>
                <w:bCs/>
                <w:sz w:val="24"/>
                <w:szCs w:val="24"/>
              </w:rPr>
              <w:t>Сума</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sz w:val="24"/>
                <w:szCs w:val="24"/>
              </w:rPr>
            </w:pPr>
            <w:r w:rsidRPr="00B52630">
              <w:rPr>
                <w:rFonts w:ascii="Times New Roman" w:hAnsi="Times New Roman"/>
                <w:sz w:val="24"/>
                <w:szCs w:val="24"/>
              </w:rPr>
              <w:t>Грошова оцінка загальної вартості продукції (товару/роботи, послуги)</w:t>
            </w:r>
          </w:p>
        </w:tc>
      </w:tr>
      <w:tr w:rsidR="00FC10E4" w:rsidRPr="00B52630" w:rsidTr="00243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1"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C006F8">
            <w:pPr>
              <w:spacing w:after="0" w:line="240" w:lineRule="auto"/>
              <w:rPr>
                <w:rFonts w:ascii="Times New Roman" w:hAnsi="Times New Roman"/>
                <w:bCs/>
                <w:sz w:val="24"/>
                <w:szCs w:val="24"/>
              </w:rPr>
            </w:pPr>
            <w:r w:rsidRPr="00B52630">
              <w:rPr>
                <w:rFonts w:ascii="Times New Roman" w:hAnsi="Times New Roman"/>
                <w:bCs/>
                <w:sz w:val="24"/>
                <w:szCs w:val="24"/>
              </w:rPr>
              <w:t>4.2.17</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7811F7">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bCs/>
                <w:sz w:val="24"/>
                <w:szCs w:val="24"/>
              </w:rPr>
            </w:pPr>
            <w:r w:rsidRPr="00B52630">
              <w:rPr>
                <w:rFonts w:ascii="Times New Roman" w:hAnsi="Times New Roman"/>
                <w:bCs/>
                <w:sz w:val="24"/>
                <w:szCs w:val="24"/>
              </w:rPr>
              <w:t>Код валюти</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366AE0" w:rsidRPr="00B52630" w:rsidRDefault="00366AE0" w:rsidP="00F87035">
            <w:pPr>
              <w:spacing w:after="0" w:line="240" w:lineRule="auto"/>
              <w:rPr>
                <w:rFonts w:ascii="Times New Roman" w:hAnsi="Times New Roman"/>
                <w:sz w:val="24"/>
                <w:szCs w:val="24"/>
              </w:rPr>
            </w:pPr>
            <w:r w:rsidRPr="00B52630">
              <w:rPr>
                <w:rFonts w:ascii="Times New Roman" w:hAnsi="Times New Roman"/>
                <w:sz w:val="24"/>
                <w:szCs w:val="24"/>
              </w:rPr>
              <w:t>Трибуквений код валюти</w:t>
            </w:r>
          </w:p>
        </w:tc>
      </w:tr>
    </w:tbl>
    <w:p w:rsidR="00D73C1D" w:rsidRPr="00B52630" w:rsidRDefault="00FB3E0C" w:rsidP="00D73C1D">
      <w:pPr>
        <w:pStyle w:val="a3"/>
        <w:spacing w:after="0" w:line="240" w:lineRule="auto"/>
        <w:ind w:left="0" w:firstLine="567"/>
        <w:jc w:val="both"/>
        <w:rPr>
          <w:rFonts w:ascii="Times New Roman" w:hAnsi="Times New Roman"/>
          <w:i/>
          <w:sz w:val="20"/>
          <w:szCs w:val="20"/>
        </w:rPr>
      </w:pPr>
      <w:r w:rsidRPr="00B52630">
        <w:rPr>
          <w:rFonts w:ascii="Times New Roman" w:hAnsi="Times New Roman" w:cs="Times New Roman"/>
          <w:b/>
          <w:i/>
          <w:sz w:val="20"/>
          <w:szCs w:val="20"/>
          <w:shd w:val="clear" w:color="auto" w:fill="FFFFFF"/>
        </w:rPr>
        <w:t>ˡ</w:t>
      </w:r>
      <w:r w:rsidR="008F0F9B" w:rsidRPr="00B52630">
        <w:rPr>
          <w:rFonts w:ascii="Times New Roman" w:hAnsi="Times New Roman"/>
          <w:b/>
          <w:i/>
          <w:sz w:val="20"/>
          <w:szCs w:val="20"/>
          <w:shd w:val="clear" w:color="auto" w:fill="FFFFFF"/>
        </w:rPr>
        <w:t xml:space="preserve"> </w:t>
      </w:r>
      <w:r w:rsidR="008F0F9B" w:rsidRPr="00B52630">
        <w:rPr>
          <w:rFonts w:ascii="Times New Roman" w:hAnsi="Times New Roman"/>
          <w:i/>
          <w:sz w:val="20"/>
          <w:szCs w:val="20"/>
          <w:shd w:val="clear" w:color="auto" w:fill="FFFFFF"/>
        </w:rPr>
        <w:t>У</w:t>
      </w:r>
      <w:r w:rsidR="00A64FF2" w:rsidRPr="00B52630">
        <w:rPr>
          <w:rFonts w:ascii="Times New Roman" w:hAnsi="Times New Roman"/>
          <w:i/>
          <w:sz w:val="20"/>
          <w:szCs w:val="20"/>
        </w:rPr>
        <w:t xml:space="preserve"> підрозділі «</w:t>
      </w:r>
      <w:r w:rsidR="002F59EA" w:rsidRPr="00B52630">
        <w:rPr>
          <w:rFonts w:ascii="Times New Roman" w:hAnsi="Times New Roman"/>
          <w:i/>
          <w:sz w:val="20"/>
          <w:szCs w:val="20"/>
        </w:rPr>
        <w:t>Відомості про придбання/закупівлю</w:t>
      </w:r>
      <w:r w:rsidR="00A64FF2" w:rsidRPr="00B52630">
        <w:rPr>
          <w:rFonts w:ascii="Times New Roman" w:hAnsi="Times New Roman"/>
          <w:i/>
          <w:sz w:val="20"/>
          <w:szCs w:val="20"/>
        </w:rPr>
        <w:t xml:space="preserve">» </w:t>
      </w:r>
      <w:r w:rsidR="00D73C1D" w:rsidRPr="00B52630">
        <w:rPr>
          <w:rFonts w:ascii="Times New Roman" w:hAnsi="Times New Roman"/>
          <w:i/>
          <w:sz w:val="20"/>
          <w:szCs w:val="20"/>
        </w:rPr>
        <w:t xml:space="preserve">на підставі первинних документів </w:t>
      </w:r>
      <w:r w:rsidR="00A64FF2" w:rsidRPr="00B52630">
        <w:rPr>
          <w:rFonts w:ascii="Times New Roman" w:hAnsi="Times New Roman"/>
          <w:i/>
          <w:sz w:val="20"/>
          <w:szCs w:val="20"/>
        </w:rPr>
        <w:t>зазначається інф</w:t>
      </w:r>
      <w:r w:rsidR="00D73C1D" w:rsidRPr="00B52630">
        <w:rPr>
          <w:rFonts w:ascii="Times New Roman" w:hAnsi="Times New Roman"/>
          <w:i/>
          <w:sz w:val="20"/>
          <w:szCs w:val="20"/>
        </w:rPr>
        <w:t xml:space="preserve">ормація щодо </w:t>
      </w:r>
      <w:r w:rsidR="00A64FF2" w:rsidRPr="00B52630">
        <w:rPr>
          <w:rFonts w:ascii="Times New Roman" w:hAnsi="Times New Roman"/>
          <w:i/>
          <w:sz w:val="20"/>
          <w:szCs w:val="20"/>
        </w:rPr>
        <w:t>фактичн</w:t>
      </w:r>
      <w:r w:rsidR="00D73C1D" w:rsidRPr="00B52630">
        <w:rPr>
          <w:rFonts w:ascii="Times New Roman" w:hAnsi="Times New Roman"/>
          <w:i/>
          <w:sz w:val="20"/>
          <w:szCs w:val="20"/>
        </w:rPr>
        <w:t>их</w:t>
      </w:r>
      <w:r w:rsidR="00A64FF2" w:rsidRPr="00B52630">
        <w:rPr>
          <w:rFonts w:ascii="Times New Roman" w:hAnsi="Times New Roman"/>
          <w:i/>
          <w:sz w:val="20"/>
          <w:szCs w:val="20"/>
        </w:rPr>
        <w:t xml:space="preserve"> обсяг</w:t>
      </w:r>
      <w:r w:rsidR="00D73C1D" w:rsidRPr="00B52630">
        <w:rPr>
          <w:rFonts w:ascii="Times New Roman" w:hAnsi="Times New Roman"/>
          <w:i/>
          <w:sz w:val="20"/>
          <w:szCs w:val="20"/>
        </w:rPr>
        <w:t>ів</w:t>
      </w:r>
      <w:r w:rsidR="00A64FF2" w:rsidRPr="00B52630">
        <w:rPr>
          <w:rFonts w:ascii="Times New Roman" w:hAnsi="Times New Roman"/>
          <w:i/>
          <w:sz w:val="20"/>
          <w:szCs w:val="20"/>
        </w:rPr>
        <w:t xml:space="preserve"> придбаних</w:t>
      </w:r>
      <w:r w:rsidR="0063343C" w:rsidRPr="00B52630">
        <w:rPr>
          <w:rFonts w:ascii="Times New Roman" w:hAnsi="Times New Roman"/>
          <w:i/>
          <w:sz w:val="20"/>
          <w:szCs w:val="20"/>
        </w:rPr>
        <w:t xml:space="preserve"> </w:t>
      </w:r>
      <w:r w:rsidR="00A64FF2" w:rsidRPr="00B52630">
        <w:rPr>
          <w:rFonts w:ascii="Times New Roman" w:hAnsi="Times New Roman"/>
          <w:i/>
          <w:sz w:val="20"/>
          <w:szCs w:val="20"/>
        </w:rPr>
        <w:t xml:space="preserve">матеріальних цінностей, </w:t>
      </w:r>
      <w:r w:rsidR="00186C95" w:rsidRPr="00B52630">
        <w:rPr>
          <w:rFonts w:ascii="Times New Roman" w:hAnsi="Times New Roman"/>
          <w:i/>
          <w:sz w:val="20"/>
          <w:szCs w:val="20"/>
        </w:rPr>
        <w:t xml:space="preserve">робіт та послуг, </w:t>
      </w:r>
      <w:r w:rsidR="00D73C1D" w:rsidRPr="00B52630">
        <w:rPr>
          <w:rFonts w:ascii="Times New Roman" w:hAnsi="Times New Roman"/>
          <w:i/>
          <w:sz w:val="20"/>
          <w:szCs w:val="20"/>
        </w:rPr>
        <w:t>їх кількості та вартості, в розрізі господарських операцій з придбання/закупівлі (з розкриттям інформації відповідно до таблиці цього підрозділу SAF-T UA).</w:t>
      </w:r>
      <w:r w:rsidR="00366AE0" w:rsidRPr="00B52630">
        <w:rPr>
          <w:rFonts w:ascii="Times New Roman" w:hAnsi="Times New Roman"/>
          <w:i/>
          <w:sz w:val="20"/>
          <w:szCs w:val="20"/>
        </w:rPr>
        <w:t xml:space="preserve"> Початок та кінець періоду, за який формується SAF-T UA, визначаються в запиті контролюючого органу.</w:t>
      </w:r>
    </w:p>
    <w:p w:rsidR="0081698A" w:rsidRPr="00B52630" w:rsidRDefault="00FB3E0C" w:rsidP="0081698A">
      <w:pPr>
        <w:spacing w:after="0" w:line="240" w:lineRule="auto"/>
        <w:ind w:firstLine="567"/>
        <w:jc w:val="both"/>
        <w:rPr>
          <w:rFonts w:ascii="Times New Roman" w:hAnsi="Times New Roman"/>
          <w:i/>
          <w:spacing w:val="-2"/>
          <w:sz w:val="20"/>
          <w:szCs w:val="20"/>
        </w:rPr>
      </w:pPr>
      <w:r w:rsidRPr="00B52630">
        <w:rPr>
          <w:rFonts w:ascii="Times New Roman" w:hAnsi="Times New Roman" w:cs="Times New Roman"/>
          <w:i/>
          <w:spacing w:val="-2"/>
          <w:sz w:val="20"/>
          <w:szCs w:val="20"/>
        </w:rPr>
        <w:t>²</w:t>
      </w:r>
      <w:r w:rsidR="008F0F9B" w:rsidRPr="00B52630">
        <w:rPr>
          <w:rFonts w:ascii="Times New Roman" w:hAnsi="Times New Roman"/>
          <w:i/>
          <w:spacing w:val="-2"/>
          <w:sz w:val="20"/>
          <w:szCs w:val="20"/>
        </w:rPr>
        <w:t xml:space="preserve"> </w:t>
      </w:r>
      <w:r w:rsidR="0081698A" w:rsidRPr="00B52630">
        <w:rPr>
          <w:rFonts w:ascii="Times New Roman" w:hAnsi="Times New Roman"/>
          <w:i/>
          <w:spacing w:val="-2"/>
          <w:sz w:val="20"/>
          <w:szCs w:val="20"/>
        </w:rPr>
        <w:t xml:space="preserve">При наведенні типу операцій зазначається умовне позначення операції  відповідно до Довідника операцій (підрозділ  2.2 розділу 2 SAF-T UA) з обов’язковим наведенням додаткової ознаки з урахуванням того, яка подія відбулася раніше (перерахування коштів (додаткова ознака при умовному позначенні операції  – «С»), або отримання товарів, робіт/послуг (додаткова ознака при умовному позначенні операції  – «П»)).  </w:t>
      </w:r>
    </w:p>
    <w:p w:rsidR="00EF2DD0" w:rsidRPr="00B52630" w:rsidRDefault="00EF2DD0" w:rsidP="004E5E26">
      <w:pPr>
        <w:pStyle w:val="a3"/>
        <w:spacing w:after="0" w:line="240" w:lineRule="auto"/>
        <w:ind w:left="0"/>
        <w:rPr>
          <w:rFonts w:ascii="Times New Roman" w:hAnsi="Times New Roman"/>
          <w:b/>
          <w:sz w:val="28"/>
          <w:szCs w:val="28"/>
          <w:shd w:val="clear" w:color="auto" w:fill="FFFFFF"/>
        </w:rPr>
      </w:pPr>
    </w:p>
    <w:p w:rsidR="00E36FE8" w:rsidRPr="00B52630" w:rsidRDefault="00EF2DD0" w:rsidP="004E5E26">
      <w:pPr>
        <w:pStyle w:val="a3"/>
        <w:spacing w:after="0" w:line="240" w:lineRule="auto"/>
        <w:ind w:left="0"/>
        <w:rPr>
          <w:rFonts w:ascii="Times New Roman" w:hAnsi="Times New Roman" w:cs="Times New Roman"/>
          <w:b/>
          <w:sz w:val="28"/>
          <w:szCs w:val="28"/>
        </w:rPr>
      </w:pPr>
      <w:r w:rsidRPr="00B52630">
        <w:rPr>
          <w:rFonts w:ascii="Times New Roman" w:hAnsi="Times New Roman" w:cs="Times New Roman"/>
          <w:b/>
          <w:bCs/>
          <w:sz w:val="28"/>
          <w:szCs w:val="28"/>
          <w:lang w:val="ru-RU"/>
        </w:rPr>
        <w:t>Підрозділ</w:t>
      </w:r>
      <w:r w:rsidRPr="00B52630">
        <w:rPr>
          <w:rFonts w:ascii="Times New Roman" w:hAnsi="Times New Roman"/>
          <w:b/>
          <w:sz w:val="28"/>
          <w:szCs w:val="28"/>
          <w:shd w:val="clear" w:color="auto" w:fill="FFFFFF"/>
        </w:rPr>
        <w:t xml:space="preserve"> </w:t>
      </w:r>
      <w:r w:rsidR="00E36FE8" w:rsidRPr="00B52630">
        <w:rPr>
          <w:rFonts w:ascii="Times New Roman" w:hAnsi="Times New Roman"/>
          <w:b/>
          <w:sz w:val="28"/>
          <w:szCs w:val="28"/>
          <w:shd w:val="clear" w:color="auto" w:fill="FFFFFF"/>
        </w:rPr>
        <w:t>4.3.</w:t>
      </w:r>
      <w:r w:rsidR="00E36FE8" w:rsidRPr="00B52630">
        <w:rPr>
          <w:rFonts w:ascii="Times New Roman" w:hAnsi="Times New Roman"/>
          <w:b/>
          <w:sz w:val="20"/>
          <w:szCs w:val="20"/>
          <w:shd w:val="clear" w:color="auto" w:fill="FFFFFF"/>
        </w:rPr>
        <w:t xml:space="preserve"> </w:t>
      </w:r>
      <w:r w:rsidR="00E36FE8" w:rsidRPr="00B52630">
        <w:rPr>
          <w:rFonts w:ascii="Times New Roman" w:hAnsi="Times New Roman"/>
          <w:b/>
          <w:sz w:val="28"/>
          <w:szCs w:val="28"/>
        </w:rPr>
        <w:t>Відомості про платежі</w:t>
      </w:r>
      <w:r w:rsidR="00B07F5A" w:rsidRPr="00B52630">
        <w:rPr>
          <w:rFonts w:ascii="Times New Roman" w:hAnsi="Times New Roman"/>
          <w:b/>
          <w:sz w:val="28"/>
          <w:szCs w:val="28"/>
        </w:rPr>
        <w:t>, не пов’язані з продаж</w:t>
      </w:r>
      <w:r w:rsidR="00FD244D" w:rsidRPr="00B52630">
        <w:rPr>
          <w:rFonts w:ascii="Times New Roman" w:hAnsi="Times New Roman"/>
          <w:b/>
          <w:sz w:val="28"/>
          <w:szCs w:val="28"/>
        </w:rPr>
        <w:t>е</w:t>
      </w:r>
      <w:r w:rsidR="00B07F5A" w:rsidRPr="00B52630">
        <w:rPr>
          <w:rFonts w:ascii="Times New Roman" w:hAnsi="Times New Roman"/>
          <w:b/>
          <w:sz w:val="28"/>
          <w:szCs w:val="28"/>
        </w:rPr>
        <w:t xml:space="preserve">м/придбанням </w:t>
      </w:r>
      <w:r w:rsidR="007F0F67" w:rsidRPr="00B52630">
        <w:rPr>
          <w:rFonts w:ascii="Times New Roman" w:hAnsi="Times New Roman"/>
          <w:b/>
          <w:sz w:val="28"/>
          <w:szCs w:val="28"/>
        </w:rPr>
        <w:t>товарів</w:t>
      </w:r>
      <w:r w:rsidR="00563CC9" w:rsidRPr="00B52630">
        <w:rPr>
          <w:rFonts w:ascii="Times New Roman" w:hAnsi="Times New Roman"/>
          <w:b/>
          <w:sz w:val="28"/>
          <w:szCs w:val="28"/>
        </w:rPr>
        <w:t>, робіт</w:t>
      </w:r>
      <w:r w:rsidR="000057A3" w:rsidRPr="00B52630">
        <w:rPr>
          <w:rFonts w:ascii="Times New Roman" w:hAnsi="Times New Roman"/>
          <w:b/>
          <w:sz w:val="28"/>
          <w:szCs w:val="28"/>
        </w:rPr>
        <w:t xml:space="preserve"> та</w:t>
      </w:r>
      <w:r w:rsidR="007F0F67" w:rsidRPr="00B52630">
        <w:rPr>
          <w:rFonts w:ascii="Times New Roman" w:hAnsi="Times New Roman"/>
          <w:b/>
          <w:sz w:val="28"/>
          <w:szCs w:val="28"/>
        </w:rPr>
        <w:t xml:space="preserve"> послуг</w:t>
      </w:r>
      <w:r w:rsidR="00026598" w:rsidRPr="00B52630">
        <w:rPr>
          <w:rFonts w:ascii="Times New Roman" w:hAnsi="Times New Roman" w:cs="Times New Roman"/>
          <w:b/>
          <w:sz w:val="28"/>
          <w:szCs w:val="28"/>
        </w:rPr>
        <w:t>ˡ</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276"/>
        <w:gridCol w:w="1418"/>
        <w:gridCol w:w="2551"/>
        <w:gridCol w:w="4395"/>
      </w:tblGrid>
      <w:tr w:rsidR="00FC10E4" w:rsidRPr="00B52630" w:rsidTr="001F1FFB">
        <w:trPr>
          <w:tblHeader/>
        </w:trPr>
        <w:tc>
          <w:tcPr>
            <w:tcW w:w="1276" w:type="dxa"/>
            <w:shd w:val="clear" w:color="auto" w:fill="FFFFFF" w:themeFill="background1"/>
          </w:tcPr>
          <w:p w:rsidR="001F1FFB" w:rsidRPr="00B52630" w:rsidRDefault="001F1FFB" w:rsidP="00B9350E">
            <w:pPr>
              <w:ind w:left="31" w:right="34" w:firstLine="34"/>
              <w:jc w:val="center"/>
              <w:rPr>
                <w:rFonts w:ascii="Times New Roman" w:hAnsi="Times New Roman"/>
                <w:b/>
                <w:sz w:val="24"/>
                <w:szCs w:val="24"/>
              </w:rPr>
            </w:pPr>
            <w:r w:rsidRPr="00B52630">
              <w:rPr>
                <w:rFonts w:ascii="Times New Roman" w:hAnsi="Times New Roman"/>
                <w:b/>
                <w:bCs/>
                <w:sz w:val="24"/>
                <w:szCs w:val="28"/>
              </w:rPr>
              <w:t>Номер  елемента</w:t>
            </w:r>
          </w:p>
        </w:tc>
        <w:tc>
          <w:tcPr>
            <w:tcW w:w="1418" w:type="dxa"/>
            <w:shd w:val="clear" w:color="auto" w:fill="FFFFFF" w:themeFill="background1"/>
          </w:tcPr>
          <w:p w:rsidR="001F1FFB" w:rsidRPr="00B52630" w:rsidRDefault="001F1FFB" w:rsidP="00DB25D1">
            <w:pPr>
              <w:ind w:left="-3" w:right="-108" w:hanging="108"/>
              <w:jc w:val="center"/>
              <w:rPr>
                <w:rFonts w:ascii="Times New Roman" w:hAnsi="Times New Roman"/>
                <w:b/>
                <w:sz w:val="24"/>
                <w:szCs w:val="24"/>
              </w:rPr>
            </w:pPr>
            <w:r w:rsidRPr="00B52630">
              <w:rPr>
                <w:rFonts w:ascii="Times New Roman" w:hAnsi="Times New Roman"/>
                <w:b/>
                <w:bCs/>
                <w:sz w:val="24"/>
                <w:szCs w:val="28"/>
              </w:rPr>
              <w:t>Обов’яз</w:t>
            </w:r>
            <w:r w:rsidR="00DB25D1" w:rsidRPr="00B52630">
              <w:rPr>
                <w:rFonts w:ascii="Times New Roman" w:hAnsi="Times New Roman"/>
                <w:b/>
                <w:bCs/>
                <w:sz w:val="24"/>
                <w:szCs w:val="28"/>
              </w:rPr>
              <w:t xml:space="preserve">-    </w:t>
            </w:r>
            <w:r w:rsidRPr="00B52630">
              <w:rPr>
                <w:rFonts w:ascii="Times New Roman" w:hAnsi="Times New Roman"/>
                <w:b/>
                <w:bCs/>
                <w:sz w:val="24"/>
                <w:szCs w:val="28"/>
              </w:rPr>
              <w:t>ковість заповнення</w:t>
            </w:r>
          </w:p>
        </w:tc>
        <w:tc>
          <w:tcPr>
            <w:tcW w:w="2551" w:type="dxa"/>
            <w:shd w:val="clear" w:color="auto" w:fill="FFFFFF" w:themeFill="background1"/>
          </w:tcPr>
          <w:p w:rsidR="001F1FFB" w:rsidRPr="00B52630" w:rsidRDefault="001F1FFB" w:rsidP="00B9350E">
            <w:pPr>
              <w:jc w:val="center"/>
              <w:rPr>
                <w:rFonts w:ascii="Times New Roman" w:hAnsi="Times New Roman"/>
                <w:b/>
                <w:sz w:val="24"/>
                <w:szCs w:val="24"/>
              </w:rPr>
            </w:pPr>
            <w:r w:rsidRPr="00B52630">
              <w:rPr>
                <w:rFonts w:ascii="Times New Roman" w:hAnsi="Times New Roman"/>
                <w:b/>
                <w:sz w:val="24"/>
                <w:szCs w:val="24"/>
              </w:rPr>
              <w:t>Елемент</w:t>
            </w:r>
          </w:p>
        </w:tc>
        <w:tc>
          <w:tcPr>
            <w:tcW w:w="4395" w:type="dxa"/>
            <w:shd w:val="clear" w:color="auto" w:fill="FFFFFF" w:themeFill="background1"/>
          </w:tcPr>
          <w:p w:rsidR="001F1FFB" w:rsidRPr="00B52630" w:rsidRDefault="001F1FFB" w:rsidP="00B9350E">
            <w:pPr>
              <w:jc w:val="center"/>
              <w:rPr>
                <w:rFonts w:ascii="Times New Roman" w:hAnsi="Times New Roman"/>
                <w:b/>
                <w:bCs/>
                <w:sz w:val="24"/>
                <w:szCs w:val="24"/>
              </w:rPr>
            </w:pPr>
            <w:r w:rsidRPr="00B52630">
              <w:rPr>
                <w:rFonts w:ascii="Times New Roman" w:hAnsi="Times New Roman"/>
                <w:b/>
                <w:bCs/>
                <w:sz w:val="24"/>
                <w:szCs w:val="24"/>
              </w:rPr>
              <w:t>Характеристика</w:t>
            </w:r>
            <w:r w:rsidRPr="00B52630">
              <w:rPr>
                <w:rFonts w:ascii="Times New Roman" w:hAnsi="Times New Roman"/>
                <w:b/>
                <w:bCs/>
                <w:sz w:val="24"/>
                <w:szCs w:val="28"/>
              </w:rPr>
              <w:t xml:space="preserve"> елемента</w:t>
            </w:r>
          </w:p>
        </w:tc>
      </w:tr>
      <w:tr w:rsidR="00FC10E4" w:rsidRPr="00B52630" w:rsidTr="001F1FFB">
        <w:tc>
          <w:tcPr>
            <w:tcW w:w="1276" w:type="dxa"/>
            <w:shd w:val="clear" w:color="auto" w:fill="FFFFFF" w:themeFill="background1"/>
          </w:tcPr>
          <w:p w:rsidR="001F1FFB" w:rsidRPr="00B52630" w:rsidRDefault="001F1FFB" w:rsidP="003D2275">
            <w:pPr>
              <w:spacing w:after="0" w:line="240" w:lineRule="auto"/>
              <w:rPr>
                <w:rFonts w:ascii="Times New Roman" w:hAnsi="Times New Roman"/>
                <w:bCs/>
                <w:sz w:val="24"/>
                <w:szCs w:val="24"/>
              </w:rPr>
            </w:pPr>
            <w:r w:rsidRPr="00B52630">
              <w:rPr>
                <w:rFonts w:ascii="Times New Roman" w:hAnsi="Times New Roman"/>
                <w:bCs/>
                <w:sz w:val="24"/>
                <w:szCs w:val="24"/>
              </w:rPr>
              <w:t>4.3.1</w:t>
            </w:r>
          </w:p>
        </w:tc>
        <w:tc>
          <w:tcPr>
            <w:tcW w:w="1418" w:type="dxa"/>
            <w:shd w:val="clear" w:color="auto" w:fill="FFFFFF" w:themeFill="background1"/>
          </w:tcPr>
          <w:p w:rsidR="001F1FFB" w:rsidRPr="00B52630" w:rsidRDefault="001F1FFB" w:rsidP="00EB3789">
            <w:pPr>
              <w:jc w:val="center"/>
            </w:pPr>
            <w:r w:rsidRPr="00B52630">
              <w:rPr>
                <w:rFonts w:ascii="Times New Roman" w:hAnsi="Times New Roman"/>
                <w:bCs/>
                <w:sz w:val="24"/>
                <w:szCs w:val="24"/>
              </w:rPr>
              <w:t>*</w:t>
            </w:r>
          </w:p>
        </w:tc>
        <w:tc>
          <w:tcPr>
            <w:tcW w:w="2551" w:type="dxa"/>
            <w:shd w:val="clear" w:color="auto" w:fill="FFFFFF" w:themeFill="background1"/>
          </w:tcPr>
          <w:p w:rsidR="001F1FFB" w:rsidRPr="00B52630" w:rsidRDefault="001F1FFB" w:rsidP="005942A2">
            <w:pPr>
              <w:spacing w:after="0" w:line="240" w:lineRule="auto"/>
              <w:rPr>
                <w:rFonts w:ascii="Times New Roman" w:hAnsi="Times New Roman"/>
                <w:bCs/>
                <w:sz w:val="24"/>
                <w:szCs w:val="24"/>
              </w:rPr>
            </w:pPr>
            <w:r w:rsidRPr="00B52630">
              <w:rPr>
                <w:rFonts w:ascii="Times New Roman" w:hAnsi="Times New Roman"/>
                <w:bCs/>
                <w:sz w:val="24"/>
                <w:szCs w:val="24"/>
              </w:rPr>
              <w:t>Код операції</w:t>
            </w:r>
          </w:p>
        </w:tc>
        <w:tc>
          <w:tcPr>
            <w:tcW w:w="4395" w:type="dxa"/>
            <w:shd w:val="clear" w:color="auto" w:fill="FFFFFF" w:themeFill="background1"/>
          </w:tcPr>
          <w:p w:rsidR="001F1FFB" w:rsidRPr="00B52630" w:rsidRDefault="001F1FFB" w:rsidP="004F298C">
            <w:pPr>
              <w:spacing w:after="0" w:line="240" w:lineRule="auto"/>
              <w:rPr>
                <w:rFonts w:ascii="Times New Roman" w:hAnsi="Times New Roman"/>
                <w:sz w:val="24"/>
                <w:szCs w:val="24"/>
              </w:rPr>
            </w:pPr>
            <w:r w:rsidRPr="00B52630">
              <w:rPr>
                <w:rFonts w:ascii="Times New Roman" w:hAnsi="Times New Roman"/>
                <w:bCs/>
                <w:sz w:val="24"/>
                <w:szCs w:val="24"/>
              </w:rPr>
              <w:t>Унікальний ідентифікатор операції, визначений автоматизованим програмним забезпеченням, яке використовується суб’єктом господарювання</w:t>
            </w:r>
          </w:p>
        </w:tc>
      </w:tr>
      <w:tr w:rsidR="00FC10E4" w:rsidRPr="00B52630" w:rsidTr="001F1FFB">
        <w:tc>
          <w:tcPr>
            <w:tcW w:w="1276" w:type="dxa"/>
            <w:shd w:val="clear" w:color="auto" w:fill="FFFFFF" w:themeFill="background1"/>
          </w:tcPr>
          <w:p w:rsidR="001F1FFB" w:rsidRPr="00B52630" w:rsidRDefault="001F1FFB" w:rsidP="003D2275">
            <w:pPr>
              <w:spacing w:after="0" w:line="240" w:lineRule="auto"/>
              <w:rPr>
                <w:rFonts w:ascii="Times New Roman" w:hAnsi="Times New Roman"/>
                <w:bCs/>
                <w:sz w:val="24"/>
                <w:szCs w:val="24"/>
              </w:rPr>
            </w:pPr>
            <w:r w:rsidRPr="00B52630">
              <w:rPr>
                <w:rFonts w:ascii="Times New Roman" w:hAnsi="Times New Roman"/>
                <w:bCs/>
                <w:sz w:val="24"/>
                <w:szCs w:val="24"/>
              </w:rPr>
              <w:t>4.3.2</w:t>
            </w:r>
          </w:p>
        </w:tc>
        <w:tc>
          <w:tcPr>
            <w:tcW w:w="1418" w:type="dxa"/>
            <w:shd w:val="clear" w:color="auto" w:fill="FFFFFF" w:themeFill="background1"/>
          </w:tcPr>
          <w:p w:rsidR="001F1FFB" w:rsidRPr="00B52630" w:rsidRDefault="001F1FFB" w:rsidP="00EB3789">
            <w:pPr>
              <w:jc w:val="center"/>
            </w:pPr>
            <w:r w:rsidRPr="00B52630">
              <w:rPr>
                <w:rFonts w:ascii="Times New Roman" w:hAnsi="Times New Roman"/>
                <w:bCs/>
                <w:sz w:val="24"/>
                <w:szCs w:val="24"/>
              </w:rPr>
              <w:t>*</w:t>
            </w:r>
          </w:p>
        </w:tc>
        <w:tc>
          <w:tcPr>
            <w:tcW w:w="2551" w:type="dxa"/>
            <w:shd w:val="clear" w:color="auto" w:fill="FFFFFF" w:themeFill="background1"/>
          </w:tcPr>
          <w:p w:rsidR="001F1FFB" w:rsidRPr="00B52630" w:rsidRDefault="001F1FFB" w:rsidP="0013656A">
            <w:pPr>
              <w:spacing w:after="0" w:line="240" w:lineRule="auto"/>
              <w:rPr>
                <w:rFonts w:ascii="Times New Roman" w:hAnsi="Times New Roman"/>
                <w:bCs/>
                <w:sz w:val="24"/>
                <w:szCs w:val="24"/>
              </w:rPr>
            </w:pPr>
            <w:r w:rsidRPr="00B52630">
              <w:rPr>
                <w:rFonts w:ascii="Times New Roman" w:hAnsi="Times New Roman"/>
                <w:bCs/>
                <w:sz w:val="24"/>
                <w:szCs w:val="24"/>
              </w:rPr>
              <w:t>Код документа</w:t>
            </w:r>
          </w:p>
        </w:tc>
        <w:tc>
          <w:tcPr>
            <w:tcW w:w="4395" w:type="dxa"/>
            <w:shd w:val="clear" w:color="auto" w:fill="FFFFFF" w:themeFill="background1"/>
          </w:tcPr>
          <w:p w:rsidR="001F1FFB" w:rsidRPr="00B52630" w:rsidRDefault="001F1FFB" w:rsidP="0013656A">
            <w:pPr>
              <w:spacing w:after="0" w:line="240" w:lineRule="auto"/>
              <w:rPr>
                <w:rFonts w:ascii="Times New Roman" w:hAnsi="Times New Roman"/>
                <w:sz w:val="24"/>
                <w:szCs w:val="24"/>
              </w:rPr>
            </w:pPr>
            <w:r w:rsidRPr="00B52630">
              <w:rPr>
                <w:rFonts w:ascii="Times New Roman" w:hAnsi="Times New Roman"/>
                <w:sz w:val="24"/>
                <w:szCs w:val="24"/>
              </w:rPr>
              <w:t>Унікальний ідентифікатор документа</w:t>
            </w:r>
          </w:p>
        </w:tc>
      </w:tr>
      <w:tr w:rsidR="00FC10E4" w:rsidRPr="00B52630" w:rsidTr="001F1FFB">
        <w:tc>
          <w:tcPr>
            <w:tcW w:w="1276" w:type="dxa"/>
            <w:shd w:val="clear" w:color="auto" w:fill="FFFFFF" w:themeFill="background1"/>
          </w:tcPr>
          <w:p w:rsidR="001F1FFB" w:rsidRPr="00B52630" w:rsidRDefault="001F1FFB" w:rsidP="003D2275">
            <w:pPr>
              <w:spacing w:after="0" w:line="240" w:lineRule="auto"/>
              <w:rPr>
                <w:rFonts w:ascii="Times New Roman" w:hAnsi="Times New Roman"/>
                <w:bCs/>
                <w:sz w:val="24"/>
                <w:szCs w:val="24"/>
              </w:rPr>
            </w:pPr>
            <w:r w:rsidRPr="00B52630">
              <w:rPr>
                <w:rFonts w:ascii="Times New Roman" w:hAnsi="Times New Roman"/>
                <w:bCs/>
                <w:sz w:val="24"/>
                <w:szCs w:val="24"/>
              </w:rPr>
              <w:t>4.3.3</w:t>
            </w:r>
          </w:p>
        </w:tc>
        <w:tc>
          <w:tcPr>
            <w:tcW w:w="1418" w:type="dxa"/>
            <w:shd w:val="clear" w:color="auto" w:fill="FFFFFF" w:themeFill="background1"/>
          </w:tcPr>
          <w:p w:rsidR="001F1FFB" w:rsidRPr="00B52630" w:rsidRDefault="001F1FFB" w:rsidP="00EB3789">
            <w:pPr>
              <w:jc w:val="center"/>
            </w:pPr>
            <w:r w:rsidRPr="00B52630">
              <w:rPr>
                <w:rFonts w:ascii="Times New Roman" w:hAnsi="Times New Roman"/>
                <w:bCs/>
                <w:sz w:val="24"/>
                <w:szCs w:val="24"/>
              </w:rPr>
              <w:t>*</w:t>
            </w:r>
          </w:p>
        </w:tc>
        <w:tc>
          <w:tcPr>
            <w:tcW w:w="2551" w:type="dxa"/>
            <w:shd w:val="clear" w:color="auto" w:fill="FFFFFF" w:themeFill="background1"/>
          </w:tcPr>
          <w:p w:rsidR="001F1FFB" w:rsidRPr="00B52630" w:rsidRDefault="001F1FFB" w:rsidP="004F298C">
            <w:pPr>
              <w:spacing w:after="0" w:line="240" w:lineRule="auto"/>
              <w:rPr>
                <w:rFonts w:ascii="Times New Roman" w:hAnsi="Times New Roman"/>
                <w:bCs/>
                <w:sz w:val="24"/>
                <w:szCs w:val="24"/>
              </w:rPr>
            </w:pPr>
            <w:r w:rsidRPr="00B52630">
              <w:rPr>
                <w:rFonts w:ascii="Times New Roman" w:hAnsi="Times New Roman"/>
                <w:bCs/>
                <w:sz w:val="24"/>
                <w:szCs w:val="24"/>
              </w:rPr>
              <w:t>Дата</w:t>
            </w:r>
          </w:p>
        </w:tc>
        <w:tc>
          <w:tcPr>
            <w:tcW w:w="4395" w:type="dxa"/>
            <w:shd w:val="clear" w:color="auto" w:fill="FFFFFF" w:themeFill="background1"/>
          </w:tcPr>
          <w:p w:rsidR="001F1FFB" w:rsidRPr="00B52630" w:rsidRDefault="001F1FFB" w:rsidP="004F298C">
            <w:pPr>
              <w:spacing w:after="0" w:line="240" w:lineRule="auto"/>
              <w:rPr>
                <w:rFonts w:ascii="Times New Roman" w:hAnsi="Times New Roman"/>
                <w:sz w:val="24"/>
                <w:szCs w:val="24"/>
              </w:rPr>
            </w:pPr>
            <w:r w:rsidRPr="00B52630">
              <w:rPr>
                <w:rFonts w:ascii="Times New Roman" w:hAnsi="Times New Roman"/>
                <w:sz w:val="24"/>
                <w:szCs w:val="24"/>
              </w:rPr>
              <w:t>Дата оформлення документа</w:t>
            </w:r>
          </w:p>
        </w:tc>
      </w:tr>
      <w:tr w:rsidR="00FC10E4" w:rsidRPr="00B52630" w:rsidTr="001F1FFB">
        <w:tc>
          <w:tcPr>
            <w:tcW w:w="1276" w:type="dxa"/>
            <w:shd w:val="clear" w:color="auto" w:fill="FFFFFF" w:themeFill="background1"/>
          </w:tcPr>
          <w:p w:rsidR="001F1FFB" w:rsidRPr="00B52630" w:rsidRDefault="001F1FFB" w:rsidP="003D2275">
            <w:pPr>
              <w:spacing w:after="0" w:line="240" w:lineRule="auto"/>
              <w:rPr>
                <w:rFonts w:ascii="Times New Roman" w:hAnsi="Times New Roman"/>
                <w:bCs/>
                <w:sz w:val="24"/>
                <w:szCs w:val="24"/>
              </w:rPr>
            </w:pPr>
            <w:r w:rsidRPr="00B52630">
              <w:rPr>
                <w:rFonts w:ascii="Times New Roman" w:hAnsi="Times New Roman"/>
                <w:bCs/>
                <w:sz w:val="24"/>
                <w:szCs w:val="24"/>
              </w:rPr>
              <w:t>4.3.4</w:t>
            </w:r>
          </w:p>
        </w:tc>
        <w:tc>
          <w:tcPr>
            <w:tcW w:w="1418" w:type="dxa"/>
            <w:shd w:val="clear" w:color="auto" w:fill="FFFFFF" w:themeFill="background1"/>
          </w:tcPr>
          <w:p w:rsidR="001F1FFB" w:rsidRPr="00B52630" w:rsidRDefault="001F1FFB" w:rsidP="00EB3789">
            <w:pPr>
              <w:jc w:val="center"/>
            </w:pPr>
            <w:r w:rsidRPr="00B52630">
              <w:rPr>
                <w:rFonts w:ascii="Times New Roman" w:hAnsi="Times New Roman"/>
                <w:bCs/>
                <w:sz w:val="24"/>
                <w:szCs w:val="24"/>
              </w:rPr>
              <w:t>*</w:t>
            </w:r>
          </w:p>
        </w:tc>
        <w:tc>
          <w:tcPr>
            <w:tcW w:w="2551" w:type="dxa"/>
            <w:shd w:val="clear" w:color="auto" w:fill="FFFFFF" w:themeFill="background1"/>
          </w:tcPr>
          <w:p w:rsidR="001F1FFB" w:rsidRPr="00B52630" w:rsidRDefault="001F1FFB" w:rsidP="004F298C">
            <w:pPr>
              <w:spacing w:after="0" w:line="240" w:lineRule="auto"/>
              <w:rPr>
                <w:rFonts w:ascii="Times New Roman" w:hAnsi="Times New Roman"/>
                <w:bCs/>
                <w:sz w:val="24"/>
                <w:szCs w:val="24"/>
              </w:rPr>
            </w:pPr>
            <w:r w:rsidRPr="00B52630">
              <w:rPr>
                <w:rFonts w:ascii="Times New Roman" w:hAnsi="Times New Roman"/>
                <w:bCs/>
                <w:sz w:val="24"/>
                <w:szCs w:val="24"/>
              </w:rPr>
              <w:t>Назва документа</w:t>
            </w:r>
          </w:p>
        </w:tc>
        <w:tc>
          <w:tcPr>
            <w:tcW w:w="4395" w:type="dxa"/>
            <w:shd w:val="clear" w:color="auto" w:fill="FFFFFF" w:themeFill="background1"/>
          </w:tcPr>
          <w:p w:rsidR="001F1FFB" w:rsidRPr="00B52630" w:rsidRDefault="001F1FFB" w:rsidP="004F298C">
            <w:pPr>
              <w:spacing w:after="0" w:line="240" w:lineRule="auto"/>
              <w:rPr>
                <w:rFonts w:ascii="Times New Roman" w:hAnsi="Times New Roman"/>
                <w:sz w:val="24"/>
                <w:szCs w:val="24"/>
              </w:rPr>
            </w:pPr>
            <w:r w:rsidRPr="00B52630">
              <w:rPr>
                <w:rFonts w:ascii="Times New Roman" w:hAnsi="Times New Roman"/>
                <w:sz w:val="24"/>
                <w:szCs w:val="24"/>
              </w:rPr>
              <w:t>Найменування документа</w:t>
            </w:r>
          </w:p>
        </w:tc>
      </w:tr>
      <w:tr w:rsidR="00FC10E4" w:rsidRPr="00B52630" w:rsidTr="001F1FFB">
        <w:tc>
          <w:tcPr>
            <w:tcW w:w="1276" w:type="dxa"/>
            <w:shd w:val="clear" w:color="auto" w:fill="FFFFFF" w:themeFill="background1"/>
          </w:tcPr>
          <w:p w:rsidR="001F1FFB" w:rsidRPr="00B52630" w:rsidRDefault="001F1FFB" w:rsidP="003D2275">
            <w:pPr>
              <w:spacing w:after="0" w:line="240" w:lineRule="auto"/>
              <w:rPr>
                <w:rFonts w:ascii="Times New Roman" w:hAnsi="Times New Roman"/>
                <w:bCs/>
                <w:sz w:val="24"/>
                <w:szCs w:val="24"/>
              </w:rPr>
            </w:pPr>
            <w:r w:rsidRPr="00B52630">
              <w:rPr>
                <w:rFonts w:ascii="Times New Roman" w:hAnsi="Times New Roman"/>
                <w:bCs/>
                <w:sz w:val="24"/>
                <w:szCs w:val="24"/>
              </w:rPr>
              <w:t>4.3.5</w:t>
            </w:r>
          </w:p>
        </w:tc>
        <w:tc>
          <w:tcPr>
            <w:tcW w:w="1418" w:type="dxa"/>
            <w:shd w:val="clear" w:color="auto" w:fill="FFFFFF" w:themeFill="background1"/>
          </w:tcPr>
          <w:p w:rsidR="001F1FFB" w:rsidRPr="00B52630" w:rsidRDefault="001F1FFB" w:rsidP="00EB3789">
            <w:pPr>
              <w:jc w:val="center"/>
            </w:pPr>
            <w:r w:rsidRPr="00B52630">
              <w:rPr>
                <w:rFonts w:ascii="Times New Roman" w:hAnsi="Times New Roman"/>
                <w:bCs/>
                <w:sz w:val="24"/>
                <w:szCs w:val="24"/>
              </w:rPr>
              <w:t>*</w:t>
            </w:r>
          </w:p>
        </w:tc>
        <w:tc>
          <w:tcPr>
            <w:tcW w:w="2551" w:type="dxa"/>
            <w:shd w:val="clear" w:color="auto" w:fill="FFFFFF" w:themeFill="background1"/>
          </w:tcPr>
          <w:p w:rsidR="001F1FFB" w:rsidRPr="00B52630" w:rsidRDefault="001F1FFB" w:rsidP="004F298C">
            <w:pPr>
              <w:spacing w:after="0" w:line="240" w:lineRule="auto"/>
              <w:rPr>
                <w:rFonts w:ascii="Times New Roman" w:hAnsi="Times New Roman"/>
                <w:bCs/>
                <w:sz w:val="24"/>
                <w:szCs w:val="24"/>
              </w:rPr>
            </w:pPr>
            <w:r w:rsidRPr="00B52630">
              <w:rPr>
                <w:rFonts w:ascii="Times New Roman" w:hAnsi="Times New Roman"/>
                <w:bCs/>
                <w:sz w:val="24"/>
                <w:szCs w:val="24"/>
              </w:rPr>
              <w:t>Сума всього</w:t>
            </w:r>
          </w:p>
        </w:tc>
        <w:tc>
          <w:tcPr>
            <w:tcW w:w="4395" w:type="dxa"/>
            <w:shd w:val="clear" w:color="auto" w:fill="FFFFFF" w:themeFill="background1"/>
          </w:tcPr>
          <w:p w:rsidR="00720798" w:rsidRPr="00B52630" w:rsidRDefault="001F1FFB" w:rsidP="00720798">
            <w:pPr>
              <w:spacing w:after="0" w:line="240" w:lineRule="auto"/>
              <w:rPr>
                <w:rFonts w:ascii="Times New Roman" w:hAnsi="Times New Roman"/>
                <w:sz w:val="24"/>
                <w:szCs w:val="24"/>
              </w:rPr>
            </w:pPr>
            <w:r w:rsidRPr="00B52630">
              <w:rPr>
                <w:rFonts w:ascii="Times New Roman" w:hAnsi="Times New Roman"/>
                <w:sz w:val="24"/>
                <w:szCs w:val="24"/>
              </w:rPr>
              <w:t>Грошова оцінка загальної вартості продукту</w:t>
            </w:r>
          </w:p>
        </w:tc>
      </w:tr>
      <w:tr w:rsidR="00FC10E4" w:rsidRPr="00B52630" w:rsidTr="001F1FFB">
        <w:tc>
          <w:tcPr>
            <w:tcW w:w="1276" w:type="dxa"/>
            <w:shd w:val="clear" w:color="auto" w:fill="FFFFFF" w:themeFill="background1"/>
          </w:tcPr>
          <w:p w:rsidR="001F1FFB" w:rsidRPr="00B52630" w:rsidRDefault="001F1FFB" w:rsidP="003D2275">
            <w:pPr>
              <w:spacing w:after="0" w:line="240" w:lineRule="auto"/>
              <w:rPr>
                <w:rFonts w:ascii="Times New Roman" w:hAnsi="Times New Roman"/>
                <w:bCs/>
                <w:sz w:val="24"/>
                <w:szCs w:val="24"/>
              </w:rPr>
            </w:pPr>
            <w:r w:rsidRPr="00B52630">
              <w:rPr>
                <w:rFonts w:ascii="Times New Roman" w:hAnsi="Times New Roman"/>
                <w:bCs/>
                <w:sz w:val="24"/>
                <w:szCs w:val="24"/>
              </w:rPr>
              <w:t>4.3.6</w:t>
            </w:r>
          </w:p>
        </w:tc>
        <w:tc>
          <w:tcPr>
            <w:tcW w:w="1418" w:type="dxa"/>
            <w:shd w:val="clear" w:color="auto" w:fill="FFFFFF" w:themeFill="background1"/>
          </w:tcPr>
          <w:p w:rsidR="001F1FFB" w:rsidRPr="00B52630" w:rsidRDefault="001F1FFB" w:rsidP="00EB3789">
            <w:pPr>
              <w:jc w:val="center"/>
            </w:pPr>
            <w:r w:rsidRPr="00B52630">
              <w:rPr>
                <w:rFonts w:ascii="Times New Roman" w:hAnsi="Times New Roman"/>
                <w:bCs/>
                <w:sz w:val="24"/>
                <w:szCs w:val="24"/>
              </w:rPr>
              <w:t>*</w:t>
            </w:r>
          </w:p>
        </w:tc>
        <w:tc>
          <w:tcPr>
            <w:tcW w:w="2551" w:type="dxa"/>
            <w:shd w:val="clear" w:color="auto" w:fill="FFFFFF" w:themeFill="background1"/>
          </w:tcPr>
          <w:p w:rsidR="001F1FFB" w:rsidRPr="00B52630" w:rsidRDefault="001F1FFB" w:rsidP="004F298C">
            <w:pPr>
              <w:spacing w:after="0" w:line="240" w:lineRule="auto"/>
              <w:rPr>
                <w:rFonts w:ascii="Times New Roman" w:hAnsi="Times New Roman"/>
                <w:bCs/>
                <w:sz w:val="24"/>
                <w:szCs w:val="24"/>
              </w:rPr>
            </w:pPr>
            <w:r w:rsidRPr="00B52630">
              <w:rPr>
                <w:rFonts w:ascii="Times New Roman" w:hAnsi="Times New Roman"/>
                <w:bCs/>
                <w:sz w:val="24"/>
                <w:szCs w:val="24"/>
              </w:rPr>
              <w:t>Код валюти</w:t>
            </w:r>
          </w:p>
        </w:tc>
        <w:tc>
          <w:tcPr>
            <w:tcW w:w="4395" w:type="dxa"/>
            <w:shd w:val="clear" w:color="auto" w:fill="FFFFFF" w:themeFill="background1"/>
          </w:tcPr>
          <w:p w:rsidR="00720798" w:rsidRPr="00B52630" w:rsidRDefault="001F1FFB" w:rsidP="00720798">
            <w:pPr>
              <w:spacing w:after="0" w:line="240" w:lineRule="auto"/>
              <w:rPr>
                <w:rFonts w:ascii="Times New Roman" w:hAnsi="Times New Roman"/>
                <w:sz w:val="24"/>
                <w:szCs w:val="24"/>
                <w:shd w:val="clear" w:color="auto" w:fill="FFFFFF"/>
              </w:rPr>
            </w:pPr>
            <w:r w:rsidRPr="00B52630">
              <w:rPr>
                <w:rFonts w:ascii="Times New Roman" w:hAnsi="Times New Roman"/>
                <w:bCs/>
                <w:sz w:val="24"/>
                <w:szCs w:val="24"/>
              </w:rPr>
              <w:t>Трибуквений код валюти</w:t>
            </w:r>
          </w:p>
        </w:tc>
      </w:tr>
      <w:tr w:rsidR="00FC10E4" w:rsidRPr="00B52630" w:rsidTr="001F1FFB">
        <w:tc>
          <w:tcPr>
            <w:tcW w:w="1276" w:type="dxa"/>
            <w:tcBorders>
              <w:top w:val="single" w:sz="4" w:space="0" w:color="auto"/>
              <w:left w:val="single" w:sz="4" w:space="0" w:color="auto"/>
              <w:bottom w:val="nil"/>
              <w:right w:val="single" w:sz="4" w:space="0" w:color="auto"/>
            </w:tcBorders>
            <w:shd w:val="clear" w:color="auto" w:fill="FFFFFF" w:themeFill="background1"/>
          </w:tcPr>
          <w:p w:rsidR="001F1FFB" w:rsidRPr="00B52630" w:rsidRDefault="001F1FFB" w:rsidP="003D2275">
            <w:pPr>
              <w:spacing w:after="0" w:line="240" w:lineRule="auto"/>
              <w:rPr>
                <w:rFonts w:ascii="Times New Roman" w:hAnsi="Times New Roman"/>
                <w:bCs/>
                <w:sz w:val="24"/>
                <w:szCs w:val="24"/>
              </w:rPr>
            </w:pPr>
            <w:r w:rsidRPr="00B52630">
              <w:rPr>
                <w:rFonts w:ascii="Times New Roman" w:hAnsi="Times New Roman"/>
                <w:bCs/>
                <w:sz w:val="24"/>
                <w:szCs w:val="24"/>
              </w:rPr>
              <w:t>4.3.7</w:t>
            </w:r>
          </w:p>
        </w:tc>
        <w:tc>
          <w:tcPr>
            <w:tcW w:w="1418" w:type="dxa"/>
            <w:tcBorders>
              <w:top w:val="single" w:sz="4" w:space="0" w:color="auto"/>
              <w:left w:val="single" w:sz="4" w:space="0" w:color="auto"/>
              <w:bottom w:val="nil"/>
              <w:right w:val="single" w:sz="4" w:space="0" w:color="auto"/>
            </w:tcBorders>
            <w:shd w:val="clear" w:color="auto" w:fill="FFFFFF" w:themeFill="background1"/>
          </w:tcPr>
          <w:p w:rsidR="001F1FFB" w:rsidRPr="00B52630" w:rsidRDefault="001F1FFB" w:rsidP="00C747B7">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nil"/>
              <w:right w:val="single" w:sz="4" w:space="0" w:color="auto"/>
            </w:tcBorders>
            <w:shd w:val="clear" w:color="auto" w:fill="FFFFFF" w:themeFill="background1"/>
          </w:tcPr>
          <w:p w:rsidR="001F1FFB" w:rsidRPr="00B52630" w:rsidRDefault="001F1FFB" w:rsidP="004F6D18">
            <w:pPr>
              <w:spacing w:after="0" w:line="240" w:lineRule="auto"/>
              <w:rPr>
                <w:rFonts w:ascii="Times New Roman" w:hAnsi="Times New Roman"/>
                <w:bCs/>
                <w:sz w:val="24"/>
                <w:szCs w:val="24"/>
              </w:rPr>
            </w:pPr>
            <w:r w:rsidRPr="00B52630">
              <w:rPr>
                <w:rFonts w:ascii="Times New Roman" w:hAnsi="Times New Roman"/>
                <w:bCs/>
                <w:sz w:val="24"/>
                <w:szCs w:val="24"/>
              </w:rPr>
              <w:t xml:space="preserve">Код ЄДРПОУ/РНОКПП </w:t>
            </w:r>
          </w:p>
        </w:tc>
        <w:tc>
          <w:tcPr>
            <w:tcW w:w="4395" w:type="dxa"/>
            <w:tcBorders>
              <w:top w:val="single" w:sz="4" w:space="0" w:color="auto"/>
              <w:left w:val="single" w:sz="4" w:space="0" w:color="auto"/>
              <w:bottom w:val="nil"/>
              <w:right w:val="single" w:sz="4" w:space="0" w:color="auto"/>
            </w:tcBorders>
            <w:shd w:val="clear" w:color="auto" w:fill="FFFFFF" w:themeFill="background1"/>
          </w:tcPr>
          <w:p w:rsidR="001F1FFB" w:rsidRPr="00B52630" w:rsidRDefault="001F1FFB" w:rsidP="00325AEA">
            <w:pPr>
              <w:spacing w:after="0" w:line="240" w:lineRule="auto"/>
              <w:rPr>
                <w:rFonts w:ascii="Times New Roman" w:hAnsi="Times New Roman"/>
                <w:sz w:val="24"/>
                <w:szCs w:val="24"/>
              </w:rPr>
            </w:pPr>
            <w:r w:rsidRPr="00B52630">
              <w:rPr>
                <w:rFonts w:ascii="Times New Roman" w:hAnsi="Times New Roman"/>
                <w:sz w:val="24"/>
                <w:szCs w:val="24"/>
              </w:rPr>
              <w:t xml:space="preserve">Унікальний ідентифікаційний номер юридичної особи в Єдиному державному реєстрі підприємств та організацій України/Реєстраційний номер облікової картки платника податків фізичної особи </w:t>
            </w:r>
          </w:p>
        </w:tc>
      </w:tr>
      <w:tr w:rsidR="00FC10E4" w:rsidRPr="00B52630" w:rsidTr="001F1FFB">
        <w:tc>
          <w:tcPr>
            <w:tcW w:w="1276" w:type="dxa"/>
            <w:tcBorders>
              <w:top w:val="nil"/>
              <w:left w:val="single" w:sz="4" w:space="0" w:color="auto"/>
              <w:bottom w:val="single" w:sz="4" w:space="0" w:color="auto"/>
              <w:right w:val="single" w:sz="4" w:space="0" w:color="auto"/>
            </w:tcBorders>
            <w:shd w:val="clear" w:color="auto" w:fill="FFFFFF" w:themeFill="background1"/>
          </w:tcPr>
          <w:p w:rsidR="001F1FFB" w:rsidRPr="00B52630" w:rsidRDefault="001F1FFB" w:rsidP="003D2275">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t>4.3.8</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1F1FFB" w:rsidRPr="00B52630" w:rsidRDefault="001F1FFB" w:rsidP="00C747B7">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1F1FFB" w:rsidRPr="00B52630" w:rsidRDefault="001F1FFB" w:rsidP="003D2275">
            <w:pPr>
              <w:spacing w:after="0" w:line="240" w:lineRule="auto"/>
              <w:ind w:left="567" w:hanging="533"/>
              <w:rPr>
                <w:rFonts w:ascii="Times New Roman" w:hAnsi="Times New Roman"/>
                <w:bCs/>
                <w:sz w:val="24"/>
                <w:szCs w:val="24"/>
              </w:rPr>
            </w:pPr>
            <w:r w:rsidRPr="00B52630">
              <w:rPr>
                <w:rFonts w:ascii="Times New Roman" w:hAnsi="Times New Roman"/>
                <w:bCs/>
                <w:sz w:val="24"/>
                <w:szCs w:val="24"/>
              </w:rPr>
              <w:t>Назва/ПІБ</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1F1FFB" w:rsidRPr="00B52630" w:rsidRDefault="001F1FFB" w:rsidP="003D2275">
            <w:pPr>
              <w:tabs>
                <w:tab w:val="left" w:pos="2175"/>
              </w:tabs>
              <w:spacing w:after="0" w:line="240" w:lineRule="auto"/>
              <w:rPr>
                <w:rFonts w:ascii="Times New Roman" w:hAnsi="Times New Roman"/>
                <w:sz w:val="24"/>
                <w:szCs w:val="24"/>
              </w:rPr>
            </w:pPr>
            <w:r w:rsidRPr="00B52630">
              <w:rPr>
                <w:rFonts w:ascii="Times New Roman" w:hAnsi="Times New Roman"/>
                <w:sz w:val="24"/>
                <w:szCs w:val="24"/>
              </w:rPr>
              <w:t>Найменування платника/ПІБ</w:t>
            </w:r>
          </w:p>
        </w:tc>
      </w:tr>
      <w:tr w:rsidR="00FC10E4" w:rsidRPr="00B52630" w:rsidTr="001F1FFB">
        <w:tc>
          <w:tcPr>
            <w:tcW w:w="1276" w:type="dxa"/>
            <w:tcBorders>
              <w:top w:val="nil"/>
              <w:left w:val="single" w:sz="4" w:space="0" w:color="auto"/>
              <w:bottom w:val="single" w:sz="4" w:space="0" w:color="auto"/>
              <w:right w:val="single" w:sz="4" w:space="0" w:color="auto"/>
            </w:tcBorders>
            <w:shd w:val="clear" w:color="auto" w:fill="FFFFFF" w:themeFill="background1"/>
          </w:tcPr>
          <w:p w:rsidR="001F1FFB" w:rsidRPr="00B52630" w:rsidRDefault="001F1FFB" w:rsidP="003D2275">
            <w:pPr>
              <w:spacing w:after="0" w:line="240" w:lineRule="auto"/>
              <w:ind w:left="567" w:hanging="567"/>
              <w:rPr>
                <w:rFonts w:ascii="Times New Roman" w:hAnsi="Times New Roman"/>
                <w:bCs/>
                <w:sz w:val="24"/>
                <w:szCs w:val="24"/>
              </w:rPr>
            </w:pPr>
            <w:r w:rsidRPr="00B52630">
              <w:rPr>
                <w:rFonts w:ascii="Times New Roman" w:hAnsi="Times New Roman"/>
                <w:bCs/>
                <w:sz w:val="24"/>
                <w:szCs w:val="24"/>
              </w:rPr>
              <w:t>4.3.9</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1F1FFB" w:rsidRPr="00B52630" w:rsidRDefault="001F1FFB" w:rsidP="00C747B7">
            <w:pPr>
              <w:jc w:val="center"/>
              <w:rPr>
                <w:rFonts w:ascii="Times New Roman" w:hAnsi="Times New Roman"/>
                <w:bCs/>
                <w:sz w:val="24"/>
                <w:szCs w:val="24"/>
              </w:rP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1F1FFB" w:rsidRPr="00B52630" w:rsidRDefault="001F1FFB" w:rsidP="00B9350E">
            <w:pPr>
              <w:spacing w:after="0" w:line="240" w:lineRule="auto"/>
              <w:ind w:left="34" w:hanging="34"/>
              <w:rPr>
                <w:rFonts w:ascii="Times New Roman" w:hAnsi="Times New Roman"/>
                <w:bCs/>
                <w:sz w:val="24"/>
                <w:szCs w:val="24"/>
              </w:rPr>
            </w:pPr>
            <w:r w:rsidRPr="00B52630">
              <w:rPr>
                <w:rFonts w:ascii="Times New Roman" w:hAnsi="Times New Roman"/>
                <w:bCs/>
                <w:sz w:val="24"/>
                <w:szCs w:val="24"/>
              </w:rPr>
              <w:t>Код рахунку</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1F1FFB" w:rsidRPr="00B52630" w:rsidRDefault="001F1FFB" w:rsidP="00325AEA">
            <w:pPr>
              <w:spacing w:after="0" w:line="240" w:lineRule="auto"/>
              <w:rPr>
                <w:rFonts w:ascii="Times New Roman" w:hAnsi="Times New Roman"/>
                <w:sz w:val="24"/>
                <w:szCs w:val="24"/>
              </w:rPr>
            </w:pPr>
            <w:r w:rsidRPr="00B52630">
              <w:rPr>
                <w:rFonts w:ascii="Times New Roman" w:hAnsi="Times New Roman"/>
                <w:sz w:val="24"/>
                <w:szCs w:val="24"/>
              </w:rPr>
              <w:t xml:space="preserve">Номер рахунку бухгалтерського обліку суб’єкта господарювання, по якому </w:t>
            </w:r>
            <w:r w:rsidRPr="00B52630">
              <w:rPr>
                <w:rFonts w:ascii="Times New Roman" w:hAnsi="Times New Roman"/>
                <w:sz w:val="24"/>
                <w:szCs w:val="24"/>
              </w:rPr>
              <w:lastRenderedPageBreak/>
              <w:t xml:space="preserve">здійснюються операції з цим контрагентом </w:t>
            </w:r>
            <w:r w:rsidRPr="00B52630">
              <w:rPr>
                <w:rFonts w:ascii="Times New Roman" w:hAnsi="Times New Roman"/>
                <w:bCs/>
                <w:sz w:val="24"/>
                <w:szCs w:val="24"/>
              </w:rPr>
              <w:t>(отримувачем/надавачем платежу)</w:t>
            </w:r>
          </w:p>
        </w:tc>
      </w:tr>
      <w:tr w:rsidR="00FC10E4" w:rsidRPr="00B52630" w:rsidTr="001F1FFB">
        <w:trPr>
          <w:trHeight w:val="258"/>
        </w:trPr>
        <w:tc>
          <w:tcPr>
            <w:tcW w:w="1276" w:type="dxa"/>
            <w:tcBorders>
              <w:top w:val="single" w:sz="4" w:space="0" w:color="auto"/>
              <w:right w:val="single" w:sz="4" w:space="0" w:color="auto"/>
            </w:tcBorders>
            <w:shd w:val="clear" w:color="auto" w:fill="FFFFFF" w:themeFill="background1"/>
          </w:tcPr>
          <w:p w:rsidR="001F1FFB" w:rsidRPr="00B52630" w:rsidRDefault="001F1FFB" w:rsidP="003D2275">
            <w:pPr>
              <w:spacing w:after="0" w:line="240" w:lineRule="auto"/>
              <w:rPr>
                <w:rFonts w:ascii="Times New Roman" w:hAnsi="Times New Roman"/>
                <w:bCs/>
                <w:sz w:val="24"/>
                <w:szCs w:val="24"/>
              </w:rPr>
            </w:pPr>
            <w:r w:rsidRPr="00B52630">
              <w:rPr>
                <w:rFonts w:ascii="Times New Roman" w:hAnsi="Times New Roman"/>
                <w:bCs/>
                <w:sz w:val="24"/>
                <w:szCs w:val="24"/>
              </w:rPr>
              <w:lastRenderedPageBreak/>
              <w:t>4.3.10</w:t>
            </w:r>
          </w:p>
        </w:tc>
        <w:tc>
          <w:tcPr>
            <w:tcW w:w="1418" w:type="dxa"/>
            <w:tcBorders>
              <w:top w:val="single" w:sz="4" w:space="0" w:color="auto"/>
              <w:right w:val="single" w:sz="4" w:space="0" w:color="auto"/>
            </w:tcBorders>
            <w:shd w:val="clear" w:color="auto" w:fill="FFFFFF" w:themeFill="background1"/>
          </w:tcPr>
          <w:p w:rsidR="001F1FFB" w:rsidRPr="00B52630" w:rsidRDefault="001F1FFB" w:rsidP="00C747B7">
            <w:pPr>
              <w:jc w:val="center"/>
            </w:pPr>
            <w:r w:rsidRPr="00B52630">
              <w:rPr>
                <w:rFonts w:ascii="Times New Roman" w:hAnsi="Times New Roman"/>
                <w:bCs/>
                <w:sz w:val="24"/>
                <w:szCs w:val="24"/>
              </w:rPr>
              <w:t>*</w:t>
            </w:r>
          </w:p>
        </w:tc>
        <w:tc>
          <w:tcPr>
            <w:tcW w:w="2551" w:type="dxa"/>
            <w:tcBorders>
              <w:top w:val="single" w:sz="4" w:space="0" w:color="auto"/>
              <w:right w:val="single" w:sz="4" w:space="0" w:color="auto"/>
            </w:tcBorders>
            <w:shd w:val="clear" w:color="auto" w:fill="FFFFFF" w:themeFill="background1"/>
          </w:tcPr>
          <w:p w:rsidR="001F1FFB" w:rsidRPr="00B52630" w:rsidRDefault="001F1FFB" w:rsidP="00B9350E">
            <w:pPr>
              <w:spacing w:after="0" w:line="240" w:lineRule="auto"/>
              <w:rPr>
                <w:rFonts w:ascii="Times New Roman" w:hAnsi="Times New Roman"/>
                <w:bCs/>
                <w:sz w:val="24"/>
                <w:szCs w:val="24"/>
              </w:rPr>
            </w:pPr>
            <w:r w:rsidRPr="00B52630">
              <w:rPr>
                <w:rFonts w:ascii="Times New Roman" w:hAnsi="Times New Roman"/>
                <w:bCs/>
                <w:sz w:val="24"/>
                <w:szCs w:val="24"/>
              </w:rPr>
              <w:t>Назва рахунку</w:t>
            </w:r>
          </w:p>
        </w:tc>
        <w:tc>
          <w:tcPr>
            <w:tcW w:w="4395" w:type="dxa"/>
            <w:tcBorders>
              <w:top w:val="single" w:sz="4" w:space="0" w:color="auto"/>
              <w:left w:val="single" w:sz="4" w:space="0" w:color="auto"/>
            </w:tcBorders>
            <w:shd w:val="clear" w:color="auto" w:fill="FFFFFF" w:themeFill="background1"/>
          </w:tcPr>
          <w:p w:rsidR="001F1FFB" w:rsidRPr="00B52630" w:rsidRDefault="001F1FFB" w:rsidP="00325AEA">
            <w:pPr>
              <w:spacing w:after="0" w:line="240" w:lineRule="auto"/>
              <w:rPr>
                <w:rFonts w:ascii="Times New Roman" w:hAnsi="Times New Roman"/>
                <w:sz w:val="24"/>
                <w:szCs w:val="24"/>
              </w:rPr>
            </w:pPr>
            <w:r w:rsidRPr="00B52630">
              <w:rPr>
                <w:rFonts w:ascii="Times New Roman" w:hAnsi="Times New Roman"/>
                <w:sz w:val="24"/>
                <w:szCs w:val="24"/>
              </w:rPr>
              <w:t xml:space="preserve">Найменування рахунку бухгалтерського обліку суб’єкта господарювання, по якому здійснюються операції з цим контрагентом </w:t>
            </w:r>
            <w:r w:rsidRPr="00B52630">
              <w:rPr>
                <w:rFonts w:ascii="Times New Roman" w:hAnsi="Times New Roman"/>
                <w:bCs/>
                <w:sz w:val="24"/>
                <w:szCs w:val="24"/>
              </w:rPr>
              <w:t>(отримувачем/надавачем платежу)</w:t>
            </w:r>
          </w:p>
        </w:tc>
      </w:tr>
      <w:tr w:rsidR="00FC10E4" w:rsidRPr="00B52630" w:rsidTr="007A2166">
        <w:trPr>
          <w:trHeight w:val="404"/>
        </w:trPr>
        <w:tc>
          <w:tcPr>
            <w:tcW w:w="1276" w:type="dxa"/>
            <w:shd w:val="clear" w:color="auto" w:fill="FFFFFF" w:themeFill="background1"/>
          </w:tcPr>
          <w:p w:rsidR="001F1FFB" w:rsidRPr="00B52630" w:rsidRDefault="001F1FFB" w:rsidP="003D2275">
            <w:pPr>
              <w:spacing w:after="0" w:line="240" w:lineRule="auto"/>
              <w:rPr>
                <w:rFonts w:ascii="Times New Roman" w:hAnsi="Times New Roman"/>
                <w:bCs/>
                <w:sz w:val="24"/>
                <w:szCs w:val="24"/>
              </w:rPr>
            </w:pPr>
            <w:r w:rsidRPr="00B52630">
              <w:rPr>
                <w:rFonts w:ascii="Times New Roman" w:hAnsi="Times New Roman"/>
                <w:bCs/>
                <w:sz w:val="24"/>
                <w:szCs w:val="24"/>
              </w:rPr>
              <w:t>4.3.11</w:t>
            </w:r>
          </w:p>
        </w:tc>
        <w:tc>
          <w:tcPr>
            <w:tcW w:w="1418" w:type="dxa"/>
            <w:shd w:val="clear" w:color="auto" w:fill="FFFFFF" w:themeFill="background1"/>
          </w:tcPr>
          <w:p w:rsidR="001F1FFB" w:rsidRPr="00B52630" w:rsidRDefault="001F1FFB" w:rsidP="00C747B7">
            <w:pPr>
              <w:jc w:val="center"/>
            </w:pPr>
            <w:r w:rsidRPr="00B52630">
              <w:rPr>
                <w:rFonts w:ascii="Times New Roman" w:hAnsi="Times New Roman"/>
                <w:bCs/>
                <w:sz w:val="24"/>
                <w:szCs w:val="24"/>
              </w:rPr>
              <w:t>*</w:t>
            </w:r>
          </w:p>
        </w:tc>
        <w:tc>
          <w:tcPr>
            <w:tcW w:w="2551" w:type="dxa"/>
            <w:shd w:val="clear" w:color="auto" w:fill="FFFFFF" w:themeFill="background1"/>
          </w:tcPr>
          <w:p w:rsidR="001F1FFB" w:rsidRPr="00B52630" w:rsidRDefault="001F1FFB" w:rsidP="004F298C">
            <w:pPr>
              <w:spacing w:after="0" w:line="240" w:lineRule="auto"/>
              <w:rPr>
                <w:rFonts w:ascii="Times New Roman" w:hAnsi="Times New Roman"/>
                <w:bCs/>
                <w:sz w:val="24"/>
                <w:szCs w:val="24"/>
              </w:rPr>
            </w:pPr>
            <w:r w:rsidRPr="00B52630">
              <w:rPr>
                <w:rFonts w:ascii="Times New Roman" w:hAnsi="Times New Roman"/>
                <w:bCs/>
                <w:sz w:val="24"/>
                <w:szCs w:val="24"/>
              </w:rPr>
              <w:t xml:space="preserve">Спосіб оплати </w:t>
            </w:r>
          </w:p>
        </w:tc>
        <w:tc>
          <w:tcPr>
            <w:tcW w:w="4395" w:type="dxa"/>
            <w:shd w:val="clear" w:color="auto" w:fill="FFFFFF" w:themeFill="background1"/>
          </w:tcPr>
          <w:p w:rsidR="001F1FFB" w:rsidRPr="00B52630" w:rsidRDefault="001F1FFB" w:rsidP="00C049AF">
            <w:pPr>
              <w:tabs>
                <w:tab w:val="left" w:pos="2175"/>
              </w:tabs>
              <w:spacing w:after="0" w:line="240" w:lineRule="auto"/>
              <w:rPr>
                <w:rFonts w:ascii="Times New Roman" w:hAnsi="Times New Roman"/>
                <w:sz w:val="24"/>
                <w:szCs w:val="24"/>
              </w:rPr>
            </w:pPr>
            <w:r w:rsidRPr="00B52630">
              <w:rPr>
                <w:rFonts w:ascii="Times New Roman" w:hAnsi="Times New Roman"/>
                <w:sz w:val="24"/>
                <w:szCs w:val="24"/>
              </w:rPr>
              <w:t>Спосіб перерахування коштів</w:t>
            </w:r>
          </w:p>
        </w:tc>
      </w:tr>
      <w:tr w:rsidR="00FC10E4" w:rsidRPr="00B52630" w:rsidTr="001F1FFB">
        <w:tc>
          <w:tcPr>
            <w:tcW w:w="1276" w:type="dxa"/>
            <w:shd w:val="clear" w:color="auto" w:fill="FFFFFF" w:themeFill="background1"/>
          </w:tcPr>
          <w:p w:rsidR="001F1FFB" w:rsidRPr="00B52630" w:rsidRDefault="001F1FFB" w:rsidP="003D2275">
            <w:pPr>
              <w:spacing w:after="0" w:line="240" w:lineRule="auto"/>
              <w:rPr>
                <w:rFonts w:ascii="Times New Roman" w:hAnsi="Times New Roman"/>
                <w:bCs/>
                <w:sz w:val="24"/>
                <w:szCs w:val="24"/>
              </w:rPr>
            </w:pPr>
            <w:r w:rsidRPr="00B52630">
              <w:rPr>
                <w:rFonts w:ascii="Times New Roman" w:hAnsi="Times New Roman"/>
                <w:bCs/>
                <w:sz w:val="24"/>
                <w:szCs w:val="24"/>
              </w:rPr>
              <w:t>4.3.12</w:t>
            </w:r>
          </w:p>
        </w:tc>
        <w:tc>
          <w:tcPr>
            <w:tcW w:w="1418" w:type="dxa"/>
            <w:shd w:val="clear" w:color="auto" w:fill="FFFFFF" w:themeFill="background1"/>
          </w:tcPr>
          <w:p w:rsidR="001F1FFB" w:rsidRPr="00B52630" w:rsidRDefault="001F1FFB" w:rsidP="00C747B7">
            <w:pPr>
              <w:jc w:val="center"/>
            </w:pPr>
            <w:r w:rsidRPr="00B52630">
              <w:rPr>
                <w:rFonts w:ascii="Times New Roman" w:hAnsi="Times New Roman"/>
                <w:bCs/>
                <w:sz w:val="24"/>
                <w:szCs w:val="24"/>
              </w:rPr>
              <w:t>*</w:t>
            </w:r>
          </w:p>
        </w:tc>
        <w:tc>
          <w:tcPr>
            <w:tcW w:w="2551" w:type="dxa"/>
            <w:shd w:val="clear" w:color="auto" w:fill="FFFFFF" w:themeFill="background1"/>
          </w:tcPr>
          <w:p w:rsidR="001F1FFB" w:rsidRPr="00B52630" w:rsidRDefault="001F1FFB" w:rsidP="004F298C">
            <w:pPr>
              <w:spacing w:after="0" w:line="240" w:lineRule="auto"/>
              <w:rPr>
                <w:rFonts w:ascii="Times New Roman" w:hAnsi="Times New Roman"/>
                <w:bCs/>
                <w:sz w:val="24"/>
                <w:szCs w:val="24"/>
              </w:rPr>
            </w:pPr>
            <w:r w:rsidRPr="00B52630">
              <w:rPr>
                <w:rFonts w:ascii="Times New Roman" w:hAnsi="Times New Roman"/>
                <w:bCs/>
                <w:sz w:val="24"/>
                <w:szCs w:val="24"/>
              </w:rPr>
              <w:t xml:space="preserve">Дата валютування </w:t>
            </w:r>
          </w:p>
        </w:tc>
        <w:tc>
          <w:tcPr>
            <w:tcW w:w="4395" w:type="dxa"/>
            <w:shd w:val="clear" w:color="auto" w:fill="FFFFFF" w:themeFill="background1"/>
            <w:vAlign w:val="bottom"/>
          </w:tcPr>
          <w:p w:rsidR="001F1FFB" w:rsidRPr="00B52630" w:rsidRDefault="001F1FFB" w:rsidP="00CA67F8">
            <w:pPr>
              <w:spacing w:after="0" w:line="240" w:lineRule="auto"/>
              <w:rPr>
                <w:rFonts w:ascii="Times New Roman" w:hAnsi="Times New Roman"/>
                <w:sz w:val="24"/>
                <w:szCs w:val="24"/>
              </w:rPr>
            </w:pPr>
            <w:r w:rsidRPr="00B52630">
              <w:rPr>
                <w:rFonts w:ascii="Times New Roman" w:hAnsi="Times New Roman"/>
                <w:sz w:val="24"/>
                <w:szCs w:val="24"/>
              </w:rPr>
              <w:t>Дата реального зарахування/списання коштів</w:t>
            </w:r>
          </w:p>
        </w:tc>
      </w:tr>
      <w:tr w:rsidR="00FC10E4" w:rsidRPr="00B52630" w:rsidTr="001F1FFB">
        <w:tc>
          <w:tcPr>
            <w:tcW w:w="1276" w:type="dxa"/>
            <w:shd w:val="clear" w:color="auto" w:fill="FFFFFF" w:themeFill="background1"/>
          </w:tcPr>
          <w:p w:rsidR="001F1FFB" w:rsidRPr="00B52630" w:rsidRDefault="001F1FFB" w:rsidP="003D2275">
            <w:pPr>
              <w:spacing w:after="0" w:line="240" w:lineRule="auto"/>
              <w:rPr>
                <w:rFonts w:ascii="Times New Roman" w:hAnsi="Times New Roman"/>
                <w:bCs/>
                <w:sz w:val="24"/>
                <w:szCs w:val="24"/>
              </w:rPr>
            </w:pPr>
            <w:r w:rsidRPr="00B52630">
              <w:rPr>
                <w:rFonts w:ascii="Times New Roman" w:hAnsi="Times New Roman"/>
                <w:bCs/>
                <w:sz w:val="24"/>
                <w:szCs w:val="24"/>
              </w:rPr>
              <w:t>4.3.13</w:t>
            </w:r>
          </w:p>
        </w:tc>
        <w:tc>
          <w:tcPr>
            <w:tcW w:w="1418" w:type="dxa"/>
            <w:shd w:val="clear" w:color="auto" w:fill="FFFFFF" w:themeFill="background1"/>
          </w:tcPr>
          <w:p w:rsidR="001F1FFB" w:rsidRPr="00B52630" w:rsidRDefault="001F1FFB" w:rsidP="00C747B7">
            <w:pPr>
              <w:jc w:val="center"/>
            </w:pPr>
            <w:r w:rsidRPr="00B52630">
              <w:rPr>
                <w:rFonts w:ascii="Times New Roman" w:hAnsi="Times New Roman"/>
                <w:bCs/>
                <w:sz w:val="24"/>
                <w:szCs w:val="24"/>
              </w:rPr>
              <w:t>*</w:t>
            </w:r>
          </w:p>
        </w:tc>
        <w:tc>
          <w:tcPr>
            <w:tcW w:w="2551" w:type="dxa"/>
            <w:shd w:val="clear" w:color="auto" w:fill="FFFFFF" w:themeFill="background1"/>
          </w:tcPr>
          <w:p w:rsidR="001F1FFB" w:rsidRPr="00B52630" w:rsidRDefault="001F1FFB" w:rsidP="004F298C">
            <w:pPr>
              <w:spacing w:after="0" w:line="240" w:lineRule="auto"/>
              <w:rPr>
                <w:rFonts w:ascii="Times New Roman" w:hAnsi="Times New Roman"/>
                <w:bCs/>
                <w:sz w:val="24"/>
                <w:szCs w:val="24"/>
              </w:rPr>
            </w:pPr>
            <w:r w:rsidRPr="00B52630">
              <w:rPr>
                <w:rFonts w:ascii="Times New Roman" w:hAnsi="Times New Roman"/>
                <w:bCs/>
                <w:sz w:val="24"/>
                <w:szCs w:val="24"/>
              </w:rPr>
              <w:t>Призначення платежу</w:t>
            </w:r>
          </w:p>
        </w:tc>
        <w:tc>
          <w:tcPr>
            <w:tcW w:w="4395" w:type="dxa"/>
            <w:shd w:val="clear" w:color="auto" w:fill="FFFFFF" w:themeFill="background1"/>
            <w:vAlign w:val="bottom"/>
          </w:tcPr>
          <w:p w:rsidR="001F1FFB" w:rsidRPr="00B52630" w:rsidRDefault="001F1FFB" w:rsidP="004F298C">
            <w:pPr>
              <w:spacing w:after="0" w:line="240" w:lineRule="auto"/>
              <w:rPr>
                <w:rFonts w:ascii="Times New Roman" w:hAnsi="Times New Roman"/>
                <w:sz w:val="24"/>
                <w:szCs w:val="24"/>
              </w:rPr>
            </w:pPr>
            <w:r w:rsidRPr="00B52630">
              <w:rPr>
                <w:rFonts w:ascii="Times New Roman" w:hAnsi="Times New Roman"/>
                <w:sz w:val="24"/>
                <w:szCs w:val="24"/>
              </w:rPr>
              <w:t>Посилання на документ, на підставі якого здійснюється транзакція</w:t>
            </w:r>
          </w:p>
        </w:tc>
      </w:tr>
      <w:tr w:rsidR="00FC10E4" w:rsidRPr="00B52630" w:rsidTr="001F1FFB">
        <w:tc>
          <w:tcPr>
            <w:tcW w:w="1276" w:type="dxa"/>
            <w:shd w:val="clear" w:color="auto" w:fill="FFFFFF" w:themeFill="background1"/>
          </w:tcPr>
          <w:p w:rsidR="001F1FFB" w:rsidRPr="00B52630" w:rsidRDefault="001F1FFB" w:rsidP="003D2275">
            <w:pPr>
              <w:spacing w:after="0" w:line="240" w:lineRule="auto"/>
              <w:rPr>
                <w:rFonts w:ascii="Times New Roman" w:hAnsi="Times New Roman"/>
                <w:bCs/>
                <w:sz w:val="24"/>
                <w:szCs w:val="24"/>
              </w:rPr>
            </w:pPr>
            <w:r w:rsidRPr="00B52630">
              <w:rPr>
                <w:rFonts w:ascii="Times New Roman" w:hAnsi="Times New Roman"/>
                <w:bCs/>
                <w:sz w:val="24"/>
                <w:szCs w:val="24"/>
              </w:rPr>
              <w:t>4.3.14</w:t>
            </w:r>
          </w:p>
        </w:tc>
        <w:tc>
          <w:tcPr>
            <w:tcW w:w="1418" w:type="dxa"/>
            <w:shd w:val="clear" w:color="auto" w:fill="FFFFFF" w:themeFill="background1"/>
          </w:tcPr>
          <w:p w:rsidR="001F1FFB" w:rsidRPr="00B52630" w:rsidRDefault="001F1FFB" w:rsidP="00C747B7">
            <w:pPr>
              <w:jc w:val="center"/>
            </w:pPr>
            <w:r w:rsidRPr="00B52630">
              <w:rPr>
                <w:rFonts w:ascii="Times New Roman" w:hAnsi="Times New Roman"/>
                <w:bCs/>
                <w:sz w:val="24"/>
                <w:szCs w:val="24"/>
              </w:rPr>
              <w:t>*</w:t>
            </w:r>
          </w:p>
        </w:tc>
        <w:tc>
          <w:tcPr>
            <w:tcW w:w="2551" w:type="dxa"/>
            <w:shd w:val="clear" w:color="auto" w:fill="FFFFFF" w:themeFill="background1"/>
          </w:tcPr>
          <w:p w:rsidR="001F1FFB" w:rsidRPr="00B52630" w:rsidRDefault="001F1FFB" w:rsidP="004F298C">
            <w:pPr>
              <w:spacing w:after="0" w:line="240" w:lineRule="auto"/>
              <w:rPr>
                <w:rFonts w:ascii="Times New Roman" w:hAnsi="Times New Roman"/>
                <w:bCs/>
                <w:sz w:val="24"/>
                <w:szCs w:val="24"/>
              </w:rPr>
            </w:pPr>
            <w:r w:rsidRPr="00B52630">
              <w:rPr>
                <w:rFonts w:ascii="Times New Roman" w:hAnsi="Times New Roman"/>
                <w:bCs/>
                <w:sz w:val="24"/>
                <w:szCs w:val="24"/>
              </w:rPr>
              <w:t>Вид платежу</w:t>
            </w:r>
          </w:p>
        </w:tc>
        <w:tc>
          <w:tcPr>
            <w:tcW w:w="4395" w:type="dxa"/>
            <w:shd w:val="clear" w:color="auto" w:fill="FFFFFF" w:themeFill="background1"/>
            <w:vAlign w:val="bottom"/>
          </w:tcPr>
          <w:p w:rsidR="001F1FFB" w:rsidRPr="00B52630" w:rsidRDefault="001F1FFB" w:rsidP="007A27BC">
            <w:pPr>
              <w:spacing w:after="0" w:line="240" w:lineRule="auto"/>
              <w:rPr>
                <w:rFonts w:ascii="Times New Roman" w:hAnsi="Times New Roman"/>
                <w:sz w:val="24"/>
                <w:szCs w:val="24"/>
              </w:rPr>
            </w:pPr>
            <w:r w:rsidRPr="00B52630">
              <w:rPr>
                <w:rFonts w:ascii="Times New Roman" w:hAnsi="Times New Roman"/>
                <w:sz w:val="24"/>
                <w:szCs w:val="24"/>
              </w:rPr>
              <w:t xml:space="preserve">Інформація, що деталізує платіж </w:t>
            </w:r>
          </w:p>
        </w:tc>
      </w:tr>
      <w:tr w:rsidR="00FC10E4" w:rsidRPr="00B52630" w:rsidTr="001F1FFB">
        <w:tc>
          <w:tcPr>
            <w:tcW w:w="1276" w:type="dxa"/>
            <w:shd w:val="clear" w:color="auto" w:fill="FFFFFF" w:themeFill="background1"/>
          </w:tcPr>
          <w:p w:rsidR="001F1FFB" w:rsidRPr="00B52630" w:rsidRDefault="001F1FFB" w:rsidP="003D2275">
            <w:pPr>
              <w:spacing w:after="0" w:line="240" w:lineRule="auto"/>
              <w:rPr>
                <w:rFonts w:ascii="Times New Roman" w:hAnsi="Times New Roman"/>
                <w:bCs/>
                <w:sz w:val="24"/>
                <w:szCs w:val="24"/>
              </w:rPr>
            </w:pPr>
            <w:r w:rsidRPr="00B52630">
              <w:rPr>
                <w:rFonts w:ascii="Times New Roman" w:hAnsi="Times New Roman"/>
                <w:bCs/>
                <w:sz w:val="24"/>
                <w:szCs w:val="24"/>
              </w:rPr>
              <w:t>4.3.15</w:t>
            </w:r>
          </w:p>
        </w:tc>
        <w:tc>
          <w:tcPr>
            <w:tcW w:w="1418" w:type="dxa"/>
            <w:shd w:val="clear" w:color="auto" w:fill="FFFFFF" w:themeFill="background1"/>
          </w:tcPr>
          <w:p w:rsidR="001F1FFB" w:rsidRPr="00B52630" w:rsidRDefault="001F1FFB" w:rsidP="00C747B7">
            <w:pPr>
              <w:jc w:val="center"/>
            </w:pPr>
            <w:r w:rsidRPr="00B52630">
              <w:rPr>
                <w:rFonts w:ascii="Times New Roman" w:hAnsi="Times New Roman"/>
                <w:bCs/>
                <w:sz w:val="24"/>
                <w:szCs w:val="24"/>
              </w:rPr>
              <w:t>*</w:t>
            </w:r>
          </w:p>
        </w:tc>
        <w:tc>
          <w:tcPr>
            <w:tcW w:w="2551" w:type="dxa"/>
            <w:shd w:val="clear" w:color="auto" w:fill="FFFFFF" w:themeFill="background1"/>
          </w:tcPr>
          <w:p w:rsidR="001F1FFB" w:rsidRPr="00B52630" w:rsidRDefault="001F1FFB" w:rsidP="004F298C">
            <w:pPr>
              <w:spacing w:after="0" w:line="240" w:lineRule="auto"/>
              <w:rPr>
                <w:rFonts w:ascii="Times New Roman" w:hAnsi="Times New Roman"/>
                <w:bCs/>
                <w:sz w:val="24"/>
                <w:szCs w:val="24"/>
              </w:rPr>
            </w:pPr>
            <w:r w:rsidRPr="00B52630">
              <w:rPr>
                <w:rFonts w:ascii="Times New Roman" w:hAnsi="Times New Roman"/>
                <w:bCs/>
                <w:sz w:val="24"/>
                <w:szCs w:val="24"/>
              </w:rPr>
              <w:t>Коди бюджетних платежів</w:t>
            </w:r>
          </w:p>
        </w:tc>
        <w:tc>
          <w:tcPr>
            <w:tcW w:w="4395" w:type="dxa"/>
            <w:shd w:val="clear" w:color="auto" w:fill="FFFFFF" w:themeFill="background1"/>
            <w:vAlign w:val="bottom"/>
          </w:tcPr>
          <w:p w:rsidR="001F1FFB" w:rsidRPr="00B52630" w:rsidRDefault="001F1FFB" w:rsidP="004F298C">
            <w:pPr>
              <w:spacing w:after="0" w:line="240" w:lineRule="auto"/>
              <w:rPr>
                <w:rFonts w:ascii="Times New Roman" w:hAnsi="Times New Roman"/>
                <w:sz w:val="24"/>
                <w:szCs w:val="24"/>
              </w:rPr>
            </w:pPr>
            <w:r w:rsidRPr="00B52630">
              <w:rPr>
                <w:rFonts w:ascii="Times New Roman" w:hAnsi="Times New Roman"/>
                <w:sz w:val="24"/>
                <w:szCs w:val="24"/>
              </w:rPr>
              <w:t>У разі перерахування коштів до бюджету</w:t>
            </w:r>
          </w:p>
        </w:tc>
      </w:tr>
      <w:tr w:rsidR="00FC10E4" w:rsidRPr="00B52630" w:rsidTr="001F1FFB">
        <w:tc>
          <w:tcPr>
            <w:tcW w:w="1276" w:type="dxa"/>
            <w:tcBorders>
              <w:top w:val="single" w:sz="4" w:space="0" w:color="auto"/>
              <w:left w:val="single" w:sz="4" w:space="0" w:color="auto"/>
              <w:bottom w:val="nil"/>
              <w:right w:val="single" w:sz="4" w:space="0" w:color="auto"/>
            </w:tcBorders>
            <w:shd w:val="clear" w:color="auto" w:fill="FFFFFF" w:themeFill="background1"/>
          </w:tcPr>
          <w:p w:rsidR="001F1FFB" w:rsidRPr="00B52630" w:rsidRDefault="001F1FFB" w:rsidP="003D2275">
            <w:pPr>
              <w:spacing w:after="0" w:line="240" w:lineRule="auto"/>
              <w:rPr>
                <w:rFonts w:ascii="Times New Roman" w:hAnsi="Times New Roman"/>
                <w:bCs/>
                <w:sz w:val="24"/>
                <w:szCs w:val="24"/>
              </w:rPr>
            </w:pPr>
            <w:r w:rsidRPr="00B52630">
              <w:rPr>
                <w:rFonts w:ascii="Times New Roman" w:hAnsi="Times New Roman"/>
                <w:bCs/>
                <w:sz w:val="24"/>
                <w:szCs w:val="24"/>
              </w:rPr>
              <w:t>4.3.16</w:t>
            </w:r>
          </w:p>
        </w:tc>
        <w:tc>
          <w:tcPr>
            <w:tcW w:w="1418" w:type="dxa"/>
            <w:tcBorders>
              <w:top w:val="single" w:sz="4" w:space="0" w:color="auto"/>
              <w:left w:val="single" w:sz="4" w:space="0" w:color="auto"/>
              <w:bottom w:val="nil"/>
              <w:right w:val="single" w:sz="4" w:space="0" w:color="auto"/>
            </w:tcBorders>
            <w:shd w:val="clear" w:color="auto" w:fill="FFFFFF" w:themeFill="background1"/>
          </w:tcPr>
          <w:p w:rsidR="001F1FFB" w:rsidRPr="00B52630" w:rsidRDefault="001F1FFB" w:rsidP="00C747B7">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nil"/>
              <w:right w:val="single" w:sz="4" w:space="0" w:color="auto"/>
            </w:tcBorders>
            <w:shd w:val="clear" w:color="auto" w:fill="FFFFFF" w:themeFill="background1"/>
          </w:tcPr>
          <w:p w:rsidR="001F1FFB" w:rsidRPr="00B52630" w:rsidRDefault="001F1FFB" w:rsidP="004F298C">
            <w:pPr>
              <w:spacing w:after="0" w:line="240" w:lineRule="auto"/>
              <w:rPr>
                <w:rFonts w:ascii="Times New Roman" w:hAnsi="Times New Roman"/>
                <w:bCs/>
                <w:sz w:val="24"/>
                <w:szCs w:val="24"/>
              </w:rPr>
            </w:pPr>
            <w:r w:rsidRPr="00B52630">
              <w:rPr>
                <w:rFonts w:ascii="Times New Roman" w:hAnsi="Times New Roman"/>
                <w:bCs/>
                <w:sz w:val="24"/>
                <w:szCs w:val="24"/>
              </w:rPr>
              <w:t>Кореспондуючі рахунки</w:t>
            </w:r>
          </w:p>
        </w:tc>
        <w:tc>
          <w:tcPr>
            <w:tcW w:w="4395" w:type="dxa"/>
            <w:tcBorders>
              <w:top w:val="single" w:sz="4" w:space="0" w:color="auto"/>
              <w:left w:val="single" w:sz="4" w:space="0" w:color="auto"/>
              <w:bottom w:val="nil"/>
              <w:right w:val="single" w:sz="4" w:space="0" w:color="auto"/>
            </w:tcBorders>
            <w:shd w:val="clear" w:color="auto" w:fill="FFFFFF" w:themeFill="background1"/>
          </w:tcPr>
          <w:p w:rsidR="001F1FFB" w:rsidRPr="00B52630" w:rsidRDefault="001F1FFB" w:rsidP="004F298C">
            <w:pPr>
              <w:spacing w:after="0" w:line="240" w:lineRule="auto"/>
              <w:rPr>
                <w:rFonts w:ascii="Times New Roman" w:hAnsi="Times New Roman"/>
                <w:bCs/>
                <w:sz w:val="24"/>
                <w:szCs w:val="24"/>
              </w:rPr>
            </w:pPr>
            <w:r w:rsidRPr="00B52630">
              <w:rPr>
                <w:rFonts w:ascii="Times New Roman" w:hAnsi="Times New Roman"/>
                <w:bCs/>
                <w:sz w:val="24"/>
                <w:szCs w:val="24"/>
              </w:rPr>
              <w:t>Рахунки, що використовуються для відображення господарської операції шляхом подвійного запису</w:t>
            </w:r>
          </w:p>
        </w:tc>
      </w:tr>
      <w:tr w:rsidR="00FC10E4" w:rsidRPr="00B52630" w:rsidTr="001F1FFB">
        <w:tc>
          <w:tcPr>
            <w:tcW w:w="1276" w:type="dxa"/>
            <w:tcBorders>
              <w:top w:val="nil"/>
              <w:left w:val="single" w:sz="4" w:space="0" w:color="auto"/>
              <w:bottom w:val="nil"/>
              <w:right w:val="single" w:sz="4" w:space="0" w:color="auto"/>
            </w:tcBorders>
            <w:shd w:val="clear" w:color="auto" w:fill="FFFFFF" w:themeFill="background1"/>
          </w:tcPr>
          <w:p w:rsidR="001F1FFB" w:rsidRPr="00B52630" w:rsidRDefault="001F1FFB" w:rsidP="000101C3">
            <w:pPr>
              <w:spacing w:after="0" w:line="240" w:lineRule="auto"/>
              <w:rPr>
                <w:rFonts w:ascii="Times New Roman" w:hAnsi="Times New Roman"/>
                <w:bCs/>
                <w:sz w:val="24"/>
                <w:szCs w:val="24"/>
              </w:rPr>
            </w:pPr>
            <w:r w:rsidRPr="00B52630">
              <w:rPr>
                <w:rFonts w:ascii="Times New Roman" w:hAnsi="Times New Roman"/>
                <w:bCs/>
                <w:sz w:val="24"/>
                <w:szCs w:val="24"/>
              </w:rPr>
              <w:t>4.3.16.1</w:t>
            </w:r>
          </w:p>
        </w:tc>
        <w:tc>
          <w:tcPr>
            <w:tcW w:w="1418" w:type="dxa"/>
            <w:tcBorders>
              <w:top w:val="nil"/>
              <w:left w:val="single" w:sz="4" w:space="0" w:color="auto"/>
              <w:bottom w:val="nil"/>
              <w:right w:val="single" w:sz="4" w:space="0" w:color="auto"/>
            </w:tcBorders>
            <w:shd w:val="clear" w:color="auto" w:fill="FFFFFF" w:themeFill="background1"/>
          </w:tcPr>
          <w:p w:rsidR="001F1FFB" w:rsidRPr="00B52630" w:rsidRDefault="001F1FFB" w:rsidP="00C747B7">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1F1FFB" w:rsidRPr="00B52630" w:rsidRDefault="001F1FFB" w:rsidP="004F298C">
            <w:pPr>
              <w:spacing w:after="0" w:line="240" w:lineRule="auto"/>
              <w:ind w:left="567"/>
              <w:rPr>
                <w:rFonts w:ascii="Times New Roman" w:hAnsi="Times New Roman"/>
                <w:bCs/>
                <w:sz w:val="24"/>
                <w:szCs w:val="24"/>
              </w:rPr>
            </w:pPr>
            <w:r w:rsidRPr="00B52630">
              <w:rPr>
                <w:rFonts w:ascii="Times New Roman" w:hAnsi="Times New Roman"/>
                <w:bCs/>
                <w:sz w:val="24"/>
                <w:szCs w:val="24"/>
              </w:rPr>
              <w:t>Дебет</w:t>
            </w:r>
          </w:p>
        </w:tc>
        <w:tc>
          <w:tcPr>
            <w:tcW w:w="4395" w:type="dxa"/>
            <w:tcBorders>
              <w:top w:val="nil"/>
              <w:left w:val="single" w:sz="4" w:space="0" w:color="auto"/>
              <w:bottom w:val="nil"/>
              <w:right w:val="single" w:sz="4" w:space="0" w:color="auto"/>
            </w:tcBorders>
            <w:shd w:val="clear" w:color="auto" w:fill="FFFFFF" w:themeFill="background1"/>
          </w:tcPr>
          <w:p w:rsidR="001F1FFB" w:rsidRPr="00B52630" w:rsidRDefault="001F1FFB" w:rsidP="004F298C">
            <w:pPr>
              <w:spacing w:after="0" w:line="240" w:lineRule="auto"/>
              <w:rPr>
                <w:rFonts w:ascii="Times New Roman" w:hAnsi="Times New Roman"/>
                <w:sz w:val="24"/>
                <w:szCs w:val="24"/>
              </w:rPr>
            </w:pPr>
            <w:r w:rsidRPr="00B52630">
              <w:rPr>
                <w:rFonts w:ascii="Times New Roman" w:hAnsi="Times New Roman"/>
                <w:sz w:val="24"/>
                <w:szCs w:val="24"/>
              </w:rPr>
              <w:t>Ліва сторона бухгалтерського рахунку</w:t>
            </w:r>
          </w:p>
        </w:tc>
      </w:tr>
      <w:tr w:rsidR="00FC10E4" w:rsidRPr="00B52630" w:rsidTr="001F1FFB">
        <w:tc>
          <w:tcPr>
            <w:tcW w:w="1276" w:type="dxa"/>
            <w:tcBorders>
              <w:top w:val="nil"/>
              <w:left w:val="single" w:sz="4" w:space="0" w:color="auto"/>
              <w:bottom w:val="nil"/>
              <w:right w:val="single" w:sz="4" w:space="0" w:color="auto"/>
            </w:tcBorders>
            <w:shd w:val="clear" w:color="auto" w:fill="FFFFFF" w:themeFill="background1"/>
          </w:tcPr>
          <w:p w:rsidR="001F1FFB" w:rsidRPr="00B52630" w:rsidRDefault="001F1FFB" w:rsidP="000101C3">
            <w:pPr>
              <w:spacing w:after="0" w:line="240" w:lineRule="auto"/>
              <w:ind w:right="-108"/>
              <w:rPr>
                <w:rFonts w:ascii="Times New Roman" w:hAnsi="Times New Roman"/>
                <w:bCs/>
                <w:sz w:val="24"/>
                <w:szCs w:val="24"/>
              </w:rPr>
            </w:pPr>
            <w:r w:rsidRPr="00B52630">
              <w:rPr>
                <w:rFonts w:ascii="Times New Roman" w:hAnsi="Times New Roman"/>
                <w:bCs/>
                <w:sz w:val="24"/>
                <w:szCs w:val="24"/>
              </w:rPr>
              <w:t>4.3.16.1.1</w:t>
            </w:r>
          </w:p>
        </w:tc>
        <w:tc>
          <w:tcPr>
            <w:tcW w:w="1418" w:type="dxa"/>
            <w:tcBorders>
              <w:top w:val="nil"/>
              <w:left w:val="single" w:sz="4" w:space="0" w:color="auto"/>
              <w:bottom w:val="nil"/>
              <w:right w:val="single" w:sz="4" w:space="0" w:color="auto"/>
            </w:tcBorders>
            <w:shd w:val="clear" w:color="auto" w:fill="FFFFFF" w:themeFill="background1"/>
          </w:tcPr>
          <w:p w:rsidR="001F1FFB" w:rsidRPr="00B52630" w:rsidRDefault="001F1FFB" w:rsidP="00C747B7">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1F1FFB" w:rsidRPr="00B52630" w:rsidRDefault="001F1FFB" w:rsidP="004F298C">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nil"/>
              <w:left w:val="single" w:sz="4" w:space="0" w:color="auto"/>
              <w:bottom w:val="nil"/>
              <w:right w:val="single" w:sz="4" w:space="0" w:color="auto"/>
            </w:tcBorders>
            <w:shd w:val="clear" w:color="auto" w:fill="FFFFFF" w:themeFill="background1"/>
          </w:tcPr>
          <w:p w:rsidR="001F1FFB" w:rsidRPr="00B52630" w:rsidRDefault="001F1FFB" w:rsidP="004F298C">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1F1FFB">
        <w:tc>
          <w:tcPr>
            <w:tcW w:w="1276" w:type="dxa"/>
            <w:tcBorders>
              <w:top w:val="nil"/>
              <w:left w:val="single" w:sz="4" w:space="0" w:color="auto"/>
              <w:bottom w:val="nil"/>
              <w:right w:val="single" w:sz="4" w:space="0" w:color="auto"/>
            </w:tcBorders>
            <w:shd w:val="clear" w:color="auto" w:fill="FFFFFF" w:themeFill="background1"/>
          </w:tcPr>
          <w:p w:rsidR="001F1FFB" w:rsidRPr="00B52630" w:rsidRDefault="001F1FFB" w:rsidP="000101C3">
            <w:pPr>
              <w:spacing w:after="0" w:line="240" w:lineRule="auto"/>
              <w:rPr>
                <w:rFonts w:ascii="Times New Roman" w:hAnsi="Times New Roman"/>
                <w:bCs/>
                <w:sz w:val="24"/>
                <w:szCs w:val="24"/>
              </w:rPr>
            </w:pPr>
            <w:r w:rsidRPr="00B52630">
              <w:rPr>
                <w:rFonts w:ascii="Times New Roman" w:hAnsi="Times New Roman"/>
                <w:bCs/>
                <w:sz w:val="24"/>
                <w:szCs w:val="24"/>
              </w:rPr>
              <w:t>4.3.16.2</w:t>
            </w:r>
          </w:p>
        </w:tc>
        <w:tc>
          <w:tcPr>
            <w:tcW w:w="1418" w:type="dxa"/>
            <w:tcBorders>
              <w:top w:val="nil"/>
              <w:left w:val="single" w:sz="4" w:space="0" w:color="auto"/>
              <w:bottom w:val="nil"/>
              <w:right w:val="single" w:sz="4" w:space="0" w:color="auto"/>
            </w:tcBorders>
            <w:shd w:val="clear" w:color="auto" w:fill="FFFFFF" w:themeFill="background1"/>
          </w:tcPr>
          <w:p w:rsidR="001F1FFB" w:rsidRPr="00B52630" w:rsidRDefault="001F1FFB" w:rsidP="00C747B7">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1F1FFB" w:rsidRPr="00B52630" w:rsidRDefault="001F1FFB" w:rsidP="004F298C">
            <w:pPr>
              <w:spacing w:after="0" w:line="240" w:lineRule="auto"/>
              <w:ind w:left="567"/>
              <w:rPr>
                <w:rFonts w:ascii="Times New Roman" w:hAnsi="Times New Roman"/>
                <w:bCs/>
                <w:sz w:val="24"/>
                <w:szCs w:val="24"/>
              </w:rPr>
            </w:pPr>
            <w:r w:rsidRPr="00B52630">
              <w:rPr>
                <w:rFonts w:ascii="Times New Roman" w:hAnsi="Times New Roman"/>
                <w:bCs/>
                <w:sz w:val="24"/>
                <w:szCs w:val="24"/>
              </w:rPr>
              <w:t>Кредит</w:t>
            </w:r>
          </w:p>
        </w:tc>
        <w:tc>
          <w:tcPr>
            <w:tcW w:w="4395" w:type="dxa"/>
            <w:tcBorders>
              <w:top w:val="nil"/>
              <w:left w:val="single" w:sz="4" w:space="0" w:color="auto"/>
              <w:bottom w:val="nil"/>
              <w:right w:val="single" w:sz="4" w:space="0" w:color="auto"/>
            </w:tcBorders>
            <w:shd w:val="clear" w:color="auto" w:fill="FFFFFF" w:themeFill="background1"/>
          </w:tcPr>
          <w:p w:rsidR="001F1FFB" w:rsidRPr="00B52630" w:rsidRDefault="001F1FFB" w:rsidP="004F298C">
            <w:pPr>
              <w:spacing w:after="0" w:line="240" w:lineRule="auto"/>
              <w:rPr>
                <w:rFonts w:ascii="Times New Roman" w:hAnsi="Times New Roman"/>
                <w:sz w:val="24"/>
                <w:szCs w:val="24"/>
              </w:rPr>
            </w:pPr>
            <w:r w:rsidRPr="00B52630">
              <w:rPr>
                <w:rFonts w:ascii="Times New Roman" w:hAnsi="Times New Roman"/>
                <w:sz w:val="24"/>
                <w:szCs w:val="24"/>
              </w:rPr>
              <w:t>Права сторона бухгалтерського рахунку</w:t>
            </w:r>
          </w:p>
        </w:tc>
      </w:tr>
      <w:tr w:rsidR="00FC10E4" w:rsidRPr="00B52630" w:rsidTr="001F1FFB">
        <w:tc>
          <w:tcPr>
            <w:tcW w:w="1276" w:type="dxa"/>
            <w:tcBorders>
              <w:top w:val="nil"/>
              <w:left w:val="single" w:sz="4" w:space="0" w:color="auto"/>
              <w:bottom w:val="nil"/>
              <w:right w:val="single" w:sz="4" w:space="0" w:color="auto"/>
            </w:tcBorders>
            <w:shd w:val="clear" w:color="auto" w:fill="FFFFFF" w:themeFill="background1"/>
          </w:tcPr>
          <w:p w:rsidR="001F1FFB" w:rsidRPr="00B52630" w:rsidRDefault="001F1FFB" w:rsidP="000101C3">
            <w:pPr>
              <w:spacing w:after="0" w:line="240" w:lineRule="auto"/>
              <w:ind w:right="-108"/>
              <w:rPr>
                <w:rFonts w:ascii="Times New Roman" w:hAnsi="Times New Roman"/>
                <w:bCs/>
                <w:sz w:val="24"/>
                <w:szCs w:val="24"/>
              </w:rPr>
            </w:pPr>
            <w:r w:rsidRPr="00B52630">
              <w:rPr>
                <w:rFonts w:ascii="Times New Roman" w:hAnsi="Times New Roman"/>
                <w:bCs/>
                <w:sz w:val="24"/>
                <w:szCs w:val="24"/>
              </w:rPr>
              <w:t>4.3.16.2.1</w:t>
            </w:r>
          </w:p>
        </w:tc>
        <w:tc>
          <w:tcPr>
            <w:tcW w:w="1418" w:type="dxa"/>
            <w:tcBorders>
              <w:top w:val="nil"/>
              <w:left w:val="single" w:sz="4" w:space="0" w:color="auto"/>
              <w:bottom w:val="nil"/>
              <w:right w:val="single" w:sz="4" w:space="0" w:color="auto"/>
            </w:tcBorders>
            <w:shd w:val="clear" w:color="auto" w:fill="FFFFFF" w:themeFill="background1"/>
          </w:tcPr>
          <w:p w:rsidR="001F1FFB" w:rsidRPr="00B52630" w:rsidRDefault="001F1FFB" w:rsidP="00C747B7">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1F1FFB" w:rsidRPr="00B52630" w:rsidRDefault="001F1FFB" w:rsidP="004F298C">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nil"/>
              <w:left w:val="single" w:sz="4" w:space="0" w:color="auto"/>
              <w:bottom w:val="nil"/>
              <w:right w:val="single" w:sz="4" w:space="0" w:color="auto"/>
            </w:tcBorders>
            <w:shd w:val="clear" w:color="auto" w:fill="FFFFFF" w:themeFill="background1"/>
          </w:tcPr>
          <w:p w:rsidR="001F1FFB" w:rsidRPr="00B52630" w:rsidRDefault="001F1FFB" w:rsidP="004F298C">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325AEA">
        <w:tc>
          <w:tcPr>
            <w:tcW w:w="1276" w:type="dxa"/>
            <w:tcBorders>
              <w:top w:val="nil"/>
              <w:left w:val="single" w:sz="4" w:space="0" w:color="auto"/>
              <w:bottom w:val="nil"/>
              <w:right w:val="single" w:sz="4" w:space="0" w:color="auto"/>
            </w:tcBorders>
            <w:shd w:val="clear" w:color="auto" w:fill="FFFFFF" w:themeFill="background1"/>
          </w:tcPr>
          <w:p w:rsidR="00404B26" w:rsidRPr="00B52630" w:rsidRDefault="00404B26" w:rsidP="000101C3">
            <w:pPr>
              <w:spacing w:after="0" w:line="240" w:lineRule="auto"/>
              <w:ind w:right="-108"/>
              <w:rPr>
                <w:rFonts w:ascii="Times New Roman" w:hAnsi="Times New Roman"/>
                <w:bCs/>
                <w:sz w:val="24"/>
                <w:szCs w:val="24"/>
              </w:rPr>
            </w:pPr>
            <w:r w:rsidRPr="00B52630">
              <w:rPr>
                <w:rFonts w:ascii="Times New Roman" w:hAnsi="Times New Roman"/>
                <w:bCs/>
                <w:sz w:val="24"/>
                <w:szCs w:val="24"/>
              </w:rPr>
              <w:t>4.3.17</w:t>
            </w:r>
          </w:p>
        </w:tc>
        <w:tc>
          <w:tcPr>
            <w:tcW w:w="1418" w:type="dxa"/>
            <w:tcBorders>
              <w:top w:val="nil"/>
              <w:left w:val="single" w:sz="4" w:space="0" w:color="auto"/>
              <w:bottom w:val="nil"/>
              <w:right w:val="single" w:sz="4" w:space="0" w:color="auto"/>
            </w:tcBorders>
            <w:shd w:val="clear" w:color="auto" w:fill="FFFFFF" w:themeFill="background1"/>
          </w:tcPr>
          <w:p w:rsidR="00404B26" w:rsidRPr="00B52630" w:rsidRDefault="00404B26" w:rsidP="00404B26">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404B26" w:rsidRPr="00B52630" w:rsidRDefault="00404B26" w:rsidP="00325AEA">
            <w:pPr>
              <w:spacing w:after="0" w:line="240" w:lineRule="auto"/>
              <w:ind w:left="1134" w:hanging="1100"/>
              <w:rPr>
                <w:rFonts w:ascii="Times New Roman" w:hAnsi="Times New Roman"/>
                <w:bCs/>
                <w:sz w:val="24"/>
                <w:szCs w:val="24"/>
              </w:rPr>
            </w:pPr>
            <w:r w:rsidRPr="00B52630">
              <w:rPr>
                <w:rFonts w:ascii="Times New Roman" w:hAnsi="Times New Roman"/>
                <w:bCs/>
                <w:sz w:val="24"/>
                <w:szCs w:val="24"/>
              </w:rPr>
              <w:t xml:space="preserve">Сума </w:t>
            </w:r>
          </w:p>
        </w:tc>
        <w:tc>
          <w:tcPr>
            <w:tcW w:w="4395" w:type="dxa"/>
            <w:tcBorders>
              <w:top w:val="nil"/>
              <w:left w:val="single" w:sz="4" w:space="0" w:color="auto"/>
              <w:bottom w:val="nil"/>
              <w:right w:val="single" w:sz="4" w:space="0" w:color="auto"/>
            </w:tcBorders>
            <w:shd w:val="clear" w:color="auto" w:fill="FFFFFF" w:themeFill="background1"/>
          </w:tcPr>
          <w:p w:rsidR="00404B26" w:rsidRPr="00B52630" w:rsidRDefault="00133370" w:rsidP="00133370">
            <w:pPr>
              <w:spacing w:after="0" w:line="240" w:lineRule="auto"/>
              <w:rPr>
                <w:rFonts w:ascii="Times New Roman" w:hAnsi="Times New Roman"/>
                <w:sz w:val="24"/>
                <w:szCs w:val="24"/>
              </w:rPr>
            </w:pPr>
            <w:r w:rsidRPr="00B52630">
              <w:rPr>
                <w:rFonts w:ascii="Times New Roman" w:hAnsi="Times New Roman"/>
                <w:sz w:val="24"/>
                <w:szCs w:val="24"/>
              </w:rPr>
              <w:t>З</w:t>
            </w:r>
            <w:r w:rsidR="00404B26" w:rsidRPr="00B52630">
              <w:rPr>
                <w:rFonts w:ascii="Times New Roman" w:hAnsi="Times New Roman"/>
                <w:sz w:val="24"/>
                <w:szCs w:val="24"/>
              </w:rPr>
              <w:t>агальн</w:t>
            </w:r>
            <w:r w:rsidRPr="00B52630">
              <w:rPr>
                <w:rFonts w:ascii="Times New Roman" w:hAnsi="Times New Roman"/>
                <w:sz w:val="24"/>
                <w:szCs w:val="24"/>
              </w:rPr>
              <w:t>а сума операції</w:t>
            </w:r>
          </w:p>
        </w:tc>
      </w:tr>
      <w:tr w:rsidR="00FC10E4" w:rsidRPr="00B52630" w:rsidTr="001F1FFB">
        <w:tc>
          <w:tcPr>
            <w:tcW w:w="1276" w:type="dxa"/>
            <w:tcBorders>
              <w:top w:val="nil"/>
              <w:left w:val="single" w:sz="4" w:space="0" w:color="auto"/>
              <w:bottom w:val="single" w:sz="4" w:space="0" w:color="auto"/>
              <w:right w:val="single" w:sz="4" w:space="0" w:color="auto"/>
            </w:tcBorders>
            <w:shd w:val="clear" w:color="auto" w:fill="FFFFFF" w:themeFill="background1"/>
          </w:tcPr>
          <w:p w:rsidR="00404B26" w:rsidRPr="00B52630" w:rsidRDefault="00404B26" w:rsidP="000101C3">
            <w:pPr>
              <w:spacing w:after="0" w:line="240" w:lineRule="auto"/>
              <w:ind w:right="-108"/>
              <w:rPr>
                <w:rFonts w:ascii="Times New Roman" w:hAnsi="Times New Roman"/>
                <w:bCs/>
                <w:sz w:val="24"/>
                <w:szCs w:val="24"/>
              </w:rPr>
            </w:pPr>
            <w:r w:rsidRPr="00B52630">
              <w:rPr>
                <w:rFonts w:ascii="Times New Roman" w:hAnsi="Times New Roman"/>
                <w:bCs/>
                <w:sz w:val="24"/>
                <w:szCs w:val="24"/>
              </w:rPr>
              <w:t>4.3.18</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404B26" w:rsidRPr="00B52630" w:rsidRDefault="00404B26" w:rsidP="00404B26">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404B26" w:rsidRPr="00B52630" w:rsidRDefault="00404B26" w:rsidP="00DB3C35">
            <w:pPr>
              <w:spacing w:after="0" w:line="240" w:lineRule="auto"/>
              <w:rPr>
                <w:rFonts w:ascii="Times New Roman" w:hAnsi="Times New Roman"/>
                <w:bCs/>
                <w:sz w:val="24"/>
                <w:szCs w:val="24"/>
              </w:rPr>
            </w:pPr>
            <w:r w:rsidRPr="00B52630">
              <w:rPr>
                <w:rFonts w:ascii="Times New Roman" w:hAnsi="Times New Roman"/>
                <w:bCs/>
                <w:sz w:val="24"/>
                <w:szCs w:val="24"/>
              </w:rPr>
              <w:t>Код валюти</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404B26" w:rsidRPr="00B52630" w:rsidRDefault="00404B26" w:rsidP="00DB3C35">
            <w:pPr>
              <w:spacing w:after="0" w:line="240" w:lineRule="auto"/>
              <w:rPr>
                <w:rFonts w:ascii="Times New Roman" w:hAnsi="Times New Roman"/>
                <w:sz w:val="24"/>
                <w:szCs w:val="24"/>
              </w:rPr>
            </w:pPr>
            <w:r w:rsidRPr="00B52630">
              <w:rPr>
                <w:rFonts w:ascii="Times New Roman" w:hAnsi="Times New Roman"/>
                <w:sz w:val="24"/>
                <w:szCs w:val="24"/>
              </w:rPr>
              <w:t>Трибуквений код валюти</w:t>
            </w:r>
          </w:p>
        </w:tc>
      </w:tr>
    </w:tbl>
    <w:p w:rsidR="00BC1715" w:rsidRPr="00B52630" w:rsidRDefault="00CC3F1B" w:rsidP="00DF66F4">
      <w:pPr>
        <w:pStyle w:val="a3"/>
        <w:spacing w:after="0" w:line="240" w:lineRule="auto"/>
        <w:ind w:left="0" w:firstLine="567"/>
        <w:jc w:val="both"/>
        <w:rPr>
          <w:rFonts w:ascii="Times New Roman" w:hAnsi="Times New Roman"/>
          <w:i/>
          <w:sz w:val="20"/>
          <w:szCs w:val="20"/>
        </w:rPr>
      </w:pPr>
      <w:r w:rsidRPr="00B52630">
        <w:rPr>
          <w:rFonts w:ascii="Times New Roman" w:hAnsi="Times New Roman" w:cs="Times New Roman"/>
          <w:b/>
          <w:i/>
          <w:sz w:val="20"/>
          <w:szCs w:val="20"/>
          <w:shd w:val="clear" w:color="auto" w:fill="FFFFFF"/>
        </w:rPr>
        <w:t>ˡ</w:t>
      </w:r>
      <w:r w:rsidR="00B05222" w:rsidRPr="00B52630">
        <w:rPr>
          <w:rFonts w:ascii="Times New Roman" w:hAnsi="Times New Roman"/>
          <w:b/>
          <w:i/>
          <w:sz w:val="20"/>
          <w:szCs w:val="20"/>
          <w:shd w:val="clear" w:color="auto" w:fill="FFFFFF"/>
        </w:rPr>
        <w:t xml:space="preserve"> </w:t>
      </w:r>
      <w:r w:rsidR="00B05222" w:rsidRPr="00B52630">
        <w:rPr>
          <w:rFonts w:ascii="Times New Roman" w:hAnsi="Times New Roman"/>
          <w:i/>
          <w:sz w:val="20"/>
          <w:szCs w:val="20"/>
          <w:shd w:val="clear" w:color="auto" w:fill="FFFFFF"/>
        </w:rPr>
        <w:t>У</w:t>
      </w:r>
      <w:r w:rsidR="00F86288" w:rsidRPr="00B52630">
        <w:rPr>
          <w:rFonts w:ascii="Times New Roman" w:hAnsi="Times New Roman"/>
          <w:i/>
          <w:sz w:val="20"/>
          <w:szCs w:val="20"/>
        </w:rPr>
        <w:t xml:space="preserve"> підрозділі «</w:t>
      </w:r>
      <w:r w:rsidR="00DF66F4" w:rsidRPr="00B52630">
        <w:rPr>
          <w:rFonts w:ascii="Times New Roman" w:hAnsi="Times New Roman"/>
          <w:i/>
          <w:sz w:val="20"/>
          <w:szCs w:val="20"/>
        </w:rPr>
        <w:t xml:space="preserve">Відомості про платежі, не пов’язані з продажем/придбанням </w:t>
      </w:r>
      <w:r w:rsidR="00186306" w:rsidRPr="00B52630">
        <w:rPr>
          <w:rFonts w:ascii="Times New Roman" w:hAnsi="Times New Roman"/>
          <w:i/>
          <w:sz w:val="20"/>
          <w:szCs w:val="20"/>
        </w:rPr>
        <w:t>товарів, робіт та послуг</w:t>
      </w:r>
      <w:r w:rsidR="00F86288" w:rsidRPr="00B52630">
        <w:rPr>
          <w:rFonts w:ascii="Times New Roman" w:hAnsi="Times New Roman"/>
          <w:i/>
          <w:sz w:val="20"/>
          <w:szCs w:val="20"/>
        </w:rPr>
        <w:t>»</w:t>
      </w:r>
      <w:r w:rsidR="00DF66F4" w:rsidRPr="00B52630">
        <w:rPr>
          <w:rFonts w:ascii="Times New Roman" w:hAnsi="Times New Roman"/>
          <w:i/>
          <w:sz w:val="20"/>
          <w:szCs w:val="20"/>
        </w:rPr>
        <w:t xml:space="preserve"> на підставі первинних документів</w:t>
      </w:r>
      <w:r w:rsidR="00F86288" w:rsidRPr="00B52630">
        <w:rPr>
          <w:rFonts w:ascii="Times New Roman" w:hAnsi="Times New Roman"/>
          <w:i/>
          <w:sz w:val="20"/>
          <w:szCs w:val="20"/>
        </w:rPr>
        <w:t xml:space="preserve"> зазначається інформація щодо </w:t>
      </w:r>
      <w:r w:rsidR="00DF66F4" w:rsidRPr="00B52630">
        <w:rPr>
          <w:rFonts w:ascii="Times New Roman" w:hAnsi="Times New Roman"/>
          <w:i/>
          <w:sz w:val="20"/>
          <w:szCs w:val="20"/>
        </w:rPr>
        <w:t xml:space="preserve">отриманих/перерахованих грошових коштів </w:t>
      </w:r>
      <w:r w:rsidR="00F86288" w:rsidRPr="00B52630">
        <w:rPr>
          <w:rFonts w:ascii="Times New Roman" w:hAnsi="Times New Roman"/>
          <w:i/>
          <w:sz w:val="20"/>
          <w:szCs w:val="20"/>
        </w:rPr>
        <w:t>суб’єкта господарювання</w:t>
      </w:r>
      <w:r w:rsidR="00DF66F4" w:rsidRPr="00B52630">
        <w:rPr>
          <w:rFonts w:ascii="Times New Roman" w:hAnsi="Times New Roman"/>
          <w:i/>
          <w:sz w:val="20"/>
          <w:szCs w:val="20"/>
        </w:rPr>
        <w:t xml:space="preserve"> за операціями, що не пов’язані з продажем/придбанням </w:t>
      </w:r>
      <w:r w:rsidR="00563CC9" w:rsidRPr="00B52630">
        <w:rPr>
          <w:rFonts w:ascii="Times New Roman" w:hAnsi="Times New Roman"/>
          <w:i/>
          <w:sz w:val="20"/>
          <w:szCs w:val="20"/>
        </w:rPr>
        <w:t>товарів</w:t>
      </w:r>
      <w:r w:rsidR="0086065C" w:rsidRPr="00B52630">
        <w:rPr>
          <w:rFonts w:ascii="Times New Roman" w:hAnsi="Times New Roman"/>
          <w:i/>
          <w:sz w:val="20"/>
          <w:szCs w:val="20"/>
        </w:rPr>
        <w:t>,</w:t>
      </w:r>
      <w:r w:rsidR="004C3F20" w:rsidRPr="00B52630">
        <w:rPr>
          <w:rFonts w:ascii="Times New Roman" w:hAnsi="Times New Roman"/>
          <w:i/>
          <w:sz w:val="20"/>
          <w:szCs w:val="20"/>
        </w:rPr>
        <w:t xml:space="preserve"> робіт та </w:t>
      </w:r>
      <w:r w:rsidR="00563CC9" w:rsidRPr="00B52630">
        <w:rPr>
          <w:rFonts w:ascii="Times New Roman" w:hAnsi="Times New Roman"/>
          <w:i/>
          <w:sz w:val="20"/>
          <w:szCs w:val="20"/>
        </w:rPr>
        <w:t>послуг</w:t>
      </w:r>
      <w:r w:rsidR="0086065C" w:rsidRPr="00B52630">
        <w:rPr>
          <w:rFonts w:ascii="Times New Roman" w:hAnsi="Times New Roman"/>
          <w:i/>
          <w:sz w:val="20"/>
          <w:szCs w:val="20"/>
        </w:rPr>
        <w:t xml:space="preserve"> з наведенням </w:t>
      </w:r>
      <w:r w:rsidR="00F86288" w:rsidRPr="00B52630">
        <w:rPr>
          <w:rFonts w:ascii="Times New Roman" w:hAnsi="Times New Roman"/>
          <w:i/>
          <w:sz w:val="20"/>
          <w:szCs w:val="20"/>
        </w:rPr>
        <w:t xml:space="preserve"> способів оплати, кореспондуюч</w:t>
      </w:r>
      <w:r w:rsidR="0086065C" w:rsidRPr="00B52630">
        <w:rPr>
          <w:rFonts w:ascii="Times New Roman" w:hAnsi="Times New Roman"/>
          <w:i/>
          <w:sz w:val="20"/>
          <w:szCs w:val="20"/>
        </w:rPr>
        <w:t>их</w:t>
      </w:r>
      <w:r w:rsidR="00F86288" w:rsidRPr="00B52630">
        <w:rPr>
          <w:rFonts w:ascii="Times New Roman" w:hAnsi="Times New Roman"/>
          <w:i/>
          <w:sz w:val="20"/>
          <w:szCs w:val="20"/>
        </w:rPr>
        <w:t xml:space="preserve"> рахунк</w:t>
      </w:r>
      <w:r w:rsidR="0086065C" w:rsidRPr="00B52630">
        <w:rPr>
          <w:rFonts w:ascii="Times New Roman" w:hAnsi="Times New Roman"/>
          <w:i/>
          <w:sz w:val="20"/>
          <w:szCs w:val="20"/>
        </w:rPr>
        <w:t>ів</w:t>
      </w:r>
      <w:r w:rsidR="00F86288" w:rsidRPr="00B52630">
        <w:rPr>
          <w:rFonts w:ascii="Times New Roman" w:hAnsi="Times New Roman"/>
          <w:i/>
          <w:sz w:val="20"/>
          <w:szCs w:val="20"/>
        </w:rPr>
        <w:t xml:space="preserve"> та інш</w:t>
      </w:r>
      <w:r w:rsidR="0086065C" w:rsidRPr="00B52630">
        <w:rPr>
          <w:rFonts w:ascii="Times New Roman" w:hAnsi="Times New Roman"/>
          <w:i/>
          <w:sz w:val="20"/>
          <w:szCs w:val="20"/>
        </w:rPr>
        <w:t>ої</w:t>
      </w:r>
      <w:r w:rsidR="00F86288" w:rsidRPr="00B52630">
        <w:rPr>
          <w:rFonts w:ascii="Times New Roman" w:hAnsi="Times New Roman"/>
          <w:i/>
          <w:sz w:val="20"/>
          <w:szCs w:val="20"/>
        </w:rPr>
        <w:t xml:space="preserve"> інформаці</w:t>
      </w:r>
      <w:r w:rsidR="0086065C" w:rsidRPr="00B52630">
        <w:rPr>
          <w:rFonts w:ascii="Times New Roman" w:hAnsi="Times New Roman"/>
          <w:i/>
          <w:sz w:val="20"/>
          <w:szCs w:val="20"/>
        </w:rPr>
        <w:t>ї</w:t>
      </w:r>
      <w:r w:rsidR="00F86288" w:rsidRPr="00B52630">
        <w:rPr>
          <w:rFonts w:ascii="Times New Roman" w:hAnsi="Times New Roman"/>
          <w:i/>
          <w:sz w:val="20"/>
          <w:szCs w:val="20"/>
        </w:rPr>
        <w:t xml:space="preserve"> щодо характеристики проведених розрахунків</w:t>
      </w:r>
      <w:r w:rsidR="0086065C" w:rsidRPr="00B52630">
        <w:rPr>
          <w:rFonts w:ascii="Times New Roman" w:hAnsi="Times New Roman"/>
          <w:i/>
          <w:sz w:val="20"/>
          <w:szCs w:val="20"/>
        </w:rPr>
        <w:t xml:space="preserve"> в розрізі платежів </w:t>
      </w:r>
      <w:r w:rsidR="00DF66F4" w:rsidRPr="00B52630">
        <w:rPr>
          <w:rFonts w:ascii="Times New Roman" w:hAnsi="Times New Roman"/>
          <w:i/>
          <w:sz w:val="20"/>
          <w:szCs w:val="20"/>
        </w:rPr>
        <w:t>(з розкриттям інформації відповідно до таблиці цього підрозділу SAF-T UA</w:t>
      </w:r>
      <w:r w:rsidR="0086065C" w:rsidRPr="00B52630">
        <w:rPr>
          <w:rFonts w:ascii="Times New Roman" w:hAnsi="Times New Roman"/>
          <w:i/>
          <w:sz w:val="20"/>
          <w:szCs w:val="20"/>
        </w:rPr>
        <w:t>)</w:t>
      </w:r>
      <w:r w:rsidR="00F86288" w:rsidRPr="00B52630">
        <w:rPr>
          <w:rFonts w:ascii="Times New Roman" w:hAnsi="Times New Roman"/>
          <w:i/>
          <w:sz w:val="20"/>
          <w:szCs w:val="20"/>
        </w:rPr>
        <w:t>.</w:t>
      </w:r>
    </w:p>
    <w:p w:rsidR="00BC1715" w:rsidRPr="00B52630" w:rsidRDefault="00BC1715" w:rsidP="00BC1715">
      <w:pPr>
        <w:spacing w:after="0"/>
        <w:ind w:firstLine="567"/>
        <w:jc w:val="both"/>
        <w:rPr>
          <w:rFonts w:ascii="Times New Roman" w:hAnsi="Times New Roman"/>
          <w:i/>
          <w:sz w:val="20"/>
          <w:szCs w:val="20"/>
        </w:rPr>
      </w:pPr>
      <w:r w:rsidRPr="00B52630">
        <w:rPr>
          <w:rFonts w:ascii="Times New Roman" w:hAnsi="Times New Roman"/>
          <w:i/>
          <w:sz w:val="20"/>
          <w:szCs w:val="20"/>
        </w:rPr>
        <w:t>Початок та кінець періоду, за який формується SAF-T UA, визнача</w:t>
      </w:r>
      <w:r w:rsidR="00B05222" w:rsidRPr="00B52630">
        <w:rPr>
          <w:rFonts w:ascii="Times New Roman" w:hAnsi="Times New Roman"/>
          <w:i/>
          <w:sz w:val="20"/>
          <w:szCs w:val="20"/>
        </w:rPr>
        <w:t>ю</w:t>
      </w:r>
      <w:r w:rsidRPr="00B52630">
        <w:rPr>
          <w:rFonts w:ascii="Times New Roman" w:hAnsi="Times New Roman"/>
          <w:i/>
          <w:sz w:val="20"/>
          <w:szCs w:val="20"/>
        </w:rPr>
        <w:t>ться в запиті контролюючого органу.</w:t>
      </w:r>
    </w:p>
    <w:p w:rsidR="00720798" w:rsidRPr="00B52630" w:rsidRDefault="00720798" w:rsidP="00BC1715">
      <w:pPr>
        <w:spacing w:after="0"/>
        <w:ind w:firstLine="567"/>
        <w:jc w:val="both"/>
        <w:rPr>
          <w:rFonts w:ascii="Times New Roman" w:hAnsi="Times New Roman"/>
          <w:i/>
          <w:sz w:val="20"/>
          <w:szCs w:val="20"/>
        </w:rPr>
      </w:pPr>
    </w:p>
    <w:p w:rsidR="00CC3844" w:rsidRPr="00B52630" w:rsidRDefault="00EF2DD0" w:rsidP="00F86288">
      <w:pPr>
        <w:spacing w:after="0" w:line="240" w:lineRule="auto"/>
        <w:rPr>
          <w:rFonts w:ascii="Times New Roman" w:hAnsi="Times New Roman"/>
          <w:i/>
          <w:sz w:val="20"/>
          <w:szCs w:val="20"/>
          <w:shd w:val="clear" w:color="auto" w:fill="FFFFFF"/>
        </w:rPr>
      </w:pPr>
      <w:r w:rsidRPr="00B52630">
        <w:rPr>
          <w:rFonts w:ascii="Times New Roman" w:hAnsi="Times New Roman" w:cs="Times New Roman"/>
          <w:b/>
          <w:bCs/>
          <w:sz w:val="28"/>
          <w:szCs w:val="28"/>
          <w:lang w:val="ru-RU"/>
        </w:rPr>
        <w:t>Підрозділ</w:t>
      </w:r>
      <w:r w:rsidRPr="00B52630">
        <w:rPr>
          <w:rFonts w:ascii="Times New Roman" w:hAnsi="Times New Roman"/>
          <w:b/>
          <w:sz w:val="28"/>
          <w:szCs w:val="28"/>
          <w:lang w:eastAsia="uk-UA"/>
        </w:rPr>
        <w:t xml:space="preserve"> </w:t>
      </w:r>
      <w:r w:rsidR="00144834" w:rsidRPr="00B52630">
        <w:rPr>
          <w:rFonts w:ascii="Times New Roman" w:hAnsi="Times New Roman"/>
          <w:b/>
          <w:sz w:val="28"/>
          <w:szCs w:val="28"/>
          <w:lang w:eastAsia="uk-UA"/>
        </w:rPr>
        <w:t>4.</w:t>
      </w:r>
      <w:r w:rsidR="00965F04" w:rsidRPr="00B52630">
        <w:rPr>
          <w:rFonts w:ascii="Times New Roman" w:hAnsi="Times New Roman"/>
          <w:b/>
          <w:sz w:val="28"/>
          <w:szCs w:val="28"/>
          <w:lang w:eastAsia="uk-UA"/>
        </w:rPr>
        <w:t>4</w:t>
      </w:r>
      <w:r w:rsidR="00B05222" w:rsidRPr="00B52630">
        <w:rPr>
          <w:rFonts w:ascii="Times New Roman" w:hAnsi="Times New Roman"/>
          <w:b/>
          <w:sz w:val="28"/>
          <w:szCs w:val="28"/>
          <w:lang w:eastAsia="uk-UA"/>
        </w:rPr>
        <w:t>.</w:t>
      </w:r>
      <w:r w:rsidR="00C647CB" w:rsidRPr="00B52630">
        <w:rPr>
          <w:rFonts w:ascii="Times New Roman" w:hAnsi="Times New Roman"/>
          <w:i/>
          <w:sz w:val="20"/>
          <w:szCs w:val="20"/>
          <w:shd w:val="clear" w:color="auto" w:fill="FFFFFF"/>
        </w:rPr>
        <w:t xml:space="preserve"> </w:t>
      </w:r>
      <w:r w:rsidR="00BC1331" w:rsidRPr="00B52630">
        <w:rPr>
          <w:rFonts w:ascii="Times New Roman" w:hAnsi="Times New Roman"/>
          <w:b/>
          <w:sz w:val="28"/>
          <w:szCs w:val="28"/>
          <w:lang w:eastAsia="uk-UA"/>
        </w:rPr>
        <w:t xml:space="preserve">Операції </w:t>
      </w:r>
      <w:r w:rsidR="00B05222" w:rsidRPr="00B52630">
        <w:rPr>
          <w:rFonts w:ascii="Times New Roman" w:hAnsi="Times New Roman"/>
          <w:b/>
          <w:sz w:val="28"/>
          <w:szCs w:val="28"/>
          <w:lang w:eastAsia="uk-UA"/>
        </w:rPr>
        <w:t>і</w:t>
      </w:r>
      <w:r w:rsidR="00BC1331" w:rsidRPr="00B52630">
        <w:rPr>
          <w:rFonts w:ascii="Times New Roman" w:hAnsi="Times New Roman"/>
          <w:b/>
          <w:sz w:val="28"/>
          <w:szCs w:val="28"/>
          <w:lang w:eastAsia="uk-UA"/>
        </w:rPr>
        <w:t>з запасами</w:t>
      </w:r>
      <w:r w:rsidR="00C52C54" w:rsidRPr="00B52630">
        <w:rPr>
          <w:rFonts w:ascii="Times New Roman" w:hAnsi="Times New Roman" w:cs="Times New Roman"/>
          <w:b/>
          <w:sz w:val="28"/>
          <w:szCs w:val="28"/>
          <w:lang w:eastAsia="uk-UA"/>
        </w:rPr>
        <w:t>ˡ</w:t>
      </w:r>
      <w:r w:rsidR="00C647CB" w:rsidRPr="00B52630">
        <w:rPr>
          <w:rFonts w:ascii="Times New Roman" w:hAnsi="Times New Roman"/>
          <w:i/>
          <w:sz w:val="20"/>
          <w:szCs w:val="20"/>
          <w:shd w:val="clear" w:color="auto" w:fill="FFFFFF"/>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276"/>
        <w:gridCol w:w="1418"/>
        <w:gridCol w:w="2551"/>
        <w:gridCol w:w="4395"/>
      </w:tblGrid>
      <w:tr w:rsidR="00FC10E4" w:rsidRPr="00B52630" w:rsidTr="00C81D52">
        <w:trPr>
          <w:tblHeader/>
        </w:trPr>
        <w:tc>
          <w:tcPr>
            <w:tcW w:w="1276" w:type="dxa"/>
            <w:shd w:val="clear" w:color="auto" w:fill="FFFFFF" w:themeFill="background1"/>
          </w:tcPr>
          <w:p w:rsidR="00C81D52" w:rsidRPr="00B52630" w:rsidRDefault="00C81D52" w:rsidP="00B9350E">
            <w:pPr>
              <w:ind w:left="31" w:right="34" w:firstLine="34"/>
              <w:jc w:val="center"/>
              <w:rPr>
                <w:rFonts w:ascii="Times New Roman" w:hAnsi="Times New Roman"/>
                <w:b/>
                <w:sz w:val="24"/>
                <w:szCs w:val="24"/>
              </w:rPr>
            </w:pPr>
            <w:r w:rsidRPr="00B52630">
              <w:rPr>
                <w:rFonts w:ascii="Times New Roman" w:hAnsi="Times New Roman"/>
                <w:b/>
                <w:bCs/>
                <w:sz w:val="24"/>
                <w:szCs w:val="28"/>
              </w:rPr>
              <w:lastRenderedPageBreak/>
              <w:t>Номер  елемента</w:t>
            </w:r>
          </w:p>
        </w:tc>
        <w:tc>
          <w:tcPr>
            <w:tcW w:w="1418" w:type="dxa"/>
            <w:shd w:val="clear" w:color="auto" w:fill="FFFFFF" w:themeFill="background1"/>
          </w:tcPr>
          <w:p w:rsidR="00C81D52" w:rsidRPr="00B52630" w:rsidRDefault="00C81D52" w:rsidP="007A2166">
            <w:pPr>
              <w:ind w:left="-3" w:right="-108" w:hanging="108"/>
              <w:jc w:val="center"/>
              <w:rPr>
                <w:rFonts w:ascii="Times New Roman" w:hAnsi="Times New Roman"/>
                <w:b/>
                <w:sz w:val="24"/>
                <w:szCs w:val="24"/>
              </w:rPr>
            </w:pPr>
            <w:r w:rsidRPr="00B52630">
              <w:rPr>
                <w:rFonts w:ascii="Times New Roman" w:hAnsi="Times New Roman"/>
                <w:b/>
                <w:bCs/>
                <w:sz w:val="24"/>
                <w:szCs w:val="28"/>
              </w:rPr>
              <w:t>Обов’яз</w:t>
            </w:r>
            <w:r w:rsidR="007A2166" w:rsidRPr="00B52630">
              <w:rPr>
                <w:rFonts w:ascii="Times New Roman" w:hAnsi="Times New Roman"/>
                <w:b/>
                <w:bCs/>
                <w:sz w:val="24"/>
                <w:szCs w:val="28"/>
              </w:rPr>
              <w:t xml:space="preserve">-    </w:t>
            </w:r>
            <w:r w:rsidRPr="00B52630">
              <w:rPr>
                <w:rFonts w:ascii="Times New Roman" w:hAnsi="Times New Roman"/>
                <w:b/>
                <w:bCs/>
                <w:sz w:val="24"/>
                <w:szCs w:val="28"/>
              </w:rPr>
              <w:t>ковість заповнення</w:t>
            </w:r>
          </w:p>
        </w:tc>
        <w:tc>
          <w:tcPr>
            <w:tcW w:w="2551" w:type="dxa"/>
            <w:shd w:val="clear" w:color="auto" w:fill="FFFFFF" w:themeFill="background1"/>
          </w:tcPr>
          <w:p w:rsidR="00C81D52" w:rsidRPr="00B52630" w:rsidRDefault="00C81D52" w:rsidP="00B9350E">
            <w:pPr>
              <w:jc w:val="center"/>
              <w:rPr>
                <w:rFonts w:ascii="Times New Roman" w:hAnsi="Times New Roman"/>
                <w:b/>
                <w:sz w:val="24"/>
                <w:szCs w:val="24"/>
              </w:rPr>
            </w:pPr>
            <w:r w:rsidRPr="00B52630">
              <w:rPr>
                <w:rFonts w:ascii="Times New Roman" w:hAnsi="Times New Roman"/>
                <w:b/>
                <w:sz w:val="24"/>
                <w:szCs w:val="24"/>
              </w:rPr>
              <w:t>Елемент</w:t>
            </w:r>
          </w:p>
        </w:tc>
        <w:tc>
          <w:tcPr>
            <w:tcW w:w="4395" w:type="dxa"/>
            <w:shd w:val="clear" w:color="auto" w:fill="FFFFFF" w:themeFill="background1"/>
          </w:tcPr>
          <w:p w:rsidR="00C81D52" w:rsidRPr="00B52630" w:rsidRDefault="00C81D52" w:rsidP="00B9350E">
            <w:pPr>
              <w:jc w:val="center"/>
              <w:rPr>
                <w:rFonts w:ascii="Times New Roman" w:hAnsi="Times New Roman"/>
                <w:b/>
                <w:bCs/>
                <w:sz w:val="24"/>
                <w:szCs w:val="24"/>
              </w:rPr>
            </w:pPr>
            <w:r w:rsidRPr="00B52630">
              <w:rPr>
                <w:rFonts w:ascii="Times New Roman" w:hAnsi="Times New Roman"/>
                <w:b/>
                <w:bCs/>
                <w:sz w:val="24"/>
                <w:szCs w:val="24"/>
              </w:rPr>
              <w:t>Характеристика</w:t>
            </w:r>
            <w:r w:rsidRPr="00B52630">
              <w:rPr>
                <w:rFonts w:ascii="Times New Roman" w:hAnsi="Times New Roman"/>
                <w:b/>
                <w:bCs/>
                <w:sz w:val="24"/>
                <w:szCs w:val="28"/>
              </w:rPr>
              <w:t xml:space="preserve"> елемента</w:t>
            </w:r>
          </w:p>
        </w:tc>
      </w:tr>
      <w:tr w:rsidR="00FC10E4" w:rsidRPr="00B52630" w:rsidTr="00C81D52">
        <w:tc>
          <w:tcPr>
            <w:tcW w:w="1276" w:type="dxa"/>
            <w:shd w:val="clear" w:color="auto" w:fill="FFFFFF" w:themeFill="background1"/>
          </w:tcPr>
          <w:p w:rsidR="00C81D52" w:rsidRPr="00B52630" w:rsidRDefault="00C81D52" w:rsidP="00316D70">
            <w:pPr>
              <w:rPr>
                <w:rFonts w:ascii="Times New Roman" w:hAnsi="Times New Roman"/>
                <w:sz w:val="24"/>
                <w:szCs w:val="24"/>
              </w:rPr>
            </w:pPr>
            <w:r w:rsidRPr="00B52630">
              <w:rPr>
                <w:rFonts w:ascii="Times New Roman" w:hAnsi="Times New Roman"/>
                <w:sz w:val="24"/>
                <w:szCs w:val="24"/>
              </w:rPr>
              <w:t>4.4.1</w:t>
            </w:r>
          </w:p>
        </w:tc>
        <w:tc>
          <w:tcPr>
            <w:tcW w:w="1418" w:type="dxa"/>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shd w:val="clear" w:color="auto" w:fill="FFFFFF" w:themeFill="background1"/>
          </w:tcPr>
          <w:p w:rsidR="00C81D52" w:rsidRPr="00B52630" w:rsidRDefault="00C81D52" w:rsidP="0013656A">
            <w:pPr>
              <w:rPr>
                <w:rFonts w:ascii="Times New Roman" w:hAnsi="Times New Roman"/>
                <w:sz w:val="24"/>
                <w:szCs w:val="24"/>
              </w:rPr>
            </w:pPr>
            <w:r w:rsidRPr="00B52630">
              <w:rPr>
                <w:rFonts w:ascii="Times New Roman" w:hAnsi="Times New Roman"/>
                <w:sz w:val="24"/>
                <w:szCs w:val="24"/>
              </w:rPr>
              <w:t>Код операції</w:t>
            </w:r>
          </w:p>
        </w:tc>
        <w:tc>
          <w:tcPr>
            <w:tcW w:w="4395" w:type="dxa"/>
            <w:shd w:val="clear" w:color="auto" w:fill="FFFFFF" w:themeFill="background1"/>
          </w:tcPr>
          <w:p w:rsidR="00C81D52" w:rsidRPr="00B52630" w:rsidRDefault="00C81D52" w:rsidP="00672849">
            <w:pPr>
              <w:spacing w:after="0" w:line="240" w:lineRule="auto"/>
              <w:jc w:val="both"/>
              <w:rPr>
                <w:rFonts w:ascii="Times New Roman" w:hAnsi="Times New Roman"/>
                <w:sz w:val="24"/>
                <w:szCs w:val="24"/>
              </w:rPr>
            </w:pPr>
            <w:r w:rsidRPr="00B52630">
              <w:rPr>
                <w:rFonts w:ascii="Times New Roman" w:hAnsi="Times New Roman"/>
                <w:sz w:val="24"/>
                <w:szCs w:val="24"/>
              </w:rPr>
              <w:t>Унікальний ідентифікатор операції, визначений автоматизованим програмним забезпеченням, яке використовується суб’єктом господарювання</w:t>
            </w:r>
          </w:p>
        </w:tc>
      </w:tr>
      <w:tr w:rsidR="00FC10E4" w:rsidRPr="00B52630" w:rsidTr="00C81D52">
        <w:tc>
          <w:tcPr>
            <w:tcW w:w="1276" w:type="dxa"/>
            <w:shd w:val="clear" w:color="auto" w:fill="FFFFFF" w:themeFill="background1"/>
          </w:tcPr>
          <w:p w:rsidR="00C81D52" w:rsidRPr="00B52630" w:rsidRDefault="00C81D52" w:rsidP="00316D70">
            <w:pPr>
              <w:spacing w:after="0" w:line="240" w:lineRule="auto"/>
              <w:rPr>
                <w:rFonts w:ascii="Times New Roman" w:hAnsi="Times New Roman"/>
                <w:bCs/>
                <w:sz w:val="24"/>
                <w:szCs w:val="24"/>
              </w:rPr>
            </w:pPr>
            <w:r w:rsidRPr="00B52630">
              <w:rPr>
                <w:rFonts w:ascii="Times New Roman" w:hAnsi="Times New Roman"/>
                <w:bCs/>
                <w:sz w:val="24"/>
                <w:szCs w:val="24"/>
              </w:rPr>
              <w:t>4.4.2</w:t>
            </w:r>
          </w:p>
        </w:tc>
        <w:tc>
          <w:tcPr>
            <w:tcW w:w="1418" w:type="dxa"/>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shd w:val="clear" w:color="auto" w:fill="FFFFFF" w:themeFill="background1"/>
          </w:tcPr>
          <w:p w:rsidR="00C81D52" w:rsidRPr="00B52630" w:rsidRDefault="00C81D52" w:rsidP="00B607A7">
            <w:pPr>
              <w:spacing w:after="0" w:line="240" w:lineRule="auto"/>
              <w:rPr>
                <w:rFonts w:ascii="Times New Roman" w:hAnsi="Times New Roman"/>
                <w:bCs/>
                <w:sz w:val="24"/>
                <w:szCs w:val="24"/>
              </w:rPr>
            </w:pPr>
            <w:r w:rsidRPr="00B52630">
              <w:rPr>
                <w:rFonts w:ascii="Times New Roman" w:hAnsi="Times New Roman"/>
                <w:bCs/>
                <w:sz w:val="24"/>
                <w:szCs w:val="24"/>
              </w:rPr>
              <w:t>Дата</w:t>
            </w:r>
          </w:p>
        </w:tc>
        <w:tc>
          <w:tcPr>
            <w:tcW w:w="4395" w:type="dxa"/>
            <w:shd w:val="clear" w:color="auto" w:fill="FFFFFF" w:themeFill="background1"/>
          </w:tcPr>
          <w:p w:rsidR="00C81D52" w:rsidRPr="00B52630" w:rsidRDefault="00C81D52" w:rsidP="00B607A7">
            <w:pPr>
              <w:spacing w:after="0" w:line="240" w:lineRule="auto"/>
              <w:rPr>
                <w:rFonts w:ascii="Times New Roman" w:hAnsi="Times New Roman"/>
                <w:sz w:val="24"/>
                <w:szCs w:val="24"/>
              </w:rPr>
            </w:pPr>
            <w:r w:rsidRPr="00B52630">
              <w:rPr>
                <w:rFonts w:ascii="Times New Roman" w:hAnsi="Times New Roman"/>
                <w:sz w:val="24"/>
                <w:szCs w:val="24"/>
              </w:rPr>
              <w:t>Дата здійснення операції</w:t>
            </w:r>
          </w:p>
        </w:tc>
      </w:tr>
      <w:tr w:rsidR="00FC10E4" w:rsidRPr="00B52630" w:rsidTr="00C81D52">
        <w:tc>
          <w:tcPr>
            <w:tcW w:w="1276" w:type="dxa"/>
            <w:shd w:val="clear" w:color="auto" w:fill="FFFFFF" w:themeFill="background1"/>
          </w:tcPr>
          <w:p w:rsidR="00C81D52" w:rsidRPr="00B52630" w:rsidRDefault="00C81D52" w:rsidP="00316D70">
            <w:pPr>
              <w:spacing w:after="0" w:line="240" w:lineRule="auto"/>
              <w:rPr>
                <w:rFonts w:ascii="Times New Roman" w:hAnsi="Times New Roman"/>
                <w:bCs/>
                <w:sz w:val="24"/>
                <w:szCs w:val="24"/>
              </w:rPr>
            </w:pPr>
            <w:r w:rsidRPr="00B52630">
              <w:rPr>
                <w:rFonts w:ascii="Times New Roman" w:hAnsi="Times New Roman"/>
                <w:bCs/>
                <w:sz w:val="24"/>
                <w:szCs w:val="24"/>
              </w:rPr>
              <w:t>4.4.3</w:t>
            </w:r>
          </w:p>
        </w:tc>
        <w:tc>
          <w:tcPr>
            <w:tcW w:w="1418" w:type="dxa"/>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shd w:val="clear" w:color="auto" w:fill="FFFFFF" w:themeFill="background1"/>
          </w:tcPr>
          <w:p w:rsidR="00C81D52" w:rsidRPr="00B52630" w:rsidRDefault="00C81D52" w:rsidP="00A66BDC">
            <w:pPr>
              <w:spacing w:after="0" w:line="240" w:lineRule="auto"/>
              <w:ind w:right="-108"/>
              <w:rPr>
                <w:rFonts w:ascii="Times New Roman" w:hAnsi="Times New Roman"/>
                <w:bCs/>
                <w:sz w:val="24"/>
                <w:szCs w:val="24"/>
              </w:rPr>
            </w:pPr>
            <w:r w:rsidRPr="00B52630">
              <w:rPr>
                <w:rFonts w:ascii="Times New Roman" w:hAnsi="Times New Roman"/>
                <w:bCs/>
                <w:sz w:val="24"/>
                <w:szCs w:val="24"/>
              </w:rPr>
              <w:t>Номер документа</w:t>
            </w:r>
          </w:p>
        </w:tc>
        <w:tc>
          <w:tcPr>
            <w:tcW w:w="4395" w:type="dxa"/>
            <w:shd w:val="clear" w:color="auto" w:fill="FFFFFF" w:themeFill="background1"/>
          </w:tcPr>
          <w:p w:rsidR="00C81D52" w:rsidRPr="00B52630" w:rsidRDefault="00C81D52" w:rsidP="00D24F18">
            <w:pPr>
              <w:spacing w:after="0" w:line="240" w:lineRule="auto"/>
              <w:rPr>
                <w:rFonts w:ascii="Times New Roman" w:hAnsi="Times New Roman"/>
                <w:sz w:val="24"/>
                <w:szCs w:val="24"/>
              </w:rPr>
            </w:pPr>
            <w:r w:rsidRPr="00B52630">
              <w:rPr>
                <w:rFonts w:ascii="Times New Roman" w:hAnsi="Times New Roman"/>
                <w:sz w:val="24"/>
                <w:szCs w:val="24"/>
              </w:rPr>
              <w:t>Номер первинного документа бухгалтерського обліку суб’єкта господарювання, яким оформлено операцію</w:t>
            </w:r>
          </w:p>
        </w:tc>
      </w:tr>
      <w:tr w:rsidR="00FC10E4" w:rsidRPr="00B52630" w:rsidTr="00C81D52">
        <w:tc>
          <w:tcPr>
            <w:tcW w:w="1276" w:type="dxa"/>
            <w:shd w:val="clear" w:color="auto" w:fill="FFFFFF" w:themeFill="background1"/>
          </w:tcPr>
          <w:p w:rsidR="00C81D52" w:rsidRPr="00B52630" w:rsidRDefault="00C81D52" w:rsidP="00316D70">
            <w:pPr>
              <w:spacing w:after="0" w:line="240" w:lineRule="auto"/>
              <w:rPr>
                <w:rFonts w:ascii="Times New Roman" w:hAnsi="Times New Roman"/>
                <w:bCs/>
                <w:sz w:val="24"/>
                <w:szCs w:val="24"/>
              </w:rPr>
            </w:pPr>
            <w:r w:rsidRPr="00B52630">
              <w:rPr>
                <w:rFonts w:ascii="Times New Roman" w:hAnsi="Times New Roman"/>
                <w:bCs/>
                <w:sz w:val="24"/>
                <w:szCs w:val="24"/>
              </w:rPr>
              <w:t>4.4.4</w:t>
            </w:r>
          </w:p>
        </w:tc>
        <w:tc>
          <w:tcPr>
            <w:tcW w:w="1418" w:type="dxa"/>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shd w:val="clear" w:color="auto" w:fill="FFFFFF" w:themeFill="background1"/>
          </w:tcPr>
          <w:p w:rsidR="00C81D52" w:rsidRPr="00B52630" w:rsidRDefault="00C81D52" w:rsidP="00B607A7">
            <w:pPr>
              <w:spacing w:after="0" w:line="240" w:lineRule="auto"/>
              <w:rPr>
                <w:rFonts w:ascii="Times New Roman" w:hAnsi="Times New Roman"/>
                <w:bCs/>
                <w:sz w:val="24"/>
                <w:szCs w:val="24"/>
              </w:rPr>
            </w:pPr>
            <w:r w:rsidRPr="00B52630">
              <w:rPr>
                <w:rFonts w:ascii="Times New Roman" w:hAnsi="Times New Roman"/>
                <w:bCs/>
                <w:sz w:val="24"/>
                <w:szCs w:val="24"/>
              </w:rPr>
              <w:t>Код ЄДРПОУ/РНОКПП контрагента</w:t>
            </w:r>
          </w:p>
        </w:tc>
        <w:tc>
          <w:tcPr>
            <w:tcW w:w="4395" w:type="dxa"/>
            <w:shd w:val="clear" w:color="auto" w:fill="FFFFFF" w:themeFill="background1"/>
          </w:tcPr>
          <w:p w:rsidR="00C81D52" w:rsidRPr="00B52630" w:rsidRDefault="00C81D52" w:rsidP="00B607A7">
            <w:pPr>
              <w:tabs>
                <w:tab w:val="left" w:pos="2175"/>
              </w:tabs>
              <w:spacing w:after="0" w:line="240" w:lineRule="auto"/>
              <w:rPr>
                <w:rFonts w:ascii="Times New Roman" w:hAnsi="Times New Roman"/>
                <w:sz w:val="24"/>
                <w:szCs w:val="24"/>
              </w:rPr>
            </w:pPr>
            <w:r w:rsidRPr="00B52630">
              <w:rPr>
                <w:rFonts w:ascii="Times New Roman" w:hAnsi="Times New Roman"/>
                <w:sz w:val="24"/>
                <w:szCs w:val="24"/>
              </w:rPr>
              <w:t>Унікальний ідентифікаційний номер юридичної особи в Єдиному державному реєстрі підприємств та організацій України/Реєстраційний номер облікової картки платника податків фізичної особи</w:t>
            </w:r>
          </w:p>
        </w:tc>
      </w:tr>
      <w:tr w:rsidR="00FC10E4" w:rsidRPr="00B52630" w:rsidTr="00C81D52">
        <w:tc>
          <w:tcPr>
            <w:tcW w:w="1276" w:type="dxa"/>
            <w:shd w:val="clear" w:color="auto" w:fill="FFFFFF" w:themeFill="background1"/>
          </w:tcPr>
          <w:p w:rsidR="00C81D52" w:rsidRPr="00B52630" w:rsidRDefault="00C81D52" w:rsidP="00316D70">
            <w:pPr>
              <w:spacing w:after="0" w:line="240" w:lineRule="auto"/>
              <w:rPr>
                <w:rFonts w:ascii="Times New Roman" w:hAnsi="Times New Roman"/>
                <w:bCs/>
                <w:sz w:val="24"/>
                <w:szCs w:val="24"/>
              </w:rPr>
            </w:pPr>
            <w:r w:rsidRPr="00B52630">
              <w:rPr>
                <w:rFonts w:ascii="Times New Roman" w:hAnsi="Times New Roman"/>
                <w:bCs/>
                <w:sz w:val="24"/>
                <w:szCs w:val="24"/>
              </w:rPr>
              <w:t>4.4.5</w:t>
            </w:r>
          </w:p>
        </w:tc>
        <w:tc>
          <w:tcPr>
            <w:tcW w:w="1418" w:type="dxa"/>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shd w:val="clear" w:color="auto" w:fill="FFFFFF" w:themeFill="background1"/>
          </w:tcPr>
          <w:p w:rsidR="00C81D52" w:rsidRPr="00B52630" w:rsidRDefault="00C81D52" w:rsidP="00316D70">
            <w:pPr>
              <w:spacing w:after="0" w:line="240" w:lineRule="auto"/>
              <w:rPr>
                <w:rFonts w:ascii="Times New Roman" w:hAnsi="Times New Roman"/>
                <w:bCs/>
                <w:sz w:val="24"/>
                <w:szCs w:val="24"/>
              </w:rPr>
            </w:pPr>
            <w:r w:rsidRPr="00B52630">
              <w:rPr>
                <w:rFonts w:ascii="Times New Roman" w:hAnsi="Times New Roman"/>
                <w:bCs/>
                <w:sz w:val="24"/>
                <w:szCs w:val="24"/>
              </w:rPr>
              <w:t>Назва контрагента/ПІБ</w:t>
            </w:r>
          </w:p>
        </w:tc>
        <w:tc>
          <w:tcPr>
            <w:tcW w:w="4395" w:type="dxa"/>
            <w:shd w:val="clear" w:color="auto" w:fill="FFFFFF" w:themeFill="background1"/>
          </w:tcPr>
          <w:p w:rsidR="00C81D52" w:rsidRPr="00B52630" w:rsidRDefault="00C81D52" w:rsidP="00316D70">
            <w:pPr>
              <w:spacing w:after="0" w:line="240" w:lineRule="auto"/>
              <w:rPr>
                <w:rFonts w:ascii="Times New Roman" w:hAnsi="Times New Roman"/>
                <w:bCs/>
                <w:sz w:val="24"/>
                <w:szCs w:val="24"/>
              </w:rPr>
            </w:pPr>
            <w:r w:rsidRPr="00B52630">
              <w:rPr>
                <w:rFonts w:ascii="Times New Roman" w:hAnsi="Times New Roman"/>
                <w:bCs/>
                <w:sz w:val="24"/>
                <w:szCs w:val="24"/>
              </w:rPr>
              <w:t>Найменування контрагента/ПІБ</w:t>
            </w:r>
          </w:p>
        </w:tc>
      </w:tr>
      <w:tr w:rsidR="00FC10E4" w:rsidRPr="00B52630" w:rsidTr="00C81D52">
        <w:tc>
          <w:tcPr>
            <w:tcW w:w="1276" w:type="dxa"/>
            <w:shd w:val="clear" w:color="auto" w:fill="FFFFFF" w:themeFill="background1"/>
          </w:tcPr>
          <w:p w:rsidR="00C81D52" w:rsidRPr="00B52630" w:rsidRDefault="00C81D52" w:rsidP="00316D70">
            <w:pPr>
              <w:spacing w:after="0" w:line="240" w:lineRule="auto"/>
              <w:rPr>
                <w:rFonts w:ascii="Times New Roman" w:hAnsi="Times New Roman"/>
                <w:bCs/>
                <w:sz w:val="24"/>
                <w:szCs w:val="24"/>
              </w:rPr>
            </w:pPr>
            <w:r w:rsidRPr="00B52630">
              <w:rPr>
                <w:rFonts w:ascii="Times New Roman" w:hAnsi="Times New Roman"/>
                <w:bCs/>
                <w:sz w:val="24"/>
                <w:szCs w:val="24"/>
              </w:rPr>
              <w:t>4.4.6</w:t>
            </w:r>
          </w:p>
        </w:tc>
        <w:tc>
          <w:tcPr>
            <w:tcW w:w="1418" w:type="dxa"/>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shd w:val="clear" w:color="auto" w:fill="FFFFFF" w:themeFill="background1"/>
          </w:tcPr>
          <w:p w:rsidR="00C81D52" w:rsidRPr="00B52630" w:rsidRDefault="00C81D52" w:rsidP="00B607A7">
            <w:pPr>
              <w:spacing w:after="0" w:line="240" w:lineRule="auto"/>
              <w:rPr>
                <w:rFonts w:ascii="Times New Roman" w:hAnsi="Times New Roman"/>
                <w:bCs/>
                <w:sz w:val="24"/>
                <w:szCs w:val="24"/>
              </w:rPr>
            </w:pPr>
            <w:r w:rsidRPr="00B52630">
              <w:rPr>
                <w:rFonts w:ascii="Times New Roman" w:hAnsi="Times New Roman"/>
                <w:bCs/>
                <w:sz w:val="24"/>
                <w:szCs w:val="24"/>
              </w:rPr>
              <w:t>Код рахунку</w:t>
            </w:r>
          </w:p>
        </w:tc>
        <w:tc>
          <w:tcPr>
            <w:tcW w:w="4395" w:type="dxa"/>
            <w:shd w:val="clear" w:color="auto" w:fill="FFFFFF" w:themeFill="background1"/>
          </w:tcPr>
          <w:p w:rsidR="00C81D52" w:rsidRPr="00B52630" w:rsidRDefault="00C81D52" w:rsidP="00B607A7">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C81D52">
        <w:tc>
          <w:tcPr>
            <w:tcW w:w="1276" w:type="dxa"/>
            <w:shd w:val="clear" w:color="auto" w:fill="FFFFFF" w:themeFill="background1"/>
          </w:tcPr>
          <w:p w:rsidR="00C81D52" w:rsidRPr="00B52630" w:rsidRDefault="00C81D52" w:rsidP="00B664CD">
            <w:pPr>
              <w:spacing w:after="0" w:line="240" w:lineRule="auto"/>
              <w:rPr>
                <w:rFonts w:ascii="Times New Roman" w:hAnsi="Times New Roman"/>
                <w:bCs/>
                <w:sz w:val="24"/>
                <w:szCs w:val="24"/>
              </w:rPr>
            </w:pPr>
            <w:r w:rsidRPr="00B52630">
              <w:rPr>
                <w:rFonts w:ascii="Times New Roman" w:hAnsi="Times New Roman"/>
                <w:bCs/>
                <w:sz w:val="24"/>
                <w:szCs w:val="24"/>
              </w:rPr>
              <w:t>4.4.7</w:t>
            </w:r>
          </w:p>
        </w:tc>
        <w:tc>
          <w:tcPr>
            <w:tcW w:w="1418" w:type="dxa"/>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shd w:val="clear" w:color="auto" w:fill="FFFFFF" w:themeFill="background1"/>
          </w:tcPr>
          <w:p w:rsidR="00C81D52" w:rsidRPr="00B52630" w:rsidRDefault="00C81D52" w:rsidP="00B607A7">
            <w:pPr>
              <w:spacing w:after="0" w:line="240" w:lineRule="auto"/>
              <w:rPr>
                <w:rFonts w:ascii="Times New Roman" w:hAnsi="Times New Roman"/>
                <w:bCs/>
                <w:i/>
                <w:sz w:val="24"/>
                <w:szCs w:val="24"/>
              </w:rPr>
            </w:pPr>
            <w:r w:rsidRPr="00B52630">
              <w:rPr>
                <w:rFonts w:ascii="Times New Roman" w:hAnsi="Times New Roman"/>
                <w:bCs/>
                <w:sz w:val="24"/>
                <w:szCs w:val="24"/>
              </w:rPr>
              <w:t>Назва рахунку</w:t>
            </w:r>
          </w:p>
        </w:tc>
        <w:tc>
          <w:tcPr>
            <w:tcW w:w="4395" w:type="dxa"/>
            <w:shd w:val="clear" w:color="auto" w:fill="FFFFFF" w:themeFill="background1"/>
          </w:tcPr>
          <w:p w:rsidR="00C81D52" w:rsidRPr="00B52630" w:rsidRDefault="00C81D52" w:rsidP="00B607A7">
            <w:pPr>
              <w:spacing w:after="0" w:line="240" w:lineRule="auto"/>
              <w:rPr>
                <w:rFonts w:ascii="Times New Roman" w:hAnsi="Times New Roman"/>
                <w:sz w:val="24"/>
                <w:szCs w:val="24"/>
              </w:rPr>
            </w:pPr>
            <w:r w:rsidRPr="00B52630">
              <w:rPr>
                <w:rFonts w:ascii="Times New Roman" w:hAnsi="Times New Roman"/>
                <w:sz w:val="24"/>
                <w:szCs w:val="24"/>
              </w:rPr>
              <w:t>Найменування рахунку/субрахунку/аналітичного рахунку відповідно до Плану рахунків суб’єкта господарювання</w:t>
            </w:r>
          </w:p>
        </w:tc>
      </w:tr>
      <w:tr w:rsidR="00FC10E4" w:rsidRPr="00B52630" w:rsidTr="00C81D52">
        <w:tc>
          <w:tcPr>
            <w:tcW w:w="1276" w:type="dxa"/>
            <w:shd w:val="clear" w:color="auto" w:fill="FFFFFF" w:themeFill="background1"/>
          </w:tcPr>
          <w:p w:rsidR="00C81D52" w:rsidRPr="00B52630" w:rsidRDefault="00C81D52" w:rsidP="00B664CD">
            <w:pPr>
              <w:spacing w:after="0" w:line="240" w:lineRule="auto"/>
              <w:rPr>
                <w:rFonts w:ascii="Times New Roman" w:hAnsi="Times New Roman"/>
                <w:bCs/>
                <w:sz w:val="24"/>
                <w:szCs w:val="24"/>
              </w:rPr>
            </w:pPr>
            <w:r w:rsidRPr="00B52630">
              <w:rPr>
                <w:rFonts w:ascii="Times New Roman" w:hAnsi="Times New Roman"/>
                <w:bCs/>
                <w:sz w:val="24"/>
                <w:szCs w:val="24"/>
              </w:rPr>
              <w:t>4.4.8</w:t>
            </w:r>
          </w:p>
        </w:tc>
        <w:tc>
          <w:tcPr>
            <w:tcW w:w="1418" w:type="dxa"/>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shd w:val="clear" w:color="auto" w:fill="FFFFFF" w:themeFill="background1"/>
          </w:tcPr>
          <w:p w:rsidR="00C81D52" w:rsidRPr="00B52630" w:rsidRDefault="00C81D52" w:rsidP="000A7FD0">
            <w:pPr>
              <w:spacing w:after="0" w:line="240" w:lineRule="auto"/>
              <w:rPr>
                <w:rFonts w:ascii="Times New Roman" w:hAnsi="Times New Roman"/>
                <w:bCs/>
                <w:sz w:val="24"/>
                <w:szCs w:val="24"/>
              </w:rPr>
            </w:pPr>
            <w:r w:rsidRPr="00B52630">
              <w:rPr>
                <w:rFonts w:ascii="Times New Roman" w:hAnsi="Times New Roman"/>
                <w:bCs/>
                <w:sz w:val="24"/>
                <w:szCs w:val="24"/>
              </w:rPr>
              <w:t xml:space="preserve">Код </w:t>
            </w:r>
            <w:bookmarkStart w:id="3" w:name="OLE_LINK1"/>
            <w:r w:rsidRPr="00B52630">
              <w:rPr>
                <w:rFonts w:ascii="Times New Roman" w:hAnsi="Times New Roman"/>
                <w:bCs/>
                <w:sz w:val="24"/>
                <w:szCs w:val="24"/>
              </w:rPr>
              <w:t>запасу</w:t>
            </w:r>
            <w:bookmarkEnd w:id="3"/>
          </w:p>
        </w:tc>
        <w:tc>
          <w:tcPr>
            <w:tcW w:w="4395" w:type="dxa"/>
            <w:shd w:val="clear" w:color="auto" w:fill="FFFFFF" w:themeFill="background1"/>
          </w:tcPr>
          <w:p w:rsidR="00C81D52" w:rsidRPr="00B52630" w:rsidRDefault="00C81D52" w:rsidP="00B607A7">
            <w:pPr>
              <w:spacing w:after="0" w:line="240" w:lineRule="auto"/>
              <w:rPr>
                <w:rFonts w:ascii="Times New Roman" w:hAnsi="Times New Roman"/>
                <w:sz w:val="24"/>
                <w:szCs w:val="24"/>
              </w:rPr>
            </w:pPr>
            <w:r w:rsidRPr="00B52630">
              <w:rPr>
                <w:rFonts w:ascii="Times New Roman" w:hAnsi="Times New Roman"/>
                <w:sz w:val="24"/>
                <w:szCs w:val="24"/>
              </w:rPr>
              <w:t xml:space="preserve">Код УКТ ЗЕД (за наявності) або інший унікальний ідентифікатор </w:t>
            </w:r>
            <w:r w:rsidRPr="00B52630">
              <w:rPr>
                <w:rFonts w:ascii="Times New Roman" w:hAnsi="Times New Roman"/>
                <w:bCs/>
                <w:sz w:val="24"/>
                <w:szCs w:val="24"/>
              </w:rPr>
              <w:t>запасу</w:t>
            </w:r>
            <w:r w:rsidRPr="00B52630">
              <w:rPr>
                <w:rFonts w:ascii="Times New Roman" w:hAnsi="Times New Roman"/>
                <w:sz w:val="24"/>
                <w:szCs w:val="24"/>
              </w:rPr>
              <w:t>, визначений суб’єктом господарювання</w:t>
            </w:r>
          </w:p>
        </w:tc>
      </w:tr>
      <w:tr w:rsidR="00FC10E4" w:rsidRPr="00B52630" w:rsidTr="00C81D52">
        <w:tc>
          <w:tcPr>
            <w:tcW w:w="1276" w:type="dxa"/>
            <w:shd w:val="clear" w:color="auto" w:fill="FFFFFF" w:themeFill="background1"/>
          </w:tcPr>
          <w:p w:rsidR="00C81D52" w:rsidRPr="00B52630" w:rsidRDefault="00C81D52" w:rsidP="00B664CD">
            <w:pPr>
              <w:spacing w:after="0" w:line="240" w:lineRule="auto"/>
              <w:rPr>
                <w:rFonts w:ascii="Times New Roman" w:hAnsi="Times New Roman"/>
                <w:bCs/>
                <w:sz w:val="24"/>
                <w:szCs w:val="24"/>
              </w:rPr>
            </w:pPr>
            <w:r w:rsidRPr="00B52630">
              <w:rPr>
                <w:rFonts w:ascii="Times New Roman" w:hAnsi="Times New Roman"/>
                <w:bCs/>
                <w:sz w:val="24"/>
                <w:szCs w:val="24"/>
              </w:rPr>
              <w:t>4.4.9</w:t>
            </w:r>
          </w:p>
        </w:tc>
        <w:tc>
          <w:tcPr>
            <w:tcW w:w="1418" w:type="dxa"/>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shd w:val="clear" w:color="auto" w:fill="FFFFFF" w:themeFill="background1"/>
          </w:tcPr>
          <w:p w:rsidR="00C81D52" w:rsidRPr="00B52630" w:rsidRDefault="00C81D52" w:rsidP="000A7FD0">
            <w:pPr>
              <w:spacing w:after="0" w:line="240" w:lineRule="auto"/>
              <w:rPr>
                <w:rFonts w:ascii="Times New Roman" w:hAnsi="Times New Roman"/>
                <w:bCs/>
                <w:sz w:val="24"/>
                <w:szCs w:val="24"/>
              </w:rPr>
            </w:pPr>
            <w:r w:rsidRPr="00B52630">
              <w:rPr>
                <w:rFonts w:ascii="Times New Roman" w:hAnsi="Times New Roman"/>
                <w:bCs/>
                <w:sz w:val="24"/>
                <w:szCs w:val="24"/>
              </w:rPr>
              <w:t>Опис запасу</w:t>
            </w:r>
          </w:p>
        </w:tc>
        <w:tc>
          <w:tcPr>
            <w:tcW w:w="4395" w:type="dxa"/>
            <w:shd w:val="clear" w:color="auto" w:fill="FFFFFF" w:themeFill="background1"/>
          </w:tcPr>
          <w:p w:rsidR="00C81D52" w:rsidRPr="00B52630" w:rsidRDefault="00C81D52" w:rsidP="00B607A7">
            <w:pPr>
              <w:spacing w:after="0" w:line="240" w:lineRule="auto"/>
              <w:rPr>
                <w:rFonts w:ascii="Times New Roman" w:hAnsi="Times New Roman"/>
                <w:sz w:val="24"/>
                <w:szCs w:val="24"/>
              </w:rPr>
            </w:pPr>
            <w:r w:rsidRPr="00B52630">
              <w:rPr>
                <w:rFonts w:ascii="Times New Roman" w:hAnsi="Times New Roman"/>
                <w:sz w:val="24"/>
                <w:szCs w:val="24"/>
              </w:rPr>
              <w:t xml:space="preserve">Найменування </w:t>
            </w:r>
            <w:r w:rsidRPr="00B52630">
              <w:rPr>
                <w:rFonts w:ascii="Times New Roman" w:hAnsi="Times New Roman"/>
                <w:bCs/>
                <w:sz w:val="24"/>
                <w:szCs w:val="24"/>
              </w:rPr>
              <w:t>запасу</w:t>
            </w:r>
          </w:p>
        </w:tc>
      </w:tr>
      <w:tr w:rsidR="00FC10E4" w:rsidRPr="00B52630" w:rsidTr="00C81D52">
        <w:trPr>
          <w:trHeight w:val="272"/>
        </w:trPr>
        <w:tc>
          <w:tcPr>
            <w:tcW w:w="1276" w:type="dxa"/>
            <w:tcBorders>
              <w:top w:val="single" w:sz="4" w:space="0" w:color="auto"/>
              <w:bottom w:val="nil"/>
            </w:tcBorders>
            <w:shd w:val="clear" w:color="auto" w:fill="FFFFFF" w:themeFill="background1"/>
          </w:tcPr>
          <w:p w:rsidR="00C81D52" w:rsidRPr="00B52630" w:rsidRDefault="00C81D52" w:rsidP="00B664CD">
            <w:pPr>
              <w:spacing w:after="0" w:line="240" w:lineRule="auto"/>
              <w:rPr>
                <w:rFonts w:ascii="Times New Roman" w:hAnsi="Times New Roman"/>
                <w:bCs/>
                <w:sz w:val="24"/>
                <w:szCs w:val="24"/>
              </w:rPr>
            </w:pPr>
            <w:r w:rsidRPr="00B52630">
              <w:rPr>
                <w:rFonts w:ascii="Times New Roman" w:hAnsi="Times New Roman"/>
                <w:bCs/>
                <w:sz w:val="24"/>
                <w:szCs w:val="24"/>
              </w:rPr>
              <w:t>4.4.10</w:t>
            </w:r>
          </w:p>
        </w:tc>
        <w:tc>
          <w:tcPr>
            <w:tcW w:w="1418" w:type="dxa"/>
            <w:tcBorders>
              <w:top w:val="single" w:sz="4" w:space="0" w:color="auto"/>
              <w:bottom w:val="nil"/>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single" w:sz="4" w:space="0" w:color="auto"/>
              <w:bottom w:val="nil"/>
            </w:tcBorders>
            <w:shd w:val="clear" w:color="auto" w:fill="FFFFFF" w:themeFill="background1"/>
          </w:tcPr>
          <w:p w:rsidR="00C81D52" w:rsidRPr="00B52630" w:rsidRDefault="00C81D52" w:rsidP="003F082D">
            <w:pPr>
              <w:spacing w:after="0" w:line="240" w:lineRule="auto"/>
              <w:rPr>
                <w:rFonts w:ascii="Times New Roman" w:hAnsi="Times New Roman"/>
                <w:bCs/>
                <w:sz w:val="24"/>
                <w:szCs w:val="24"/>
              </w:rPr>
            </w:pPr>
            <w:r w:rsidRPr="00B52630">
              <w:rPr>
                <w:rFonts w:ascii="Times New Roman" w:hAnsi="Times New Roman"/>
                <w:bCs/>
                <w:sz w:val="24"/>
                <w:szCs w:val="24"/>
              </w:rPr>
              <w:t>Надходження за період</w:t>
            </w:r>
            <w:r w:rsidRPr="00B52630">
              <w:rPr>
                <w:rFonts w:ascii="Times New Roman" w:hAnsi="Times New Roman" w:cs="Times New Roman"/>
                <w:bCs/>
                <w:sz w:val="24"/>
                <w:szCs w:val="24"/>
              </w:rPr>
              <w:t>²</w:t>
            </w:r>
          </w:p>
        </w:tc>
        <w:tc>
          <w:tcPr>
            <w:tcW w:w="4395" w:type="dxa"/>
            <w:tcBorders>
              <w:top w:val="single" w:sz="4" w:space="0" w:color="auto"/>
              <w:bottom w:val="nil"/>
            </w:tcBorders>
            <w:shd w:val="clear" w:color="auto" w:fill="FFFFFF" w:themeFill="background1"/>
          </w:tcPr>
          <w:p w:rsidR="00C81D52" w:rsidRPr="00B52630" w:rsidRDefault="00C81D52" w:rsidP="00B607A7">
            <w:pPr>
              <w:spacing w:after="0" w:line="240" w:lineRule="auto"/>
              <w:rPr>
                <w:rFonts w:ascii="Times New Roman" w:hAnsi="Times New Roman"/>
                <w:sz w:val="24"/>
                <w:szCs w:val="24"/>
              </w:rPr>
            </w:pPr>
          </w:p>
        </w:tc>
      </w:tr>
      <w:tr w:rsidR="00FC10E4" w:rsidRPr="00B52630" w:rsidTr="00C81D52">
        <w:trPr>
          <w:trHeight w:val="212"/>
        </w:trPr>
        <w:tc>
          <w:tcPr>
            <w:tcW w:w="1276" w:type="dxa"/>
            <w:tcBorders>
              <w:top w:val="nil"/>
              <w:bottom w:val="nil"/>
              <w:right w:val="single" w:sz="4" w:space="0" w:color="auto"/>
            </w:tcBorders>
            <w:shd w:val="clear" w:color="auto" w:fill="FFFFFF" w:themeFill="background1"/>
          </w:tcPr>
          <w:p w:rsidR="00C81D52" w:rsidRPr="00B52630" w:rsidRDefault="00C81D52" w:rsidP="00B664CD">
            <w:pPr>
              <w:spacing w:after="0" w:line="240" w:lineRule="auto"/>
              <w:rPr>
                <w:rFonts w:ascii="Times New Roman" w:hAnsi="Times New Roman"/>
                <w:bCs/>
                <w:sz w:val="24"/>
                <w:szCs w:val="24"/>
              </w:rPr>
            </w:pPr>
            <w:r w:rsidRPr="00B52630">
              <w:rPr>
                <w:rFonts w:ascii="Times New Roman" w:hAnsi="Times New Roman"/>
                <w:bCs/>
                <w:sz w:val="24"/>
                <w:szCs w:val="24"/>
              </w:rPr>
              <w:t>4.4.10.1</w:t>
            </w:r>
          </w:p>
        </w:tc>
        <w:tc>
          <w:tcPr>
            <w:tcW w:w="1418" w:type="dxa"/>
            <w:tcBorders>
              <w:top w:val="nil"/>
              <w:bottom w:val="nil"/>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C81D52" w:rsidRPr="00B52630" w:rsidRDefault="00C81D52"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Кількість</w:t>
            </w:r>
          </w:p>
        </w:tc>
        <w:tc>
          <w:tcPr>
            <w:tcW w:w="4395" w:type="dxa"/>
            <w:tcBorders>
              <w:top w:val="nil"/>
              <w:left w:val="single" w:sz="4" w:space="0" w:color="auto"/>
              <w:bottom w:val="nil"/>
            </w:tcBorders>
            <w:shd w:val="clear" w:color="auto" w:fill="FFFFFF" w:themeFill="background1"/>
          </w:tcPr>
          <w:p w:rsidR="00C81D52" w:rsidRPr="00B52630" w:rsidRDefault="00C81D52" w:rsidP="00F87035">
            <w:pPr>
              <w:spacing w:after="0" w:line="240" w:lineRule="auto"/>
              <w:ind w:right="-108"/>
              <w:jc w:val="both"/>
              <w:rPr>
                <w:rFonts w:ascii="Times New Roman" w:hAnsi="Times New Roman"/>
                <w:sz w:val="24"/>
                <w:szCs w:val="24"/>
              </w:rPr>
            </w:pPr>
            <w:r w:rsidRPr="00B52630">
              <w:rPr>
                <w:rFonts w:ascii="Times New Roman" w:hAnsi="Times New Roman"/>
                <w:sz w:val="24"/>
                <w:szCs w:val="24"/>
              </w:rPr>
              <w:t>Числова величина, визначена в одиницях виміру</w:t>
            </w:r>
          </w:p>
        </w:tc>
      </w:tr>
      <w:tr w:rsidR="00FC10E4" w:rsidRPr="00B52630" w:rsidTr="00C81D52">
        <w:trPr>
          <w:trHeight w:val="217"/>
        </w:trPr>
        <w:tc>
          <w:tcPr>
            <w:tcW w:w="1276" w:type="dxa"/>
            <w:tcBorders>
              <w:top w:val="nil"/>
              <w:bottom w:val="nil"/>
              <w:right w:val="single" w:sz="4" w:space="0" w:color="auto"/>
            </w:tcBorders>
            <w:shd w:val="clear" w:color="auto" w:fill="FFFFFF" w:themeFill="background1"/>
          </w:tcPr>
          <w:p w:rsidR="00C81D52" w:rsidRPr="00B52630" w:rsidRDefault="00C81D52" w:rsidP="00B664CD">
            <w:pPr>
              <w:spacing w:after="0" w:line="240" w:lineRule="auto"/>
              <w:rPr>
                <w:rFonts w:ascii="Times New Roman" w:hAnsi="Times New Roman"/>
                <w:bCs/>
                <w:sz w:val="24"/>
                <w:szCs w:val="24"/>
              </w:rPr>
            </w:pPr>
            <w:r w:rsidRPr="00B52630">
              <w:rPr>
                <w:rFonts w:ascii="Times New Roman" w:hAnsi="Times New Roman"/>
                <w:bCs/>
                <w:sz w:val="24"/>
                <w:szCs w:val="24"/>
              </w:rPr>
              <w:t>4.4.10.2</w:t>
            </w:r>
          </w:p>
        </w:tc>
        <w:tc>
          <w:tcPr>
            <w:tcW w:w="1418" w:type="dxa"/>
            <w:tcBorders>
              <w:top w:val="nil"/>
              <w:bottom w:val="nil"/>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C81D52" w:rsidRPr="00B52630" w:rsidRDefault="00C81D52" w:rsidP="00D74059">
            <w:pPr>
              <w:spacing w:after="0" w:line="240" w:lineRule="auto"/>
              <w:ind w:left="567"/>
              <w:rPr>
                <w:rFonts w:ascii="Times New Roman" w:hAnsi="Times New Roman"/>
                <w:bCs/>
                <w:sz w:val="24"/>
                <w:szCs w:val="24"/>
              </w:rPr>
            </w:pPr>
            <w:r w:rsidRPr="00B52630">
              <w:rPr>
                <w:rFonts w:ascii="Times New Roman" w:hAnsi="Times New Roman"/>
                <w:bCs/>
                <w:sz w:val="24"/>
                <w:szCs w:val="24"/>
              </w:rPr>
              <w:t>Одиниця виміру</w:t>
            </w:r>
          </w:p>
        </w:tc>
        <w:tc>
          <w:tcPr>
            <w:tcW w:w="4395" w:type="dxa"/>
            <w:tcBorders>
              <w:top w:val="nil"/>
              <w:left w:val="single" w:sz="4" w:space="0" w:color="auto"/>
              <w:bottom w:val="nil"/>
            </w:tcBorders>
            <w:shd w:val="clear" w:color="auto" w:fill="FFFFFF" w:themeFill="background1"/>
          </w:tcPr>
          <w:p w:rsidR="00C81D52" w:rsidRPr="00B52630" w:rsidRDefault="00C81D52" w:rsidP="00D24F18">
            <w:pPr>
              <w:spacing w:after="0" w:line="240" w:lineRule="auto"/>
              <w:jc w:val="both"/>
              <w:rPr>
                <w:rFonts w:ascii="Times New Roman" w:hAnsi="Times New Roman"/>
                <w:sz w:val="24"/>
                <w:szCs w:val="24"/>
              </w:rPr>
            </w:pPr>
            <w:r w:rsidRPr="00B52630">
              <w:rPr>
                <w:rFonts w:ascii="Times New Roman" w:hAnsi="Times New Roman"/>
                <w:sz w:val="24"/>
                <w:szCs w:val="24"/>
              </w:rPr>
              <w:t>Фізична величина, визначена в одиницях виміру ваги, об’єму або інших натуральних показниках кількості продукції (товару/роботи, послуги), прийнята для їх кількісного відображення</w:t>
            </w:r>
          </w:p>
        </w:tc>
      </w:tr>
      <w:tr w:rsidR="00FC10E4" w:rsidRPr="00B52630" w:rsidTr="00C81D52">
        <w:trPr>
          <w:trHeight w:val="271"/>
        </w:trPr>
        <w:tc>
          <w:tcPr>
            <w:tcW w:w="1276" w:type="dxa"/>
            <w:tcBorders>
              <w:top w:val="nil"/>
              <w:bottom w:val="nil"/>
              <w:right w:val="single" w:sz="4" w:space="0" w:color="auto"/>
            </w:tcBorders>
            <w:shd w:val="clear" w:color="auto" w:fill="FFFFFF" w:themeFill="background1"/>
          </w:tcPr>
          <w:p w:rsidR="00C81D52" w:rsidRPr="00B52630" w:rsidRDefault="00C81D52" w:rsidP="00B664CD">
            <w:r w:rsidRPr="00B52630">
              <w:rPr>
                <w:rFonts w:ascii="Times New Roman" w:hAnsi="Times New Roman"/>
                <w:bCs/>
                <w:sz w:val="24"/>
                <w:szCs w:val="24"/>
              </w:rPr>
              <w:t>4.4.10.3</w:t>
            </w:r>
          </w:p>
        </w:tc>
        <w:tc>
          <w:tcPr>
            <w:tcW w:w="1418" w:type="dxa"/>
            <w:tcBorders>
              <w:top w:val="nil"/>
              <w:bottom w:val="nil"/>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C81D52" w:rsidRPr="00B52630" w:rsidRDefault="00C81D52"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Ціна</w:t>
            </w:r>
          </w:p>
        </w:tc>
        <w:tc>
          <w:tcPr>
            <w:tcW w:w="4395" w:type="dxa"/>
            <w:tcBorders>
              <w:top w:val="nil"/>
              <w:left w:val="single" w:sz="4" w:space="0" w:color="auto"/>
              <w:bottom w:val="nil"/>
            </w:tcBorders>
            <w:shd w:val="clear" w:color="auto" w:fill="FFFFFF" w:themeFill="background1"/>
          </w:tcPr>
          <w:p w:rsidR="00C81D52" w:rsidRPr="00B52630" w:rsidRDefault="00C81D52" w:rsidP="00B607A7">
            <w:pPr>
              <w:spacing w:after="0" w:line="240" w:lineRule="auto"/>
              <w:ind w:right="-108"/>
              <w:rPr>
                <w:rFonts w:ascii="Times New Roman" w:hAnsi="Times New Roman"/>
                <w:sz w:val="24"/>
                <w:szCs w:val="24"/>
                <w:shd w:val="clear" w:color="auto" w:fill="FFFFFF"/>
              </w:rPr>
            </w:pPr>
            <w:r w:rsidRPr="00B52630">
              <w:rPr>
                <w:rFonts w:ascii="Times New Roman" w:hAnsi="Times New Roman"/>
                <w:sz w:val="24"/>
                <w:szCs w:val="24"/>
              </w:rPr>
              <w:t xml:space="preserve">Ціна за одиницю </w:t>
            </w:r>
            <w:r w:rsidRPr="00B52630">
              <w:rPr>
                <w:rFonts w:ascii="Times New Roman" w:hAnsi="Times New Roman"/>
                <w:bCs/>
                <w:sz w:val="24"/>
                <w:szCs w:val="24"/>
              </w:rPr>
              <w:t>запасу</w:t>
            </w:r>
          </w:p>
        </w:tc>
      </w:tr>
      <w:tr w:rsidR="00FC10E4" w:rsidRPr="00B52630" w:rsidTr="00C81D52">
        <w:trPr>
          <w:trHeight w:val="122"/>
        </w:trPr>
        <w:tc>
          <w:tcPr>
            <w:tcW w:w="1276" w:type="dxa"/>
            <w:tcBorders>
              <w:top w:val="nil"/>
              <w:bottom w:val="nil"/>
              <w:right w:val="single" w:sz="4" w:space="0" w:color="auto"/>
            </w:tcBorders>
            <w:shd w:val="clear" w:color="auto" w:fill="FFFFFF" w:themeFill="background1"/>
          </w:tcPr>
          <w:p w:rsidR="00C81D52" w:rsidRPr="00B52630" w:rsidRDefault="00C81D52" w:rsidP="00B664CD">
            <w:r w:rsidRPr="00B52630">
              <w:rPr>
                <w:rFonts w:ascii="Times New Roman" w:hAnsi="Times New Roman"/>
                <w:bCs/>
                <w:sz w:val="24"/>
                <w:szCs w:val="24"/>
              </w:rPr>
              <w:t>4.4.10.4</w:t>
            </w:r>
          </w:p>
        </w:tc>
        <w:tc>
          <w:tcPr>
            <w:tcW w:w="1418" w:type="dxa"/>
            <w:tcBorders>
              <w:top w:val="nil"/>
              <w:bottom w:val="nil"/>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C81D52" w:rsidRPr="00B52630" w:rsidRDefault="00C81D52"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Сума</w:t>
            </w:r>
          </w:p>
        </w:tc>
        <w:tc>
          <w:tcPr>
            <w:tcW w:w="4395" w:type="dxa"/>
            <w:tcBorders>
              <w:top w:val="nil"/>
              <w:left w:val="single" w:sz="4" w:space="0" w:color="auto"/>
              <w:bottom w:val="nil"/>
            </w:tcBorders>
            <w:shd w:val="clear" w:color="auto" w:fill="FFFFFF" w:themeFill="background1"/>
          </w:tcPr>
          <w:p w:rsidR="00C81D52" w:rsidRPr="00B52630" w:rsidRDefault="00C81D52" w:rsidP="00B607A7">
            <w:pPr>
              <w:spacing w:after="0" w:line="240" w:lineRule="auto"/>
              <w:ind w:right="-108"/>
              <w:rPr>
                <w:rFonts w:ascii="Times New Roman" w:hAnsi="Times New Roman"/>
                <w:sz w:val="24"/>
                <w:szCs w:val="24"/>
              </w:rPr>
            </w:pPr>
            <w:r w:rsidRPr="00B52630">
              <w:rPr>
                <w:rFonts w:ascii="Times New Roman" w:hAnsi="Times New Roman"/>
                <w:sz w:val="24"/>
                <w:szCs w:val="24"/>
              </w:rPr>
              <w:t xml:space="preserve">Грошова оцінка загальної вартості </w:t>
            </w:r>
            <w:r w:rsidRPr="00B52630">
              <w:rPr>
                <w:rFonts w:ascii="Times New Roman" w:hAnsi="Times New Roman"/>
                <w:bCs/>
                <w:sz w:val="24"/>
                <w:szCs w:val="24"/>
              </w:rPr>
              <w:t>запасу</w:t>
            </w:r>
          </w:p>
        </w:tc>
      </w:tr>
      <w:tr w:rsidR="00FC10E4" w:rsidRPr="00B52630" w:rsidTr="00C81D52">
        <w:trPr>
          <w:trHeight w:val="244"/>
        </w:trPr>
        <w:tc>
          <w:tcPr>
            <w:tcW w:w="1276" w:type="dxa"/>
            <w:tcBorders>
              <w:top w:val="nil"/>
              <w:bottom w:val="single" w:sz="4" w:space="0" w:color="auto"/>
              <w:right w:val="single" w:sz="4" w:space="0" w:color="auto"/>
            </w:tcBorders>
            <w:shd w:val="clear" w:color="auto" w:fill="FFFFFF" w:themeFill="background1"/>
          </w:tcPr>
          <w:p w:rsidR="00C81D52" w:rsidRPr="00B52630" w:rsidRDefault="00C81D52" w:rsidP="00B664CD">
            <w:r w:rsidRPr="00B52630">
              <w:rPr>
                <w:rFonts w:ascii="Times New Roman" w:hAnsi="Times New Roman"/>
                <w:bCs/>
                <w:sz w:val="24"/>
                <w:szCs w:val="24"/>
              </w:rPr>
              <w:t>4.4.10.5</w:t>
            </w:r>
          </w:p>
        </w:tc>
        <w:tc>
          <w:tcPr>
            <w:tcW w:w="1418" w:type="dxa"/>
            <w:tcBorders>
              <w:top w:val="nil"/>
              <w:bottom w:val="single" w:sz="4" w:space="0" w:color="auto"/>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nil"/>
              <w:bottom w:val="single" w:sz="4" w:space="0" w:color="auto"/>
              <w:right w:val="single" w:sz="4" w:space="0" w:color="auto"/>
            </w:tcBorders>
            <w:shd w:val="clear" w:color="auto" w:fill="FFFFFF" w:themeFill="background1"/>
          </w:tcPr>
          <w:p w:rsidR="00C81D52" w:rsidRPr="00B52630" w:rsidRDefault="00C81D52"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Код валюти</w:t>
            </w:r>
          </w:p>
        </w:tc>
        <w:tc>
          <w:tcPr>
            <w:tcW w:w="4395" w:type="dxa"/>
            <w:tcBorders>
              <w:top w:val="nil"/>
              <w:left w:val="single" w:sz="4" w:space="0" w:color="auto"/>
              <w:bottom w:val="single" w:sz="4" w:space="0" w:color="auto"/>
            </w:tcBorders>
            <w:shd w:val="clear" w:color="auto" w:fill="FFFFFF" w:themeFill="background1"/>
          </w:tcPr>
          <w:p w:rsidR="00C81D52" w:rsidRPr="00B52630" w:rsidRDefault="00C81D52" w:rsidP="00B607A7">
            <w:pPr>
              <w:spacing w:after="0" w:line="240" w:lineRule="auto"/>
              <w:ind w:right="-108"/>
              <w:jc w:val="both"/>
              <w:rPr>
                <w:rFonts w:ascii="Times New Roman" w:hAnsi="Times New Roman"/>
                <w:sz w:val="24"/>
                <w:szCs w:val="24"/>
              </w:rPr>
            </w:pPr>
            <w:r w:rsidRPr="00B52630">
              <w:rPr>
                <w:rFonts w:ascii="Times New Roman" w:hAnsi="Times New Roman"/>
                <w:sz w:val="24"/>
                <w:szCs w:val="24"/>
              </w:rPr>
              <w:t>Трибуквений код валюти</w:t>
            </w:r>
          </w:p>
        </w:tc>
      </w:tr>
      <w:tr w:rsidR="00FC10E4" w:rsidRPr="00B52630" w:rsidTr="00C81D52">
        <w:trPr>
          <w:trHeight w:val="245"/>
        </w:trPr>
        <w:tc>
          <w:tcPr>
            <w:tcW w:w="1276" w:type="dxa"/>
            <w:tcBorders>
              <w:bottom w:val="nil"/>
            </w:tcBorders>
            <w:shd w:val="clear" w:color="auto" w:fill="FFFFFF" w:themeFill="background1"/>
          </w:tcPr>
          <w:p w:rsidR="00C81D52" w:rsidRPr="00B52630" w:rsidRDefault="00C81D52" w:rsidP="00B664CD">
            <w:r w:rsidRPr="00B52630">
              <w:rPr>
                <w:rFonts w:ascii="Times New Roman" w:hAnsi="Times New Roman"/>
                <w:bCs/>
                <w:sz w:val="24"/>
                <w:szCs w:val="24"/>
              </w:rPr>
              <w:lastRenderedPageBreak/>
              <w:t>4.4.11</w:t>
            </w:r>
          </w:p>
        </w:tc>
        <w:tc>
          <w:tcPr>
            <w:tcW w:w="1418" w:type="dxa"/>
            <w:tcBorders>
              <w:bottom w:val="nil"/>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bottom w:val="nil"/>
            </w:tcBorders>
            <w:shd w:val="clear" w:color="auto" w:fill="FFFFFF" w:themeFill="background1"/>
          </w:tcPr>
          <w:p w:rsidR="00C81D52" w:rsidRPr="00B52630" w:rsidRDefault="00C81D52" w:rsidP="00C27B0A">
            <w:pPr>
              <w:spacing w:after="0" w:line="240" w:lineRule="auto"/>
              <w:rPr>
                <w:rFonts w:ascii="Times New Roman" w:hAnsi="Times New Roman"/>
                <w:bCs/>
                <w:sz w:val="24"/>
                <w:szCs w:val="24"/>
              </w:rPr>
            </w:pPr>
            <w:r w:rsidRPr="00B52630">
              <w:rPr>
                <w:rFonts w:ascii="Times New Roman" w:hAnsi="Times New Roman"/>
                <w:bCs/>
                <w:sz w:val="24"/>
                <w:szCs w:val="24"/>
              </w:rPr>
              <w:t>Списання за період</w:t>
            </w:r>
            <w:r w:rsidRPr="00B52630">
              <w:rPr>
                <w:rFonts w:ascii="Times New Roman" w:hAnsi="Times New Roman" w:cs="Times New Roman"/>
                <w:bCs/>
                <w:sz w:val="24"/>
                <w:szCs w:val="24"/>
              </w:rPr>
              <w:t>²</w:t>
            </w:r>
          </w:p>
        </w:tc>
        <w:tc>
          <w:tcPr>
            <w:tcW w:w="4395" w:type="dxa"/>
            <w:tcBorders>
              <w:bottom w:val="nil"/>
            </w:tcBorders>
            <w:shd w:val="clear" w:color="auto" w:fill="FFFFFF" w:themeFill="background1"/>
          </w:tcPr>
          <w:p w:rsidR="00C81D52" w:rsidRPr="00B52630" w:rsidRDefault="00C81D52" w:rsidP="00B607A7">
            <w:pPr>
              <w:spacing w:after="0" w:line="240" w:lineRule="auto"/>
              <w:ind w:right="-108"/>
              <w:rPr>
                <w:rFonts w:ascii="Times New Roman" w:hAnsi="Times New Roman"/>
                <w:sz w:val="24"/>
                <w:szCs w:val="24"/>
              </w:rPr>
            </w:pPr>
          </w:p>
        </w:tc>
      </w:tr>
      <w:tr w:rsidR="00FC10E4" w:rsidRPr="00B52630" w:rsidTr="00C81D52">
        <w:trPr>
          <w:trHeight w:val="190"/>
        </w:trPr>
        <w:tc>
          <w:tcPr>
            <w:tcW w:w="1276" w:type="dxa"/>
            <w:tcBorders>
              <w:top w:val="nil"/>
              <w:bottom w:val="nil"/>
              <w:right w:val="single" w:sz="4" w:space="0" w:color="auto"/>
            </w:tcBorders>
            <w:shd w:val="clear" w:color="auto" w:fill="FFFFFF" w:themeFill="background1"/>
          </w:tcPr>
          <w:p w:rsidR="00C81D52" w:rsidRPr="00B52630" w:rsidRDefault="00C81D52" w:rsidP="00B664CD">
            <w:r w:rsidRPr="00B52630">
              <w:rPr>
                <w:rFonts w:ascii="Times New Roman" w:hAnsi="Times New Roman"/>
                <w:bCs/>
                <w:sz w:val="24"/>
                <w:szCs w:val="24"/>
              </w:rPr>
              <w:t>4.4.11.1</w:t>
            </w:r>
          </w:p>
        </w:tc>
        <w:tc>
          <w:tcPr>
            <w:tcW w:w="1418" w:type="dxa"/>
            <w:tcBorders>
              <w:top w:val="nil"/>
              <w:bottom w:val="nil"/>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C81D52" w:rsidRPr="00B52630" w:rsidRDefault="00C81D52"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Кількість</w:t>
            </w:r>
          </w:p>
        </w:tc>
        <w:tc>
          <w:tcPr>
            <w:tcW w:w="4395" w:type="dxa"/>
            <w:tcBorders>
              <w:top w:val="nil"/>
              <w:left w:val="single" w:sz="4" w:space="0" w:color="auto"/>
              <w:bottom w:val="nil"/>
            </w:tcBorders>
            <w:shd w:val="clear" w:color="auto" w:fill="FFFFFF" w:themeFill="background1"/>
          </w:tcPr>
          <w:p w:rsidR="00C81D52" w:rsidRPr="00B52630" w:rsidRDefault="00C81D52" w:rsidP="00F87035">
            <w:pPr>
              <w:spacing w:after="0" w:line="240" w:lineRule="auto"/>
              <w:ind w:right="-108"/>
              <w:jc w:val="both"/>
              <w:rPr>
                <w:rFonts w:ascii="Times New Roman" w:hAnsi="Times New Roman"/>
                <w:sz w:val="24"/>
                <w:szCs w:val="24"/>
              </w:rPr>
            </w:pPr>
            <w:r w:rsidRPr="00B52630">
              <w:rPr>
                <w:rFonts w:ascii="Times New Roman" w:hAnsi="Times New Roman"/>
                <w:sz w:val="24"/>
                <w:szCs w:val="24"/>
              </w:rPr>
              <w:t>Числова величина, визначена в одиницях виміру</w:t>
            </w:r>
          </w:p>
        </w:tc>
      </w:tr>
      <w:tr w:rsidR="00FC10E4" w:rsidRPr="00B52630" w:rsidTr="00C81D52">
        <w:trPr>
          <w:trHeight w:val="231"/>
        </w:trPr>
        <w:tc>
          <w:tcPr>
            <w:tcW w:w="1276" w:type="dxa"/>
            <w:tcBorders>
              <w:top w:val="nil"/>
              <w:bottom w:val="nil"/>
              <w:right w:val="single" w:sz="4" w:space="0" w:color="auto"/>
            </w:tcBorders>
            <w:shd w:val="clear" w:color="auto" w:fill="FFFFFF" w:themeFill="background1"/>
          </w:tcPr>
          <w:p w:rsidR="00C81D52" w:rsidRPr="00B52630" w:rsidRDefault="00C81D52" w:rsidP="00B664CD">
            <w:r w:rsidRPr="00B52630">
              <w:rPr>
                <w:rFonts w:ascii="Times New Roman" w:hAnsi="Times New Roman"/>
                <w:bCs/>
                <w:sz w:val="24"/>
                <w:szCs w:val="24"/>
              </w:rPr>
              <w:t>4.4.11.2</w:t>
            </w:r>
          </w:p>
        </w:tc>
        <w:tc>
          <w:tcPr>
            <w:tcW w:w="1418" w:type="dxa"/>
            <w:tcBorders>
              <w:top w:val="nil"/>
              <w:bottom w:val="nil"/>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C81D52" w:rsidRPr="00B52630" w:rsidRDefault="00C81D52" w:rsidP="00D74059">
            <w:pPr>
              <w:spacing w:after="0" w:line="240" w:lineRule="auto"/>
              <w:ind w:left="567"/>
              <w:rPr>
                <w:rFonts w:ascii="Times New Roman" w:hAnsi="Times New Roman"/>
                <w:bCs/>
                <w:sz w:val="24"/>
                <w:szCs w:val="24"/>
              </w:rPr>
            </w:pPr>
            <w:r w:rsidRPr="00B52630">
              <w:rPr>
                <w:rFonts w:ascii="Times New Roman" w:hAnsi="Times New Roman"/>
                <w:bCs/>
                <w:sz w:val="24"/>
                <w:szCs w:val="24"/>
              </w:rPr>
              <w:t>Одиниця виміру</w:t>
            </w:r>
          </w:p>
        </w:tc>
        <w:tc>
          <w:tcPr>
            <w:tcW w:w="4395" w:type="dxa"/>
            <w:tcBorders>
              <w:top w:val="nil"/>
              <w:left w:val="single" w:sz="4" w:space="0" w:color="auto"/>
              <w:bottom w:val="nil"/>
            </w:tcBorders>
            <w:shd w:val="clear" w:color="auto" w:fill="FFFFFF" w:themeFill="background1"/>
          </w:tcPr>
          <w:p w:rsidR="00C81D52" w:rsidRPr="00B52630" w:rsidRDefault="00C81D52" w:rsidP="00D24F18">
            <w:pPr>
              <w:spacing w:after="0" w:line="240" w:lineRule="auto"/>
              <w:jc w:val="both"/>
              <w:rPr>
                <w:rFonts w:ascii="Times New Roman" w:hAnsi="Times New Roman"/>
                <w:sz w:val="24"/>
                <w:szCs w:val="24"/>
              </w:rPr>
            </w:pPr>
            <w:r w:rsidRPr="00B52630">
              <w:rPr>
                <w:rFonts w:ascii="Times New Roman" w:hAnsi="Times New Roman"/>
                <w:sz w:val="24"/>
                <w:szCs w:val="24"/>
              </w:rPr>
              <w:t>Фізична величина, визначена в одиницях виміру ваги, об’єму або інших натуральних показниках кількості продукції (товару/роботи, послуги), прийнята для їх кількісного відображення</w:t>
            </w:r>
          </w:p>
        </w:tc>
      </w:tr>
      <w:tr w:rsidR="00FC10E4" w:rsidRPr="00B52630" w:rsidTr="00C81D52">
        <w:trPr>
          <w:trHeight w:val="285"/>
        </w:trPr>
        <w:tc>
          <w:tcPr>
            <w:tcW w:w="1276" w:type="dxa"/>
            <w:tcBorders>
              <w:top w:val="nil"/>
              <w:bottom w:val="nil"/>
              <w:right w:val="single" w:sz="4" w:space="0" w:color="auto"/>
            </w:tcBorders>
            <w:shd w:val="clear" w:color="auto" w:fill="FFFFFF" w:themeFill="background1"/>
          </w:tcPr>
          <w:p w:rsidR="00C81D52" w:rsidRPr="00B52630" w:rsidRDefault="00C81D52" w:rsidP="00B664CD">
            <w:r w:rsidRPr="00B52630">
              <w:rPr>
                <w:rFonts w:ascii="Times New Roman" w:hAnsi="Times New Roman"/>
                <w:bCs/>
                <w:sz w:val="24"/>
                <w:szCs w:val="24"/>
              </w:rPr>
              <w:t>4.4.11.3</w:t>
            </w:r>
          </w:p>
        </w:tc>
        <w:tc>
          <w:tcPr>
            <w:tcW w:w="1418" w:type="dxa"/>
            <w:tcBorders>
              <w:top w:val="nil"/>
              <w:bottom w:val="nil"/>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C81D52" w:rsidRPr="00B52630" w:rsidRDefault="00C81D52"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Ціна</w:t>
            </w:r>
          </w:p>
        </w:tc>
        <w:tc>
          <w:tcPr>
            <w:tcW w:w="4395" w:type="dxa"/>
            <w:tcBorders>
              <w:top w:val="nil"/>
              <w:left w:val="single" w:sz="4" w:space="0" w:color="auto"/>
              <w:bottom w:val="nil"/>
            </w:tcBorders>
            <w:shd w:val="clear" w:color="auto" w:fill="FFFFFF" w:themeFill="background1"/>
          </w:tcPr>
          <w:p w:rsidR="00C81D52" w:rsidRPr="00B52630" w:rsidRDefault="00C81D52" w:rsidP="00B607A7">
            <w:pPr>
              <w:spacing w:after="0" w:line="240" w:lineRule="auto"/>
              <w:ind w:right="-108"/>
              <w:rPr>
                <w:rFonts w:ascii="Times New Roman" w:hAnsi="Times New Roman"/>
                <w:sz w:val="24"/>
                <w:szCs w:val="24"/>
                <w:shd w:val="clear" w:color="auto" w:fill="FFFFFF"/>
              </w:rPr>
            </w:pPr>
            <w:r w:rsidRPr="00B52630">
              <w:rPr>
                <w:rFonts w:ascii="Times New Roman" w:hAnsi="Times New Roman"/>
                <w:sz w:val="24"/>
                <w:szCs w:val="24"/>
              </w:rPr>
              <w:t xml:space="preserve">Ціна за одиницю </w:t>
            </w:r>
            <w:r w:rsidRPr="00B52630">
              <w:rPr>
                <w:rFonts w:ascii="Times New Roman" w:hAnsi="Times New Roman"/>
                <w:bCs/>
                <w:sz w:val="24"/>
                <w:szCs w:val="24"/>
              </w:rPr>
              <w:t>запасу</w:t>
            </w:r>
          </w:p>
        </w:tc>
      </w:tr>
      <w:tr w:rsidR="00FC10E4" w:rsidRPr="00B52630" w:rsidTr="00C81D52">
        <w:trPr>
          <w:trHeight w:val="268"/>
        </w:trPr>
        <w:tc>
          <w:tcPr>
            <w:tcW w:w="1276" w:type="dxa"/>
            <w:tcBorders>
              <w:top w:val="nil"/>
              <w:bottom w:val="nil"/>
              <w:right w:val="single" w:sz="4" w:space="0" w:color="auto"/>
            </w:tcBorders>
            <w:shd w:val="clear" w:color="auto" w:fill="FFFFFF" w:themeFill="background1"/>
          </w:tcPr>
          <w:p w:rsidR="00C81D52" w:rsidRPr="00B52630" w:rsidRDefault="00C81D52" w:rsidP="00B664CD">
            <w:r w:rsidRPr="00B52630">
              <w:rPr>
                <w:rFonts w:ascii="Times New Roman" w:hAnsi="Times New Roman"/>
                <w:bCs/>
                <w:sz w:val="24"/>
                <w:szCs w:val="24"/>
              </w:rPr>
              <w:t>4.4.11.4</w:t>
            </w:r>
          </w:p>
        </w:tc>
        <w:tc>
          <w:tcPr>
            <w:tcW w:w="1418" w:type="dxa"/>
            <w:tcBorders>
              <w:top w:val="nil"/>
              <w:bottom w:val="nil"/>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nil"/>
              <w:bottom w:val="nil"/>
              <w:right w:val="single" w:sz="4" w:space="0" w:color="auto"/>
            </w:tcBorders>
            <w:shd w:val="clear" w:color="auto" w:fill="FFFFFF" w:themeFill="background1"/>
          </w:tcPr>
          <w:p w:rsidR="00C81D52" w:rsidRPr="00B52630" w:rsidRDefault="00C81D52"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Сума</w:t>
            </w:r>
          </w:p>
        </w:tc>
        <w:tc>
          <w:tcPr>
            <w:tcW w:w="4395" w:type="dxa"/>
            <w:tcBorders>
              <w:top w:val="nil"/>
              <w:left w:val="single" w:sz="4" w:space="0" w:color="auto"/>
              <w:bottom w:val="nil"/>
            </w:tcBorders>
            <w:shd w:val="clear" w:color="auto" w:fill="FFFFFF" w:themeFill="background1"/>
          </w:tcPr>
          <w:p w:rsidR="00C81D52" w:rsidRPr="00B52630" w:rsidRDefault="00C81D52" w:rsidP="000A7FD0">
            <w:pPr>
              <w:spacing w:after="0" w:line="240" w:lineRule="auto"/>
              <w:ind w:right="-108"/>
              <w:rPr>
                <w:rFonts w:ascii="Times New Roman" w:hAnsi="Times New Roman"/>
                <w:sz w:val="24"/>
                <w:szCs w:val="24"/>
              </w:rPr>
            </w:pPr>
            <w:r w:rsidRPr="00B52630">
              <w:rPr>
                <w:rFonts w:ascii="Times New Roman" w:hAnsi="Times New Roman"/>
                <w:sz w:val="24"/>
                <w:szCs w:val="24"/>
              </w:rPr>
              <w:t xml:space="preserve">Грошова оцінка загальної вартості </w:t>
            </w:r>
            <w:r w:rsidRPr="00B52630">
              <w:rPr>
                <w:rFonts w:ascii="Times New Roman" w:hAnsi="Times New Roman"/>
                <w:bCs/>
                <w:sz w:val="24"/>
                <w:szCs w:val="24"/>
              </w:rPr>
              <w:t>запасу</w:t>
            </w:r>
          </w:p>
        </w:tc>
      </w:tr>
      <w:tr w:rsidR="00FC10E4" w:rsidRPr="00B52630" w:rsidTr="00C81D52">
        <w:trPr>
          <w:trHeight w:val="177"/>
        </w:trPr>
        <w:tc>
          <w:tcPr>
            <w:tcW w:w="1276" w:type="dxa"/>
            <w:tcBorders>
              <w:top w:val="nil"/>
              <w:bottom w:val="single" w:sz="4" w:space="0" w:color="auto"/>
              <w:right w:val="single" w:sz="4" w:space="0" w:color="auto"/>
            </w:tcBorders>
            <w:shd w:val="clear" w:color="auto" w:fill="FFFFFF" w:themeFill="background1"/>
          </w:tcPr>
          <w:p w:rsidR="00C81D52" w:rsidRPr="00B52630" w:rsidRDefault="00C81D52" w:rsidP="00B664CD">
            <w:r w:rsidRPr="00B52630">
              <w:rPr>
                <w:rFonts w:ascii="Times New Roman" w:hAnsi="Times New Roman"/>
                <w:bCs/>
                <w:sz w:val="24"/>
                <w:szCs w:val="24"/>
              </w:rPr>
              <w:t>4.4.11.5</w:t>
            </w:r>
          </w:p>
        </w:tc>
        <w:tc>
          <w:tcPr>
            <w:tcW w:w="1418" w:type="dxa"/>
            <w:tcBorders>
              <w:top w:val="nil"/>
              <w:bottom w:val="single" w:sz="4" w:space="0" w:color="auto"/>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nil"/>
              <w:bottom w:val="single" w:sz="4" w:space="0" w:color="auto"/>
              <w:right w:val="single" w:sz="4" w:space="0" w:color="auto"/>
            </w:tcBorders>
            <w:shd w:val="clear" w:color="auto" w:fill="FFFFFF" w:themeFill="background1"/>
          </w:tcPr>
          <w:p w:rsidR="00C81D52" w:rsidRPr="00B52630" w:rsidRDefault="00C81D52"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Код валюти</w:t>
            </w:r>
          </w:p>
        </w:tc>
        <w:tc>
          <w:tcPr>
            <w:tcW w:w="4395" w:type="dxa"/>
            <w:tcBorders>
              <w:top w:val="nil"/>
              <w:left w:val="single" w:sz="4" w:space="0" w:color="auto"/>
              <w:bottom w:val="single" w:sz="4" w:space="0" w:color="auto"/>
            </w:tcBorders>
            <w:shd w:val="clear" w:color="auto" w:fill="FFFFFF" w:themeFill="background1"/>
          </w:tcPr>
          <w:p w:rsidR="00C81D52" w:rsidRPr="00B52630" w:rsidRDefault="00C81D52" w:rsidP="00B607A7">
            <w:pPr>
              <w:spacing w:after="0" w:line="240" w:lineRule="auto"/>
              <w:jc w:val="both"/>
              <w:rPr>
                <w:rFonts w:ascii="Times New Roman" w:hAnsi="Times New Roman"/>
                <w:sz w:val="24"/>
                <w:szCs w:val="24"/>
              </w:rPr>
            </w:pPr>
            <w:r w:rsidRPr="00B52630">
              <w:rPr>
                <w:rFonts w:ascii="Times New Roman" w:hAnsi="Times New Roman"/>
                <w:sz w:val="24"/>
                <w:szCs w:val="24"/>
              </w:rPr>
              <w:t>Трибуквений код валюти</w:t>
            </w:r>
          </w:p>
        </w:tc>
      </w:tr>
      <w:tr w:rsidR="00FC10E4" w:rsidRPr="00B52630" w:rsidTr="00C81D52">
        <w:tc>
          <w:tcPr>
            <w:tcW w:w="1276" w:type="dxa"/>
            <w:tcBorders>
              <w:top w:val="single" w:sz="4" w:space="0" w:color="auto"/>
              <w:left w:val="single" w:sz="4" w:space="0" w:color="auto"/>
              <w:bottom w:val="nil"/>
              <w:right w:val="single" w:sz="4" w:space="0" w:color="auto"/>
            </w:tcBorders>
            <w:shd w:val="clear" w:color="auto" w:fill="FFFFFF" w:themeFill="background1"/>
          </w:tcPr>
          <w:p w:rsidR="00C81D52" w:rsidRPr="00B52630" w:rsidRDefault="00C81D52" w:rsidP="00B664CD">
            <w:r w:rsidRPr="00B52630">
              <w:rPr>
                <w:rFonts w:ascii="Times New Roman" w:hAnsi="Times New Roman"/>
                <w:bCs/>
                <w:sz w:val="24"/>
                <w:szCs w:val="24"/>
              </w:rPr>
              <w:t>4.4.12</w:t>
            </w:r>
          </w:p>
        </w:tc>
        <w:tc>
          <w:tcPr>
            <w:tcW w:w="1418" w:type="dxa"/>
            <w:tcBorders>
              <w:top w:val="single" w:sz="4" w:space="0" w:color="auto"/>
              <w:left w:val="single" w:sz="4" w:space="0" w:color="auto"/>
              <w:bottom w:val="nil"/>
              <w:right w:val="single" w:sz="4" w:space="0" w:color="auto"/>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nil"/>
              <w:right w:val="single" w:sz="4" w:space="0" w:color="auto"/>
            </w:tcBorders>
            <w:shd w:val="clear" w:color="auto" w:fill="FFFFFF" w:themeFill="background1"/>
          </w:tcPr>
          <w:p w:rsidR="00C81D52" w:rsidRPr="00B52630" w:rsidRDefault="00C81D52" w:rsidP="00B607A7">
            <w:pPr>
              <w:spacing w:after="0" w:line="240" w:lineRule="auto"/>
              <w:rPr>
                <w:rFonts w:ascii="Times New Roman" w:hAnsi="Times New Roman"/>
                <w:bCs/>
                <w:sz w:val="24"/>
                <w:szCs w:val="24"/>
              </w:rPr>
            </w:pPr>
            <w:r w:rsidRPr="00B52630">
              <w:rPr>
                <w:rFonts w:ascii="Times New Roman" w:hAnsi="Times New Roman"/>
                <w:bCs/>
                <w:sz w:val="24"/>
                <w:szCs w:val="24"/>
              </w:rPr>
              <w:t>Кореспондуючі рахунки</w:t>
            </w:r>
          </w:p>
        </w:tc>
        <w:tc>
          <w:tcPr>
            <w:tcW w:w="4395" w:type="dxa"/>
            <w:tcBorders>
              <w:top w:val="single" w:sz="4" w:space="0" w:color="auto"/>
              <w:left w:val="single" w:sz="4" w:space="0" w:color="auto"/>
              <w:bottom w:val="nil"/>
              <w:right w:val="single" w:sz="4" w:space="0" w:color="auto"/>
            </w:tcBorders>
            <w:shd w:val="clear" w:color="auto" w:fill="FFFFFF" w:themeFill="background1"/>
          </w:tcPr>
          <w:p w:rsidR="00C81D52" w:rsidRPr="00B52630" w:rsidRDefault="00C81D52" w:rsidP="00B664CD">
            <w:pPr>
              <w:spacing w:after="0" w:line="240" w:lineRule="auto"/>
              <w:ind w:right="-108" w:firstLine="34"/>
              <w:rPr>
                <w:rFonts w:ascii="Times New Roman" w:hAnsi="Times New Roman"/>
                <w:bCs/>
                <w:sz w:val="24"/>
                <w:szCs w:val="24"/>
              </w:rPr>
            </w:pPr>
            <w:r w:rsidRPr="00B52630">
              <w:rPr>
                <w:rFonts w:ascii="Times New Roman" w:hAnsi="Times New Roman"/>
                <w:bCs/>
                <w:sz w:val="24"/>
                <w:szCs w:val="24"/>
              </w:rPr>
              <w:t>Рахунки, що використовуються для відображення господарської операції шляхом подвійного запису</w:t>
            </w:r>
          </w:p>
        </w:tc>
      </w:tr>
      <w:tr w:rsidR="00FC10E4" w:rsidRPr="00B52630" w:rsidTr="00C81D52">
        <w:tc>
          <w:tcPr>
            <w:tcW w:w="1276" w:type="dxa"/>
            <w:tcBorders>
              <w:top w:val="nil"/>
              <w:left w:val="single" w:sz="4" w:space="0" w:color="auto"/>
              <w:bottom w:val="nil"/>
              <w:right w:val="single" w:sz="4" w:space="0" w:color="auto"/>
            </w:tcBorders>
            <w:shd w:val="clear" w:color="auto" w:fill="FFFFFF" w:themeFill="background1"/>
          </w:tcPr>
          <w:p w:rsidR="00C81D52" w:rsidRPr="00B52630" w:rsidRDefault="00C81D52" w:rsidP="00B664CD">
            <w:r w:rsidRPr="00B52630">
              <w:rPr>
                <w:rFonts w:ascii="Times New Roman" w:hAnsi="Times New Roman"/>
                <w:bCs/>
                <w:sz w:val="24"/>
                <w:szCs w:val="24"/>
              </w:rPr>
              <w:t>4.4.12.1</w:t>
            </w:r>
          </w:p>
        </w:tc>
        <w:tc>
          <w:tcPr>
            <w:tcW w:w="1418" w:type="dxa"/>
            <w:tcBorders>
              <w:top w:val="nil"/>
              <w:left w:val="single" w:sz="4" w:space="0" w:color="auto"/>
              <w:bottom w:val="nil"/>
              <w:right w:val="single" w:sz="4" w:space="0" w:color="auto"/>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C81D52" w:rsidRPr="00B52630" w:rsidRDefault="00C81D52"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Дебет</w:t>
            </w:r>
          </w:p>
        </w:tc>
        <w:tc>
          <w:tcPr>
            <w:tcW w:w="4395" w:type="dxa"/>
            <w:tcBorders>
              <w:top w:val="nil"/>
              <w:left w:val="single" w:sz="4" w:space="0" w:color="auto"/>
              <w:bottom w:val="nil"/>
              <w:right w:val="single" w:sz="4" w:space="0" w:color="auto"/>
            </w:tcBorders>
            <w:shd w:val="clear" w:color="auto" w:fill="FFFFFF" w:themeFill="background1"/>
          </w:tcPr>
          <w:p w:rsidR="00C81D52" w:rsidRPr="00B52630" w:rsidRDefault="00C81D52" w:rsidP="00B664CD">
            <w:pPr>
              <w:spacing w:after="0" w:line="240" w:lineRule="auto"/>
              <w:ind w:right="-108" w:firstLine="34"/>
              <w:rPr>
                <w:rFonts w:ascii="Times New Roman" w:hAnsi="Times New Roman"/>
                <w:sz w:val="24"/>
                <w:szCs w:val="24"/>
              </w:rPr>
            </w:pPr>
            <w:r w:rsidRPr="00B52630">
              <w:rPr>
                <w:rFonts w:ascii="Times New Roman" w:hAnsi="Times New Roman"/>
                <w:sz w:val="24"/>
                <w:szCs w:val="24"/>
              </w:rPr>
              <w:t>Ліва сторона бухгалтерського рахунку</w:t>
            </w:r>
          </w:p>
        </w:tc>
      </w:tr>
      <w:tr w:rsidR="00FC10E4" w:rsidRPr="00B52630" w:rsidTr="00C81D52">
        <w:tc>
          <w:tcPr>
            <w:tcW w:w="1276" w:type="dxa"/>
            <w:tcBorders>
              <w:top w:val="nil"/>
              <w:left w:val="single" w:sz="4" w:space="0" w:color="auto"/>
              <w:bottom w:val="nil"/>
              <w:right w:val="single" w:sz="4" w:space="0" w:color="auto"/>
            </w:tcBorders>
            <w:shd w:val="clear" w:color="auto" w:fill="FFFFFF" w:themeFill="background1"/>
          </w:tcPr>
          <w:p w:rsidR="00C81D52" w:rsidRPr="00B52630" w:rsidRDefault="00C81D52" w:rsidP="00B664CD">
            <w:pPr>
              <w:ind w:right="-108"/>
            </w:pPr>
            <w:r w:rsidRPr="00B52630">
              <w:rPr>
                <w:rFonts w:ascii="Times New Roman" w:hAnsi="Times New Roman"/>
                <w:bCs/>
                <w:sz w:val="24"/>
                <w:szCs w:val="24"/>
              </w:rPr>
              <w:t>4.4.12.1.1</w:t>
            </w:r>
          </w:p>
        </w:tc>
        <w:tc>
          <w:tcPr>
            <w:tcW w:w="1418" w:type="dxa"/>
            <w:tcBorders>
              <w:top w:val="nil"/>
              <w:left w:val="single" w:sz="4" w:space="0" w:color="auto"/>
              <w:bottom w:val="nil"/>
              <w:right w:val="single" w:sz="4" w:space="0" w:color="auto"/>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C81D52" w:rsidRPr="00B52630" w:rsidRDefault="00C81D52" w:rsidP="00B607A7">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nil"/>
              <w:left w:val="single" w:sz="4" w:space="0" w:color="auto"/>
              <w:bottom w:val="nil"/>
              <w:right w:val="single" w:sz="4" w:space="0" w:color="auto"/>
            </w:tcBorders>
            <w:shd w:val="clear" w:color="auto" w:fill="FFFFFF" w:themeFill="background1"/>
          </w:tcPr>
          <w:p w:rsidR="00C81D52" w:rsidRPr="00B52630" w:rsidRDefault="00C81D52" w:rsidP="00B664CD">
            <w:pPr>
              <w:spacing w:after="0" w:line="240" w:lineRule="auto"/>
              <w:ind w:right="-108" w:firstLine="34"/>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C81D52">
        <w:tc>
          <w:tcPr>
            <w:tcW w:w="1276" w:type="dxa"/>
            <w:tcBorders>
              <w:top w:val="nil"/>
              <w:left w:val="single" w:sz="4" w:space="0" w:color="auto"/>
              <w:bottom w:val="nil"/>
              <w:right w:val="single" w:sz="4" w:space="0" w:color="auto"/>
            </w:tcBorders>
            <w:shd w:val="clear" w:color="auto" w:fill="FFFFFF" w:themeFill="background1"/>
          </w:tcPr>
          <w:p w:rsidR="00C81D52" w:rsidRPr="00B52630" w:rsidRDefault="00C81D52" w:rsidP="00295BC0">
            <w:pPr>
              <w:ind w:right="-108"/>
            </w:pPr>
            <w:r w:rsidRPr="00B52630">
              <w:rPr>
                <w:rFonts w:ascii="Times New Roman" w:hAnsi="Times New Roman"/>
                <w:bCs/>
                <w:sz w:val="24"/>
                <w:szCs w:val="24"/>
              </w:rPr>
              <w:t>4.4.12.2</w:t>
            </w:r>
          </w:p>
        </w:tc>
        <w:tc>
          <w:tcPr>
            <w:tcW w:w="1418" w:type="dxa"/>
            <w:tcBorders>
              <w:top w:val="nil"/>
              <w:left w:val="single" w:sz="4" w:space="0" w:color="auto"/>
              <w:bottom w:val="nil"/>
              <w:right w:val="single" w:sz="4" w:space="0" w:color="auto"/>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C81D52" w:rsidRPr="00B52630" w:rsidRDefault="00C81D52"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Кредит</w:t>
            </w:r>
          </w:p>
        </w:tc>
        <w:tc>
          <w:tcPr>
            <w:tcW w:w="4395" w:type="dxa"/>
            <w:tcBorders>
              <w:top w:val="nil"/>
              <w:left w:val="single" w:sz="4" w:space="0" w:color="auto"/>
              <w:bottom w:val="nil"/>
              <w:right w:val="single" w:sz="4" w:space="0" w:color="auto"/>
            </w:tcBorders>
            <w:shd w:val="clear" w:color="auto" w:fill="FFFFFF" w:themeFill="background1"/>
          </w:tcPr>
          <w:p w:rsidR="00C81D52" w:rsidRPr="00B52630" w:rsidRDefault="00C81D52" w:rsidP="008F267F">
            <w:pPr>
              <w:spacing w:after="0" w:line="240" w:lineRule="auto"/>
              <w:ind w:right="-108"/>
              <w:rPr>
                <w:rFonts w:ascii="Times New Roman" w:hAnsi="Times New Roman"/>
                <w:sz w:val="24"/>
                <w:szCs w:val="24"/>
              </w:rPr>
            </w:pPr>
            <w:r w:rsidRPr="00B52630">
              <w:rPr>
                <w:rFonts w:ascii="Times New Roman" w:hAnsi="Times New Roman"/>
                <w:sz w:val="24"/>
                <w:szCs w:val="24"/>
              </w:rPr>
              <w:t>Права сторона бухгалтерського рахунку</w:t>
            </w:r>
          </w:p>
        </w:tc>
      </w:tr>
      <w:tr w:rsidR="00FC10E4" w:rsidRPr="00B52630" w:rsidTr="00C81D52">
        <w:tc>
          <w:tcPr>
            <w:tcW w:w="1276" w:type="dxa"/>
            <w:tcBorders>
              <w:top w:val="nil"/>
              <w:left w:val="single" w:sz="4" w:space="0" w:color="auto"/>
              <w:bottom w:val="single" w:sz="4" w:space="0" w:color="auto"/>
              <w:right w:val="single" w:sz="4" w:space="0" w:color="auto"/>
            </w:tcBorders>
            <w:shd w:val="clear" w:color="auto" w:fill="FFFFFF" w:themeFill="background1"/>
          </w:tcPr>
          <w:p w:rsidR="00C81D52" w:rsidRPr="00B52630" w:rsidRDefault="00C81D52" w:rsidP="00295BC0">
            <w:pPr>
              <w:ind w:right="-108"/>
            </w:pPr>
            <w:r w:rsidRPr="00B52630">
              <w:rPr>
                <w:rFonts w:ascii="Times New Roman" w:hAnsi="Times New Roman"/>
                <w:bCs/>
                <w:sz w:val="24"/>
                <w:szCs w:val="24"/>
              </w:rPr>
              <w:t>4.4.12.2.1</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C81D52" w:rsidRPr="00B52630" w:rsidRDefault="00C81D52" w:rsidP="00B607A7">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C81D52" w:rsidRPr="00B52630" w:rsidRDefault="00C81D52" w:rsidP="008F267F">
            <w:pPr>
              <w:spacing w:after="0" w:line="240" w:lineRule="auto"/>
              <w:ind w:right="-108"/>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C81D52">
        <w:tc>
          <w:tcPr>
            <w:tcW w:w="1276" w:type="dxa"/>
            <w:tcBorders>
              <w:top w:val="single" w:sz="4" w:space="0" w:color="auto"/>
              <w:right w:val="single" w:sz="4" w:space="0" w:color="auto"/>
            </w:tcBorders>
            <w:shd w:val="clear" w:color="auto" w:fill="FFFFFF" w:themeFill="background1"/>
          </w:tcPr>
          <w:p w:rsidR="00C81D52" w:rsidRPr="00B52630" w:rsidRDefault="00C81D52" w:rsidP="00295BC0">
            <w:pPr>
              <w:spacing w:after="0" w:line="240" w:lineRule="auto"/>
              <w:rPr>
                <w:rFonts w:ascii="Times New Roman" w:hAnsi="Times New Roman"/>
                <w:bCs/>
                <w:sz w:val="24"/>
                <w:szCs w:val="24"/>
              </w:rPr>
            </w:pPr>
            <w:r w:rsidRPr="00B52630">
              <w:rPr>
                <w:rFonts w:ascii="Times New Roman" w:hAnsi="Times New Roman"/>
                <w:bCs/>
                <w:sz w:val="24"/>
                <w:szCs w:val="24"/>
              </w:rPr>
              <w:t>4.4.13</w:t>
            </w:r>
          </w:p>
        </w:tc>
        <w:tc>
          <w:tcPr>
            <w:tcW w:w="1418" w:type="dxa"/>
            <w:tcBorders>
              <w:top w:val="single" w:sz="4" w:space="0" w:color="auto"/>
            </w:tcBorders>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top w:val="single" w:sz="4" w:space="0" w:color="auto"/>
              <w:right w:val="single" w:sz="4" w:space="0" w:color="auto"/>
            </w:tcBorders>
            <w:shd w:val="clear" w:color="auto" w:fill="FFFFFF" w:themeFill="background1"/>
          </w:tcPr>
          <w:p w:rsidR="00C81D52" w:rsidRPr="00B52630" w:rsidRDefault="00C81D52" w:rsidP="00B607A7">
            <w:pPr>
              <w:spacing w:after="0" w:line="240" w:lineRule="auto"/>
              <w:rPr>
                <w:rFonts w:ascii="Times New Roman" w:hAnsi="Times New Roman"/>
                <w:bCs/>
                <w:i/>
                <w:sz w:val="24"/>
                <w:szCs w:val="24"/>
              </w:rPr>
            </w:pPr>
            <w:r w:rsidRPr="00B52630">
              <w:rPr>
                <w:rFonts w:ascii="Times New Roman" w:hAnsi="Times New Roman"/>
                <w:bCs/>
                <w:sz w:val="24"/>
                <w:szCs w:val="24"/>
              </w:rPr>
              <w:t>Сума</w:t>
            </w:r>
          </w:p>
        </w:tc>
        <w:tc>
          <w:tcPr>
            <w:tcW w:w="4395" w:type="dxa"/>
            <w:tcBorders>
              <w:top w:val="single" w:sz="4" w:space="0" w:color="auto"/>
              <w:left w:val="single" w:sz="4" w:space="0" w:color="auto"/>
            </w:tcBorders>
            <w:shd w:val="clear" w:color="auto" w:fill="FFFFFF" w:themeFill="background1"/>
          </w:tcPr>
          <w:p w:rsidR="00C81D52" w:rsidRPr="00B52630" w:rsidRDefault="00C81D52" w:rsidP="008F267F">
            <w:pPr>
              <w:spacing w:after="0" w:line="240" w:lineRule="auto"/>
              <w:ind w:right="-108"/>
              <w:rPr>
                <w:rFonts w:ascii="Times New Roman" w:hAnsi="Times New Roman"/>
                <w:sz w:val="24"/>
                <w:szCs w:val="24"/>
              </w:rPr>
            </w:pPr>
            <w:r w:rsidRPr="00B52630">
              <w:rPr>
                <w:rFonts w:ascii="Times New Roman" w:hAnsi="Times New Roman"/>
                <w:sz w:val="24"/>
                <w:szCs w:val="24"/>
              </w:rPr>
              <w:t>Грошова оцінка господарської операції</w:t>
            </w:r>
          </w:p>
        </w:tc>
      </w:tr>
      <w:tr w:rsidR="00FC10E4" w:rsidRPr="00B52630" w:rsidTr="00C81D52">
        <w:tc>
          <w:tcPr>
            <w:tcW w:w="1276" w:type="dxa"/>
            <w:tcBorders>
              <w:right w:val="single" w:sz="4" w:space="0" w:color="auto"/>
            </w:tcBorders>
            <w:shd w:val="clear" w:color="auto" w:fill="FFFFFF" w:themeFill="background1"/>
          </w:tcPr>
          <w:p w:rsidR="00C81D52" w:rsidRPr="00B52630" w:rsidRDefault="00C81D52" w:rsidP="00295BC0">
            <w:pPr>
              <w:spacing w:after="0" w:line="240" w:lineRule="auto"/>
              <w:rPr>
                <w:rFonts w:ascii="Times New Roman" w:hAnsi="Times New Roman"/>
                <w:bCs/>
                <w:sz w:val="24"/>
                <w:szCs w:val="24"/>
              </w:rPr>
            </w:pPr>
            <w:r w:rsidRPr="00B52630">
              <w:rPr>
                <w:rFonts w:ascii="Times New Roman" w:hAnsi="Times New Roman"/>
                <w:bCs/>
                <w:sz w:val="24"/>
                <w:szCs w:val="24"/>
              </w:rPr>
              <w:t>4.4.14</w:t>
            </w:r>
          </w:p>
        </w:tc>
        <w:tc>
          <w:tcPr>
            <w:tcW w:w="1418" w:type="dxa"/>
            <w:shd w:val="clear" w:color="auto" w:fill="FFFFFF" w:themeFill="background1"/>
          </w:tcPr>
          <w:p w:rsidR="00C81D52" w:rsidRPr="00B52630" w:rsidRDefault="00C81D52" w:rsidP="00B9350E">
            <w:pPr>
              <w:jc w:val="center"/>
            </w:pPr>
            <w:r w:rsidRPr="00B52630">
              <w:rPr>
                <w:rFonts w:ascii="Times New Roman" w:hAnsi="Times New Roman"/>
                <w:bCs/>
                <w:sz w:val="24"/>
                <w:szCs w:val="24"/>
              </w:rPr>
              <w:t>*</w:t>
            </w:r>
          </w:p>
        </w:tc>
        <w:tc>
          <w:tcPr>
            <w:tcW w:w="2551" w:type="dxa"/>
            <w:tcBorders>
              <w:right w:val="single" w:sz="4" w:space="0" w:color="auto"/>
            </w:tcBorders>
            <w:shd w:val="clear" w:color="auto" w:fill="FFFFFF" w:themeFill="background1"/>
          </w:tcPr>
          <w:p w:rsidR="00C81D52" w:rsidRPr="00B52630" w:rsidRDefault="00C81D52" w:rsidP="00B607A7">
            <w:pPr>
              <w:spacing w:after="0" w:line="240" w:lineRule="auto"/>
              <w:rPr>
                <w:rFonts w:ascii="Times New Roman" w:hAnsi="Times New Roman"/>
                <w:bCs/>
                <w:sz w:val="24"/>
                <w:szCs w:val="24"/>
              </w:rPr>
            </w:pPr>
            <w:r w:rsidRPr="00B52630">
              <w:rPr>
                <w:rFonts w:ascii="Times New Roman" w:hAnsi="Times New Roman"/>
                <w:bCs/>
                <w:sz w:val="24"/>
                <w:szCs w:val="24"/>
              </w:rPr>
              <w:t>Код валюти</w:t>
            </w:r>
          </w:p>
        </w:tc>
        <w:tc>
          <w:tcPr>
            <w:tcW w:w="4395" w:type="dxa"/>
            <w:tcBorders>
              <w:left w:val="single" w:sz="4" w:space="0" w:color="auto"/>
            </w:tcBorders>
            <w:shd w:val="clear" w:color="auto" w:fill="FFFFFF" w:themeFill="background1"/>
          </w:tcPr>
          <w:p w:rsidR="00C81D52" w:rsidRPr="00B52630" w:rsidRDefault="00C81D52" w:rsidP="008F267F">
            <w:pPr>
              <w:spacing w:after="0" w:line="240" w:lineRule="auto"/>
              <w:ind w:right="-108"/>
              <w:rPr>
                <w:rFonts w:ascii="Times New Roman" w:hAnsi="Times New Roman"/>
                <w:sz w:val="24"/>
                <w:szCs w:val="24"/>
                <w:shd w:val="clear" w:color="auto" w:fill="FFFFFF"/>
              </w:rPr>
            </w:pPr>
            <w:r w:rsidRPr="00B52630">
              <w:rPr>
                <w:rFonts w:ascii="Times New Roman" w:hAnsi="Times New Roman"/>
                <w:sz w:val="24"/>
                <w:szCs w:val="24"/>
              </w:rPr>
              <w:t>Трибуквений код валюти</w:t>
            </w:r>
          </w:p>
        </w:tc>
      </w:tr>
    </w:tbl>
    <w:p w:rsidR="00965289" w:rsidRPr="00B52630" w:rsidRDefault="001B3FF7" w:rsidP="00965289">
      <w:pPr>
        <w:pStyle w:val="a3"/>
        <w:spacing w:after="0" w:line="240" w:lineRule="auto"/>
        <w:ind w:left="0" w:firstLine="567"/>
        <w:jc w:val="both"/>
        <w:rPr>
          <w:rFonts w:ascii="Times New Roman" w:hAnsi="Times New Roman"/>
          <w:i/>
          <w:sz w:val="20"/>
          <w:szCs w:val="20"/>
        </w:rPr>
      </w:pPr>
      <w:r w:rsidRPr="00B52630">
        <w:rPr>
          <w:rFonts w:ascii="Times New Roman" w:hAnsi="Times New Roman" w:cs="Times New Roman"/>
          <w:i/>
          <w:sz w:val="20"/>
          <w:szCs w:val="20"/>
          <w:shd w:val="clear" w:color="auto" w:fill="FFFFFF"/>
        </w:rPr>
        <w:t>ˡ</w:t>
      </w:r>
      <w:r w:rsidR="00176551" w:rsidRPr="00B52630">
        <w:rPr>
          <w:rFonts w:ascii="Times New Roman" w:hAnsi="Times New Roman"/>
          <w:i/>
          <w:sz w:val="20"/>
          <w:szCs w:val="20"/>
          <w:shd w:val="clear" w:color="auto" w:fill="FFFFFF"/>
        </w:rPr>
        <w:t xml:space="preserve"> </w:t>
      </w:r>
      <w:r w:rsidR="0086065C" w:rsidRPr="00B52630">
        <w:rPr>
          <w:rFonts w:ascii="Times New Roman" w:hAnsi="Times New Roman"/>
          <w:i/>
          <w:sz w:val="20"/>
          <w:szCs w:val="20"/>
          <w:shd w:val="clear" w:color="auto" w:fill="FFFFFF"/>
        </w:rPr>
        <w:t>У підрозділі «</w:t>
      </w:r>
      <w:r w:rsidR="00B81EB3" w:rsidRPr="00B52630">
        <w:rPr>
          <w:rFonts w:ascii="Times New Roman" w:hAnsi="Times New Roman"/>
          <w:i/>
          <w:sz w:val="20"/>
          <w:szCs w:val="20"/>
          <w:shd w:val="clear" w:color="auto" w:fill="FFFFFF"/>
        </w:rPr>
        <w:t xml:space="preserve">Операції </w:t>
      </w:r>
      <w:r w:rsidR="00696575" w:rsidRPr="00B52630">
        <w:rPr>
          <w:rFonts w:ascii="Times New Roman" w:hAnsi="Times New Roman"/>
          <w:i/>
          <w:sz w:val="20"/>
          <w:szCs w:val="20"/>
          <w:shd w:val="clear" w:color="auto" w:fill="FFFFFF"/>
        </w:rPr>
        <w:t>і</w:t>
      </w:r>
      <w:r w:rsidR="00B81EB3" w:rsidRPr="00B52630">
        <w:rPr>
          <w:rFonts w:ascii="Times New Roman" w:hAnsi="Times New Roman"/>
          <w:i/>
          <w:sz w:val="20"/>
          <w:szCs w:val="20"/>
          <w:shd w:val="clear" w:color="auto" w:fill="FFFFFF"/>
        </w:rPr>
        <w:t>з запасами</w:t>
      </w:r>
      <w:r w:rsidR="0086065C" w:rsidRPr="00B52630">
        <w:rPr>
          <w:rFonts w:ascii="Times New Roman" w:hAnsi="Times New Roman"/>
          <w:i/>
          <w:sz w:val="20"/>
          <w:szCs w:val="20"/>
          <w:shd w:val="clear" w:color="auto" w:fill="FFFFFF"/>
        </w:rPr>
        <w:t>»</w:t>
      </w:r>
      <w:r w:rsidR="00B81EB3" w:rsidRPr="00B52630">
        <w:rPr>
          <w:rFonts w:ascii="Times New Roman" w:hAnsi="Times New Roman"/>
          <w:i/>
          <w:sz w:val="20"/>
          <w:szCs w:val="20"/>
        </w:rPr>
        <w:t xml:space="preserve"> на підставі первинних документів</w:t>
      </w:r>
      <w:r w:rsidR="0086065C" w:rsidRPr="00B52630">
        <w:rPr>
          <w:rFonts w:ascii="Times New Roman" w:hAnsi="Times New Roman"/>
          <w:i/>
          <w:sz w:val="20"/>
          <w:szCs w:val="20"/>
          <w:shd w:val="clear" w:color="auto" w:fill="FFFFFF"/>
        </w:rPr>
        <w:t xml:space="preserve"> зазначається </w:t>
      </w:r>
      <w:r w:rsidR="00965289" w:rsidRPr="00B52630">
        <w:rPr>
          <w:rFonts w:ascii="Times New Roman" w:hAnsi="Times New Roman"/>
          <w:i/>
          <w:sz w:val="20"/>
          <w:szCs w:val="20"/>
        </w:rPr>
        <w:t xml:space="preserve">інформація в розрізі </w:t>
      </w:r>
      <w:r w:rsidR="00EA23AB" w:rsidRPr="00B52630">
        <w:rPr>
          <w:rFonts w:ascii="Times New Roman" w:hAnsi="Times New Roman"/>
          <w:i/>
          <w:sz w:val="20"/>
          <w:szCs w:val="20"/>
        </w:rPr>
        <w:t>операцій,</w:t>
      </w:r>
      <w:r w:rsidR="00965289" w:rsidRPr="00B52630">
        <w:rPr>
          <w:rFonts w:ascii="Times New Roman" w:hAnsi="Times New Roman"/>
          <w:i/>
          <w:sz w:val="20"/>
          <w:szCs w:val="20"/>
        </w:rPr>
        <w:t xml:space="preserve"> </w:t>
      </w:r>
      <w:r w:rsidR="00EA23AB" w:rsidRPr="00B52630">
        <w:rPr>
          <w:rFonts w:ascii="Times New Roman" w:hAnsi="Times New Roman"/>
          <w:i/>
          <w:sz w:val="20"/>
          <w:szCs w:val="20"/>
        </w:rPr>
        <w:t>проведених з</w:t>
      </w:r>
      <w:r w:rsidR="00965289" w:rsidRPr="00B52630">
        <w:rPr>
          <w:rFonts w:ascii="Times New Roman" w:hAnsi="Times New Roman"/>
          <w:i/>
          <w:sz w:val="20"/>
          <w:szCs w:val="20"/>
        </w:rPr>
        <w:t xml:space="preserve"> матеріальн</w:t>
      </w:r>
      <w:r w:rsidR="00EA23AB" w:rsidRPr="00B52630">
        <w:rPr>
          <w:rFonts w:ascii="Times New Roman" w:hAnsi="Times New Roman"/>
          <w:i/>
          <w:sz w:val="20"/>
          <w:szCs w:val="20"/>
        </w:rPr>
        <w:t>ими</w:t>
      </w:r>
      <w:r w:rsidR="00965289" w:rsidRPr="00B52630">
        <w:rPr>
          <w:rFonts w:ascii="Times New Roman" w:hAnsi="Times New Roman"/>
          <w:i/>
          <w:sz w:val="20"/>
          <w:szCs w:val="20"/>
        </w:rPr>
        <w:t xml:space="preserve"> цінност</w:t>
      </w:r>
      <w:r w:rsidR="00EA23AB" w:rsidRPr="00B52630">
        <w:rPr>
          <w:rFonts w:ascii="Times New Roman" w:hAnsi="Times New Roman"/>
          <w:i/>
          <w:sz w:val="20"/>
          <w:szCs w:val="20"/>
        </w:rPr>
        <w:t>ями</w:t>
      </w:r>
      <w:r w:rsidR="00965289" w:rsidRPr="00B52630">
        <w:rPr>
          <w:rFonts w:ascii="Times New Roman" w:hAnsi="Times New Roman"/>
          <w:i/>
          <w:sz w:val="20"/>
          <w:szCs w:val="20"/>
        </w:rPr>
        <w:t xml:space="preserve"> (відмінн</w:t>
      </w:r>
      <w:r w:rsidR="00EA23AB" w:rsidRPr="00B52630">
        <w:rPr>
          <w:rFonts w:ascii="Times New Roman" w:hAnsi="Times New Roman"/>
          <w:i/>
          <w:sz w:val="20"/>
          <w:szCs w:val="20"/>
        </w:rPr>
        <w:t>ими</w:t>
      </w:r>
      <w:r w:rsidR="00965289" w:rsidRPr="00B52630">
        <w:rPr>
          <w:rFonts w:ascii="Times New Roman" w:hAnsi="Times New Roman"/>
          <w:i/>
          <w:sz w:val="20"/>
          <w:szCs w:val="20"/>
        </w:rPr>
        <w:t xml:space="preserve"> від основної продукції), що очікують вступу у процес виробничого або особистого споживання </w:t>
      </w:r>
      <w:r w:rsidR="00965289" w:rsidRPr="00B52630">
        <w:rPr>
          <w:rFonts w:ascii="Times New Roman" w:hAnsi="Times New Roman"/>
          <w:i/>
          <w:sz w:val="20"/>
          <w:szCs w:val="20"/>
          <w:shd w:val="clear" w:color="auto" w:fill="FFFFFF"/>
        </w:rPr>
        <w:t>з обов’язковим зазначенням методу оцінки, номерів і назв рахунків/субрахунків</w:t>
      </w:r>
      <w:r w:rsidR="00EA23AB" w:rsidRPr="00B52630">
        <w:rPr>
          <w:rFonts w:ascii="Times New Roman" w:hAnsi="Times New Roman"/>
          <w:i/>
          <w:sz w:val="20"/>
          <w:szCs w:val="20"/>
          <w:shd w:val="clear" w:color="auto" w:fill="FFFFFF"/>
        </w:rPr>
        <w:t>,</w:t>
      </w:r>
      <w:r w:rsidR="00965289" w:rsidRPr="00B52630">
        <w:rPr>
          <w:rFonts w:ascii="Times New Roman" w:hAnsi="Times New Roman"/>
          <w:i/>
          <w:sz w:val="20"/>
          <w:szCs w:val="20"/>
          <w:shd w:val="clear" w:color="auto" w:fill="FFFFFF"/>
        </w:rPr>
        <w:t xml:space="preserve"> на яких вони обліковуються, їх кільк</w:t>
      </w:r>
      <w:r w:rsidR="00EA23AB" w:rsidRPr="00B52630">
        <w:rPr>
          <w:rFonts w:ascii="Times New Roman" w:hAnsi="Times New Roman"/>
          <w:i/>
          <w:sz w:val="20"/>
          <w:szCs w:val="20"/>
          <w:shd w:val="clear" w:color="auto" w:fill="FFFFFF"/>
        </w:rPr>
        <w:t>о</w:t>
      </w:r>
      <w:r w:rsidR="00965289" w:rsidRPr="00B52630">
        <w:rPr>
          <w:rFonts w:ascii="Times New Roman" w:hAnsi="Times New Roman"/>
          <w:i/>
          <w:sz w:val="20"/>
          <w:szCs w:val="20"/>
          <w:shd w:val="clear" w:color="auto" w:fill="FFFFFF"/>
        </w:rPr>
        <w:t>ст</w:t>
      </w:r>
      <w:r w:rsidR="00EA23AB" w:rsidRPr="00B52630">
        <w:rPr>
          <w:rFonts w:ascii="Times New Roman" w:hAnsi="Times New Roman"/>
          <w:i/>
          <w:sz w:val="20"/>
          <w:szCs w:val="20"/>
          <w:shd w:val="clear" w:color="auto" w:fill="FFFFFF"/>
        </w:rPr>
        <w:t>і</w:t>
      </w:r>
      <w:r w:rsidR="00965289" w:rsidRPr="00B52630">
        <w:rPr>
          <w:rFonts w:ascii="Times New Roman" w:hAnsi="Times New Roman"/>
          <w:i/>
          <w:sz w:val="20"/>
          <w:szCs w:val="20"/>
          <w:shd w:val="clear" w:color="auto" w:fill="FFFFFF"/>
        </w:rPr>
        <w:t>, цін</w:t>
      </w:r>
      <w:r w:rsidR="00EA23AB" w:rsidRPr="00B52630">
        <w:rPr>
          <w:rFonts w:ascii="Times New Roman" w:hAnsi="Times New Roman"/>
          <w:i/>
          <w:sz w:val="20"/>
          <w:szCs w:val="20"/>
          <w:shd w:val="clear" w:color="auto" w:fill="FFFFFF"/>
        </w:rPr>
        <w:t>и</w:t>
      </w:r>
      <w:r w:rsidR="00965289" w:rsidRPr="00B52630">
        <w:rPr>
          <w:rFonts w:ascii="Times New Roman" w:hAnsi="Times New Roman"/>
          <w:i/>
          <w:sz w:val="20"/>
          <w:szCs w:val="20"/>
          <w:shd w:val="clear" w:color="auto" w:fill="FFFFFF"/>
        </w:rPr>
        <w:t xml:space="preserve"> та варт</w:t>
      </w:r>
      <w:r w:rsidR="00EA23AB" w:rsidRPr="00B52630">
        <w:rPr>
          <w:rFonts w:ascii="Times New Roman" w:hAnsi="Times New Roman"/>
          <w:i/>
          <w:sz w:val="20"/>
          <w:szCs w:val="20"/>
          <w:shd w:val="clear" w:color="auto" w:fill="FFFFFF"/>
        </w:rPr>
        <w:t>о</w:t>
      </w:r>
      <w:r w:rsidR="00965289" w:rsidRPr="00B52630">
        <w:rPr>
          <w:rFonts w:ascii="Times New Roman" w:hAnsi="Times New Roman"/>
          <w:i/>
          <w:sz w:val="20"/>
          <w:szCs w:val="20"/>
          <w:shd w:val="clear" w:color="auto" w:fill="FFFFFF"/>
        </w:rPr>
        <w:t>ст</w:t>
      </w:r>
      <w:r w:rsidR="00EA23AB" w:rsidRPr="00B52630">
        <w:rPr>
          <w:rFonts w:ascii="Times New Roman" w:hAnsi="Times New Roman"/>
          <w:i/>
          <w:sz w:val="20"/>
          <w:szCs w:val="20"/>
          <w:shd w:val="clear" w:color="auto" w:fill="FFFFFF"/>
        </w:rPr>
        <w:t>і</w:t>
      </w:r>
      <w:r w:rsidR="00965289" w:rsidRPr="00B52630">
        <w:rPr>
          <w:rFonts w:ascii="Times New Roman" w:hAnsi="Times New Roman"/>
          <w:i/>
          <w:sz w:val="20"/>
          <w:szCs w:val="20"/>
          <w:shd w:val="clear" w:color="auto" w:fill="FFFFFF"/>
        </w:rPr>
        <w:t xml:space="preserve">, </w:t>
      </w:r>
      <w:r w:rsidR="00EA23AB" w:rsidRPr="00B52630">
        <w:rPr>
          <w:rFonts w:ascii="Times New Roman" w:hAnsi="Times New Roman"/>
          <w:i/>
          <w:sz w:val="20"/>
          <w:szCs w:val="20"/>
          <w:shd w:val="clear" w:color="auto" w:fill="FFFFFF"/>
        </w:rPr>
        <w:t xml:space="preserve">а також </w:t>
      </w:r>
      <w:r w:rsidR="00965289" w:rsidRPr="00B52630">
        <w:rPr>
          <w:rFonts w:ascii="Times New Roman" w:hAnsi="Times New Roman"/>
          <w:i/>
          <w:sz w:val="20"/>
          <w:szCs w:val="20"/>
        </w:rPr>
        <w:t xml:space="preserve">з розкриттям </w:t>
      </w:r>
      <w:r w:rsidR="00EA23AB" w:rsidRPr="00B52630">
        <w:rPr>
          <w:rFonts w:ascii="Times New Roman" w:hAnsi="Times New Roman"/>
          <w:i/>
          <w:sz w:val="20"/>
          <w:szCs w:val="20"/>
        </w:rPr>
        <w:t xml:space="preserve">іншої </w:t>
      </w:r>
      <w:r w:rsidR="00965289" w:rsidRPr="00B52630">
        <w:rPr>
          <w:rFonts w:ascii="Times New Roman" w:hAnsi="Times New Roman"/>
          <w:i/>
          <w:sz w:val="20"/>
          <w:szCs w:val="20"/>
        </w:rPr>
        <w:t xml:space="preserve">інформації відповідно до таблиці цього підрозділу </w:t>
      </w:r>
      <w:r w:rsidR="00CA2939" w:rsidRPr="00B52630">
        <w:rPr>
          <w:rFonts w:ascii="Times New Roman" w:hAnsi="Times New Roman"/>
          <w:i/>
          <w:sz w:val="20"/>
          <w:szCs w:val="20"/>
        </w:rPr>
        <w:t>SAF</w:t>
      </w:r>
      <w:r w:rsidR="00DD6C86" w:rsidRPr="00B52630">
        <w:rPr>
          <w:rFonts w:ascii="Times New Roman" w:hAnsi="Times New Roman"/>
          <w:i/>
          <w:sz w:val="20"/>
          <w:szCs w:val="20"/>
        </w:rPr>
        <w:t>-</w:t>
      </w:r>
      <w:r w:rsidR="00965289" w:rsidRPr="00B52630">
        <w:rPr>
          <w:rFonts w:ascii="Times New Roman" w:hAnsi="Times New Roman"/>
          <w:i/>
          <w:sz w:val="20"/>
          <w:szCs w:val="20"/>
        </w:rPr>
        <w:t>T UA.</w:t>
      </w:r>
    </w:p>
    <w:p w:rsidR="00993A2B" w:rsidRPr="00B52630" w:rsidRDefault="001B3FF7" w:rsidP="00993A2B">
      <w:pPr>
        <w:spacing w:after="0"/>
        <w:ind w:firstLine="567"/>
        <w:jc w:val="both"/>
        <w:rPr>
          <w:rFonts w:ascii="Times New Roman" w:hAnsi="Times New Roman"/>
          <w:i/>
          <w:sz w:val="20"/>
          <w:szCs w:val="20"/>
        </w:rPr>
      </w:pPr>
      <w:r w:rsidRPr="00B52630">
        <w:rPr>
          <w:rFonts w:ascii="Times New Roman" w:hAnsi="Times New Roman" w:cs="Times New Roman"/>
          <w:i/>
          <w:sz w:val="20"/>
          <w:szCs w:val="20"/>
        </w:rPr>
        <w:t>²</w:t>
      </w:r>
      <w:r w:rsidR="009852A6" w:rsidRPr="00B52630">
        <w:rPr>
          <w:rFonts w:ascii="Times New Roman" w:hAnsi="Times New Roman"/>
          <w:i/>
          <w:sz w:val="20"/>
          <w:szCs w:val="20"/>
        </w:rPr>
        <w:t xml:space="preserve"> </w:t>
      </w:r>
      <w:r w:rsidR="00EA4230" w:rsidRPr="00B52630">
        <w:rPr>
          <w:rFonts w:ascii="Times New Roman" w:hAnsi="Times New Roman"/>
          <w:i/>
          <w:sz w:val="20"/>
          <w:szCs w:val="20"/>
        </w:rPr>
        <w:t>Для цілей заповнення цього підрозділу п</w:t>
      </w:r>
      <w:r w:rsidR="00993A2B" w:rsidRPr="00B52630">
        <w:rPr>
          <w:rFonts w:ascii="Times New Roman" w:hAnsi="Times New Roman"/>
          <w:i/>
          <w:sz w:val="20"/>
          <w:szCs w:val="20"/>
        </w:rPr>
        <w:t>еріод</w:t>
      </w:r>
      <w:r w:rsidR="00EA4230" w:rsidRPr="00B52630">
        <w:rPr>
          <w:rFonts w:ascii="Times New Roman" w:hAnsi="Times New Roman"/>
          <w:i/>
          <w:sz w:val="20"/>
          <w:szCs w:val="20"/>
        </w:rPr>
        <w:t>ом слід вважати період,</w:t>
      </w:r>
      <w:r w:rsidR="00993A2B" w:rsidRPr="00B52630">
        <w:rPr>
          <w:rFonts w:ascii="Times New Roman" w:hAnsi="Times New Roman"/>
          <w:i/>
          <w:sz w:val="20"/>
          <w:szCs w:val="20"/>
        </w:rPr>
        <w:t xml:space="preserve"> який </w:t>
      </w:r>
      <w:r w:rsidR="00EA4230" w:rsidRPr="00B52630">
        <w:rPr>
          <w:rFonts w:ascii="Times New Roman" w:hAnsi="Times New Roman"/>
          <w:i/>
          <w:sz w:val="20"/>
          <w:szCs w:val="20"/>
        </w:rPr>
        <w:t xml:space="preserve">визначається в запиті контролюючого органу, та за який </w:t>
      </w:r>
      <w:r w:rsidR="00993A2B" w:rsidRPr="00B52630">
        <w:rPr>
          <w:rFonts w:ascii="Times New Roman" w:hAnsi="Times New Roman"/>
          <w:i/>
          <w:sz w:val="20"/>
          <w:szCs w:val="20"/>
        </w:rPr>
        <w:t>формується SAF-T UA.</w:t>
      </w:r>
    </w:p>
    <w:p w:rsidR="007A2166" w:rsidRPr="00B52630" w:rsidRDefault="007A2166" w:rsidP="00993A2B">
      <w:pPr>
        <w:spacing w:after="0"/>
        <w:ind w:firstLine="567"/>
        <w:jc w:val="both"/>
        <w:rPr>
          <w:rFonts w:ascii="Times New Roman" w:hAnsi="Times New Roman"/>
          <w:i/>
          <w:sz w:val="20"/>
          <w:szCs w:val="20"/>
        </w:rPr>
      </w:pPr>
    </w:p>
    <w:p w:rsidR="007A0225" w:rsidRPr="00B52630" w:rsidRDefault="00EF2DD0" w:rsidP="007A0225">
      <w:pPr>
        <w:spacing w:after="0"/>
        <w:jc w:val="both"/>
        <w:rPr>
          <w:rFonts w:ascii="Times New Roman" w:hAnsi="Times New Roman"/>
          <w:b/>
          <w:sz w:val="28"/>
          <w:szCs w:val="28"/>
        </w:rPr>
      </w:pPr>
      <w:r w:rsidRPr="00B52630">
        <w:rPr>
          <w:rFonts w:ascii="Times New Roman" w:hAnsi="Times New Roman" w:cs="Times New Roman"/>
          <w:b/>
          <w:bCs/>
          <w:sz w:val="28"/>
          <w:szCs w:val="28"/>
          <w:lang w:val="ru-RU"/>
        </w:rPr>
        <w:t>Підрозділ</w:t>
      </w:r>
      <w:r w:rsidRPr="00B52630">
        <w:rPr>
          <w:rFonts w:ascii="Times New Roman" w:hAnsi="Times New Roman"/>
          <w:b/>
          <w:sz w:val="28"/>
          <w:szCs w:val="28"/>
          <w:lang w:eastAsia="uk-UA"/>
        </w:rPr>
        <w:t xml:space="preserve"> </w:t>
      </w:r>
      <w:r w:rsidR="007A0225" w:rsidRPr="00B52630">
        <w:rPr>
          <w:rFonts w:ascii="Times New Roman" w:hAnsi="Times New Roman"/>
          <w:b/>
          <w:sz w:val="28"/>
          <w:szCs w:val="28"/>
          <w:lang w:eastAsia="uk-UA"/>
        </w:rPr>
        <w:t>4.5</w:t>
      </w:r>
      <w:r w:rsidR="004939ED" w:rsidRPr="00B52630">
        <w:rPr>
          <w:rFonts w:ascii="Times New Roman" w:hAnsi="Times New Roman"/>
          <w:b/>
          <w:sz w:val="28"/>
          <w:szCs w:val="28"/>
          <w:lang w:eastAsia="uk-UA"/>
        </w:rPr>
        <w:t>.</w:t>
      </w:r>
      <w:r w:rsidR="007A0225" w:rsidRPr="00B52630">
        <w:rPr>
          <w:rFonts w:ascii="Times New Roman" w:hAnsi="Times New Roman"/>
          <w:b/>
          <w:sz w:val="28"/>
          <w:szCs w:val="28"/>
          <w:lang w:eastAsia="uk-UA"/>
        </w:rPr>
        <w:t xml:space="preserve"> </w:t>
      </w:r>
      <w:r w:rsidR="007A0225" w:rsidRPr="00B52630">
        <w:rPr>
          <w:rFonts w:ascii="Times New Roman" w:hAnsi="Times New Roman"/>
          <w:b/>
          <w:sz w:val="28"/>
          <w:szCs w:val="28"/>
        </w:rPr>
        <w:t>Операції з необоротними активами</w:t>
      </w:r>
      <w:r w:rsidR="00814B53" w:rsidRPr="00B52630">
        <w:rPr>
          <w:rFonts w:ascii="Times New Roman" w:hAnsi="Times New Roman" w:cs="Times New Roman"/>
          <w:b/>
          <w:sz w:val="28"/>
          <w:szCs w:val="28"/>
        </w:rPr>
        <w:t>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242"/>
        <w:gridCol w:w="1418"/>
        <w:gridCol w:w="2551"/>
        <w:gridCol w:w="4395"/>
      </w:tblGrid>
      <w:tr w:rsidR="00FC10E4" w:rsidRPr="00B52630" w:rsidTr="007739B5">
        <w:trPr>
          <w:trHeight w:val="1005"/>
          <w:tblHeader/>
        </w:trPr>
        <w:tc>
          <w:tcPr>
            <w:tcW w:w="1242" w:type="dxa"/>
            <w:shd w:val="clear" w:color="auto" w:fill="FFFFFF" w:themeFill="background1"/>
          </w:tcPr>
          <w:p w:rsidR="00CA3733" w:rsidRPr="00B52630" w:rsidRDefault="00CA3733" w:rsidP="007739B5">
            <w:pPr>
              <w:ind w:left="31" w:right="-108" w:hanging="31"/>
              <w:jc w:val="center"/>
              <w:rPr>
                <w:rFonts w:ascii="Times New Roman" w:hAnsi="Times New Roman"/>
                <w:b/>
                <w:sz w:val="24"/>
                <w:szCs w:val="24"/>
              </w:rPr>
            </w:pPr>
            <w:r w:rsidRPr="00B52630">
              <w:rPr>
                <w:rFonts w:ascii="Times New Roman" w:hAnsi="Times New Roman"/>
                <w:b/>
                <w:bCs/>
                <w:sz w:val="24"/>
                <w:szCs w:val="28"/>
              </w:rPr>
              <w:t>Номер  елемента</w:t>
            </w:r>
          </w:p>
        </w:tc>
        <w:tc>
          <w:tcPr>
            <w:tcW w:w="1418" w:type="dxa"/>
            <w:shd w:val="clear" w:color="auto" w:fill="FFFFFF" w:themeFill="background1"/>
          </w:tcPr>
          <w:p w:rsidR="00CA3733" w:rsidRPr="00B52630" w:rsidRDefault="00CA3733" w:rsidP="007A2166">
            <w:pPr>
              <w:ind w:left="-3" w:right="-108" w:hanging="108"/>
              <w:jc w:val="center"/>
              <w:rPr>
                <w:rFonts w:ascii="Times New Roman" w:hAnsi="Times New Roman"/>
                <w:b/>
                <w:sz w:val="24"/>
                <w:szCs w:val="24"/>
              </w:rPr>
            </w:pPr>
            <w:r w:rsidRPr="00B52630">
              <w:rPr>
                <w:rFonts w:ascii="Times New Roman" w:hAnsi="Times New Roman"/>
                <w:b/>
                <w:bCs/>
                <w:sz w:val="24"/>
                <w:szCs w:val="28"/>
              </w:rPr>
              <w:t>Обов’яз</w:t>
            </w:r>
            <w:r w:rsidR="007A2166" w:rsidRPr="00B52630">
              <w:rPr>
                <w:rFonts w:ascii="Times New Roman" w:hAnsi="Times New Roman"/>
                <w:b/>
                <w:bCs/>
                <w:sz w:val="24"/>
                <w:szCs w:val="28"/>
              </w:rPr>
              <w:t xml:space="preserve">-     </w:t>
            </w:r>
            <w:r w:rsidRPr="00B52630">
              <w:rPr>
                <w:rFonts w:ascii="Times New Roman" w:hAnsi="Times New Roman"/>
                <w:b/>
                <w:bCs/>
                <w:sz w:val="24"/>
                <w:szCs w:val="28"/>
              </w:rPr>
              <w:t>ковість заповнення</w:t>
            </w:r>
          </w:p>
        </w:tc>
        <w:tc>
          <w:tcPr>
            <w:tcW w:w="2551" w:type="dxa"/>
            <w:shd w:val="clear" w:color="auto" w:fill="FFFFFF" w:themeFill="background1"/>
          </w:tcPr>
          <w:p w:rsidR="00CA3733" w:rsidRPr="00B52630" w:rsidRDefault="00CA3733" w:rsidP="00B9350E">
            <w:pPr>
              <w:jc w:val="center"/>
              <w:rPr>
                <w:rFonts w:ascii="Times New Roman" w:hAnsi="Times New Roman"/>
                <w:b/>
                <w:sz w:val="24"/>
                <w:szCs w:val="24"/>
              </w:rPr>
            </w:pPr>
            <w:r w:rsidRPr="00B52630">
              <w:rPr>
                <w:rFonts w:ascii="Times New Roman" w:hAnsi="Times New Roman"/>
                <w:b/>
                <w:sz w:val="24"/>
                <w:szCs w:val="24"/>
              </w:rPr>
              <w:t>Елемент</w:t>
            </w:r>
          </w:p>
        </w:tc>
        <w:tc>
          <w:tcPr>
            <w:tcW w:w="4395" w:type="dxa"/>
            <w:shd w:val="clear" w:color="auto" w:fill="FFFFFF" w:themeFill="background1"/>
          </w:tcPr>
          <w:p w:rsidR="00CA3733" w:rsidRPr="00B52630" w:rsidRDefault="00CA3733" w:rsidP="00B9350E">
            <w:pPr>
              <w:jc w:val="center"/>
              <w:rPr>
                <w:rFonts w:ascii="Times New Roman" w:hAnsi="Times New Roman"/>
                <w:b/>
                <w:bCs/>
                <w:sz w:val="24"/>
                <w:szCs w:val="24"/>
              </w:rPr>
            </w:pPr>
            <w:r w:rsidRPr="00B52630">
              <w:rPr>
                <w:rFonts w:ascii="Times New Roman" w:hAnsi="Times New Roman"/>
                <w:b/>
                <w:bCs/>
                <w:sz w:val="24"/>
                <w:szCs w:val="24"/>
              </w:rPr>
              <w:t>Характеристика</w:t>
            </w:r>
            <w:r w:rsidRPr="00B52630">
              <w:rPr>
                <w:rFonts w:ascii="Times New Roman" w:hAnsi="Times New Roman"/>
                <w:b/>
                <w:bCs/>
                <w:sz w:val="24"/>
                <w:szCs w:val="28"/>
              </w:rPr>
              <w:t xml:space="preserve"> елемента</w:t>
            </w:r>
          </w:p>
        </w:tc>
      </w:tr>
      <w:tr w:rsidR="00FC10E4" w:rsidRPr="00B52630" w:rsidTr="00CA3733">
        <w:tc>
          <w:tcPr>
            <w:tcW w:w="1242" w:type="dxa"/>
            <w:shd w:val="clear" w:color="auto" w:fill="FFFFFF" w:themeFill="background1"/>
          </w:tcPr>
          <w:p w:rsidR="00CA3733" w:rsidRPr="00B52630" w:rsidRDefault="00CA3733" w:rsidP="003F79BB">
            <w:pPr>
              <w:spacing w:after="0" w:line="240" w:lineRule="auto"/>
              <w:rPr>
                <w:rFonts w:ascii="Times New Roman" w:hAnsi="Times New Roman"/>
                <w:bCs/>
                <w:sz w:val="24"/>
                <w:szCs w:val="24"/>
              </w:rPr>
            </w:pPr>
            <w:r w:rsidRPr="00B52630">
              <w:rPr>
                <w:rFonts w:ascii="Times New Roman" w:hAnsi="Times New Roman"/>
                <w:bCs/>
                <w:sz w:val="24"/>
                <w:szCs w:val="24"/>
              </w:rPr>
              <w:t>4.5.1</w:t>
            </w:r>
          </w:p>
        </w:tc>
        <w:tc>
          <w:tcPr>
            <w:tcW w:w="1418" w:type="dxa"/>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shd w:val="clear" w:color="auto" w:fill="FFFFFF" w:themeFill="background1"/>
          </w:tcPr>
          <w:p w:rsidR="00CA3733" w:rsidRPr="00B52630" w:rsidRDefault="00CA3733" w:rsidP="00B607A7">
            <w:pPr>
              <w:spacing w:after="0" w:line="240" w:lineRule="auto"/>
              <w:rPr>
                <w:rFonts w:ascii="Times New Roman" w:hAnsi="Times New Roman"/>
                <w:bCs/>
                <w:sz w:val="24"/>
                <w:szCs w:val="24"/>
              </w:rPr>
            </w:pPr>
            <w:r w:rsidRPr="00B52630">
              <w:rPr>
                <w:rFonts w:ascii="Times New Roman" w:hAnsi="Times New Roman"/>
                <w:bCs/>
                <w:sz w:val="24"/>
                <w:szCs w:val="24"/>
              </w:rPr>
              <w:t>Код активу</w:t>
            </w:r>
          </w:p>
        </w:tc>
        <w:tc>
          <w:tcPr>
            <w:tcW w:w="4395" w:type="dxa"/>
            <w:shd w:val="clear" w:color="auto" w:fill="FFFFFF" w:themeFill="background1"/>
          </w:tcPr>
          <w:p w:rsidR="00CA3733" w:rsidRPr="00B52630" w:rsidRDefault="00CA3733" w:rsidP="00202F0E">
            <w:pPr>
              <w:spacing w:after="0" w:line="240" w:lineRule="auto"/>
              <w:rPr>
                <w:rFonts w:ascii="Times New Roman" w:hAnsi="Times New Roman"/>
                <w:sz w:val="24"/>
                <w:szCs w:val="24"/>
              </w:rPr>
            </w:pPr>
            <w:r w:rsidRPr="00B52630">
              <w:rPr>
                <w:rFonts w:ascii="Times New Roman" w:hAnsi="Times New Roman"/>
                <w:sz w:val="24"/>
                <w:szCs w:val="24"/>
              </w:rPr>
              <w:t xml:space="preserve">Інвентарний номер або інший унікальний ідентифікатор активу, що застосовується суб’єктом </w:t>
            </w:r>
            <w:r w:rsidRPr="00B52630">
              <w:rPr>
                <w:rFonts w:ascii="Times New Roman" w:hAnsi="Times New Roman"/>
                <w:sz w:val="24"/>
                <w:szCs w:val="24"/>
              </w:rPr>
              <w:lastRenderedPageBreak/>
              <w:t xml:space="preserve">господарювання в бухгалтерському обліку </w:t>
            </w:r>
          </w:p>
        </w:tc>
      </w:tr>
      <w:tr w:rsidR="00FC10E4" w:rsidRPr="00B52630" w:rsidTr="00CA3733">
        <w:tc>
          <w:tcPr>
            <w:tcW w:w="1242" w:type="dxa"/>
            <w:shd w:val="clear" w:color="auto" w:fill="FFFFFF" w:themeFill="background1"/>
          </w:tcPr>
          <w:p w:rsidR="00CA3733" w:rsidRPr="00B52630" w:rsidRDefault="00CA3733" w:rsidP="003F79BB">
            <w:pPr>
              <w:spacing w:after="0" w:line="240" w:lineRule="auto"/>
              <w:rPr>
                <w:rFonts w:ascii="Times New Roman" w:hAnsi="Times New Roman"/>
                <w:bCs/>
                <w:sz w:val="24"/>
                <w:szCs w:val="24"/>
              </w:rPr>
            </w:pPr>
            <w:r w:rsidRPr="00B52630">
              <w:rPr>
                <w:rFonts w:ascii="Times New Roman" w:hAnsi="Times New Roman"/>
                <w:bCs/>
                <w:sz w:val="24"/>
                <w:szCs w:val="24"/>
                <w:lang w:val="en-US"/>
              </w:rPr>
              <w:lastRenderedPageBreak/>
              <w:t>4</w:t>
            </w:r>
            <w:r w:rsidRPr="00B52630">
              <w:rPr>
                <w:rFonts w:ascii="Times New Roman" w:hAnsi="Times New Roman"/>
                <w:bCs/>
                <w:sz w:val="24"/>
                <w:szCs w:val="24"/>
              </w:rPr>
              <w:t>.5.2</w:t>
            </w:r>
          </w:p>
        </w:tc>
        <w:tc>
          <w:tcPr>
            <w:tcW w:w="1418" w:type="dxa"/>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shd w:val="clear" w:color="auto" w:fill="FFFFFF" w:themeFill="background1"/>
          </w:tcPr>
          <w:p w:rsidR="00CA3733" w:rsidRPr="00B52630" w:rsidRDefault="00CA3733" w:rsidP="00B607A7">
            <w:pPr>
              <w:spacing w:after="0" w:line="240" w:lineRule="auto"/>
              <w:rPr>
                <w:rFonts w:ascii="Times New Roman" w:hAnsi="Times New Roman"/>
                <w:bCs/>
                <w:sz w:val="24"/>
                <w:szCs w:val="24"/>
              </w:rPr>
            </w:pPr>
            <w:r w:rsidRPr="00B52630">
              <w:rPr>
                <w:rFonts w:ascii="Times New Roman" w:hAnsi="Times New Roman"/>
                <w:bCs/>
                <w:sz w:val="24"/>
                <w:szCs w:val="24"/>
              </w:rPr>
              <w:t>Опис активу</w:t>
            </w:r>
          </w:p>
        </w:tc>
        <w:tc>
          <w:tcPr>
            <w:tcW w:w="4395" w:type="dxa"/>
            <w:shd w:val="clear" w:color="auto" w:fill="FFFFFF" w:themeFill="background1"/>
          </w:tcPr>
          <w:p w:rsidR="00CA3733" w:rsidRPr="00B52630" w:rsidRDefault="00CA3733" w:rsidP="00B607A7">
            <w:pPr>
              <w:spacing w:after="0" w:line="240" w:lineRule="auto"/>
              <w:rPr>
                <w:rFonts w:ascii="Times New Roman" w:hAnsi="Times New Roman"/>
                <w:sz w:val="24"/>
                <w:szCs w:val="24"/>
              </w:rPr>
            </w:pPr>
            <w:r w:rsidRPr="00B52630">
              <w:rPr>
                <w:rFonts w:ascii="Times New Roman" w:hAnsi="Times New Roman"/>
                <w:sz w:val="24"/>
                <w:szCs w:val="24"/>
              </w:rPr>
              <w:t>Найменування активу</w:t>
            </w:r>
          </w:p>
        </w:tc>
      </w:tr>
      <w:tr w:rsidR="00FC10E4" w:rsidRPr="00B52630" w:rsidTr="00CA3733">
        <w:tc>
          <w:tcPr>
            <w:tcW w:w="1242" w:type="dxa"/>
            <w:shd w:val="clear" w:color="auto" w:fill="FFFFFF" w:themeFill="background1"/>
          </w:tcPr>
          <w:p w:rsidR="00CA3733" w:rsidRPr="00B52630" w:rsidRDefault="00CA3733" w:rsidP="003F79BB">
            <w:pPr>
              <w:spacing w:after="0" w:line="240" w:lineRule="auto"/>
              <w:rPr>
                <w:rFonts w:ascii="Times New Roman" w:hAnsi="Times New Roman"/>
                <w:bCs/>
                <w:sz w:val="24"/>
                <w:szCs w:val="24"/>
              </w:rPr>
            </w:pPr>
            <w:r w:rsidRPr="00B52630">
              <w:rPr>
                <w:rFonts w:ascii="Times New Roman" w:hAnsi="Times New Roman"/>
                <w:bCs/>
                <w:sz w:val="24"/>
                <w:szCs w:val="24"/>
              </w:rPr>
              <w:t>4.5.3</w:t>
            </w:r>
          </w:p>
        </w:tc>
        <w:tc>
          <w:tcPr>
            <w:tcW w:w="1418" w:type="dxa"/>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shd w:val="clear" w:color="auto" w:fill="FFFFFF" w:themeFill="background1"/>
          </w:tcPr>
          <w:p w:rsidR="00CA3733" w:rsidRPr="00B52630" w:rsidRDefault="00CA3733" w:rsidP="00B607A7">
            <w:pPr>
              <w:spacing w:after="0" w:line="240" w:lineRule="auto"/>
              <w:rPr>
                <w:rFonts w:ascii="Times New Roman" w:hAnsi="Times New Roman"/>
                <w:bCs/>
                <w:sz w:val="24"/>
                <w:szCs w:val="24"/>
              </w:rPr>
            </w:pPr>
            <w:r w:rsidRPr="00B52630">
              <w:rPr>
                <w:rFonts w:ascii="Times New Roman" w:hAnsi="Times New Roman"/>
                <w:bCs/>
                <w:sz w:val="24"/>
                <w:szCs w:val="24"/>
              </w:rPr>
              <w:t>Код рахунку</w:t>
            </w:r>
          </w:p>
        </w:tc>
        <w:tc>
          <w:tcPr>
            <w:tcW w:w="4395" w:type="dxa"/>
            <w:shd w:val="clear" w:color="auto" w:fill="FFFFFF" w:themeFill="background1"/>
          </w:tcPr>
          <w:p w:rsidR="00CA3733" w:rsidRPr="00B52630" w:rsidRDefault="00CA3733" w:rsidP="00B607A7">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CA3733">
        <w:tc>
          <w:tcPr>
            <w:tcW w:w="1242" w:type="dxa"/>
            <w:shd w:val="clear" w:color="auto" w:fill="FFFFFF" w:themeFill="background1"/>
          </w:tcPr>
          <w:p w:rsidR="00CA3733" w:rsidRPr="00B52630" w:rsidRDefault="00CA3733" w:rsidP="003F79BB">
            <w:pPr>
              <w:spacing w:after="0" w:line="240" w:lineRule="auto"/>
              <w:rPr>
                <w:rFonts w:ascii="Times New Roman" w:hAnsi="Times New Roman"/>
                <w:bCs/>
                <w:sz w:val="24"/>
                <w:szCs w:val="24"/>
              </w:rPr>
            </w:pPr>
            <w:r w:rsidRPr="00B52630">
              <w:rPr>
                <w:rFonts w:ascii="Times New Roman" w:hAnsi="Times New Roman"/>
                <w:bCs/>
                <w:sz w:val="24"/>
                <w:szCs w:val="24"/>
              </w:rPr>
              <w:t>4.5.4</w:t>
            </w:r>
          </w:p>
        </w:tc>
        <w:tc>
          <w:tcPr>
            <w:tcW w:w="1418" w:type="dxa"/>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shd w:val="clear" w:color="auto" w:fill="FFFFFF" w:themeFill="background1"/>
          </w:tcPr>
          <w:p w:rsidR="00CA3733" w:rsidRPr="00B52630" w:rsidRDefault="00CA3733" w:rsidP="00B607A7">
            <w:pPr>
              <w:spacing w:after="0" w:line="240" w:lineRule="auto"/>
              <w:rPr>
                <w:rFonts w:ascii="Times New Roman" w:hAnsi="Times New Roman"/>
                <w:bCs/>
                <w:i/>
                <w:sz w:val="24"/>
                <w:szCs w:val="24"/>
              </w:rPr>
            </w:pPr>
            <w:r w:rsidRPr="00B52630">
              <w:rPr>
                <w:rFonts w:ascii="Times New Roman" w:hAnsi="Times New Roman"/>
                <w:bCs/>
                <w:sz w:val="24"/>
                <w:szCs w:val="24"/>
              </w:rPr>
              <w:t>Назва рахунку</w:t>
            </w:r>
          </w:p>
        </w:tc>
        <w:tc>
          <w:tcPr>
            <w:tcW w:w="4395" w:type="dxa"/>
            <w:shd w:val="clear" w:color="auto" w:fill="FFFFFF" w:themeFill="background1"/>
          </w:tcPr>
          <w:p w:rsidR="00CA3733" w:rsidRPr="00B52630" w:rsidRDefault="00CA3733" w:rsidP="00B607A7">
            <w:pPr>
              <w:spacing w:after="0" w:line="240" w:lineRule="auto"/>
              <w:rPr>
                <w:rFonts w:ascii="Times New Roman" w:hAnsi="Times New Roman"/>
                <w:sz w:val="24"/>
                <w:szCs w:val="24"/>
              </w:rPr>
            </w:pPr>
            <w:r w:rsidRPr="00B52630">
              <w:rPr>
                <w:rFonts w:ascii="Times New Roman" w:hAnsi="Times New Roman"/>
                <w:sz w:val="24"/>
                <w:szCs w:val="24"/>
              </w:rPr>
              <w:t>Найменування рахунку/субрахунку/аналітичного рахунку відповідно до Плану рахунків суб’єкта господарювання</w:t>
            </w:r>
          </w:p>
        </w:tc>
      </w:tr>
      <w:tr w:rsidR="00FC10E4" w:rsidRPr="00B52630" w:rsidTr="00CA3733">
        <w:tc>
          <w:tcPr>
            <w:tcW w:w="1242" w:type="dxa"/>
            <w:shd w:val="clear" w:color="auto" w:fill="FFFFFF" w:themeFill="background1"/>
          </w:tcPr>
          <w:p w:rsidR="00CA3733" w:rsidRPr="00B52630" w:rsidRDefault="00CA3733" w:rsidP="003F79BB">
            <w:pPr>
              <w:rPr>
                <w:rFonts w:ascii="Times New Roman" w:hAnsi="Times New Roman"/>
                <w:sz w:val="24"/>
                <w:szCs w:val="24"/>
              </w:rPr>
            </w:pPr>
            <w:r w:rsidRPr="00B52630">
              <w:rPr>
                <w:rFonts w:ascii="Times New Roman" w:hAnsi="Times New Roman"/>
                <w:sz w:val="24"/>
                <w:szCs w:val="24"/>
              </w:rPr>
              <w:t>4.5.5</w:t>
            </w:r>
          </w:p>
        </w:tc>
        <w:tc>
          <w:tcPr>
            <w:tcW w:w="1418" w:type="dxa"/>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shd w:val="clear" w:color="auto" w:fill="FFFFFF" w:themeFill="background1"/>
          </w:tcPr>
          <w:p w:rsidR="00CA3733" w:rsidRPr="00B52630" w:rsidRDefault="00CA3733" w:rsidP="0013656A">
            <w:pPr>
              <w:rPr>
                <w:rFonts w:ascii="Times New Roman" w:hAnsi="Times New Roman"/>
                <w:sz w:val="24"/>
                <w:szCs w:val="24"/>
              </w:rPr>
            </w:pPr>
            <w:r w:rsidRPr="00B52630">
              <w:rPr>
                <w:rFonts w:ascii="Times New Roman" w:hAnsi="Times New Roman"/>
                <w:sz w:val="24"/>
                <w:szCs w:val="24"/>
              </w:rPr>
              <w:t>Тип операції</w:t>
            </w:r>
          </w:p>
        </w:tc>
        <w:tc>
          <w:tcPr>
            <w:tcW w:w="4395" w:type="dxa"/>
            <w:shd w:val="clear" w:color="auto" w:fill="FFFFFF" w:themeFill="background1"/>
          </w:tcPr>
          <w:p w:rsidR="00CA3733" w:rsidRPr="00B52630" w:rsidRDefault="00CA3733" w:rsidP="00903C23">
            <w:pPr>
              <w:spacing w:after="0" w:line="240" w:lineRule="auto"/>
              <w:jc w:val="both"/>
              <w:rPr>
                <w:rFonts w:ascii="Times New Roman" w:hAnsi="Times New Roman"/>
                <w:sz w:val="24"/>
                <w:szCs w:val="24"/>
              </w:rPr>
            </w:pPr>
            <w:r w:rsidRPr="00B52630">
              <w:rPr>
                <w:rFonts w:ascii="Times New Roman" w:hAnsi="Times New Roman"/>
                <w:sz w:val="24"/>
                <w:szCs w:val="24"/>
              </w:rPr>
              <w:t>Умовне позначення операції, відповідно до довідника операцій</w:t>
            </w:r>
            <w:r w:rsidRPr="00B52630">
              <w:rPr>
                <w:rFonts w:ascii="Times New Roman" w:hAnsi="Times New Roman" w:cs="Times New Roman"/>
                <w:sz w:val="24"/>
                <w:szCs w:val="24"/>
              </w:rPr>
              <w:t>²</w:t>
            </w:r>
          </w:p>
        </w:tc>
      </w:tr>
      <w:tr w:rsidR="00FC10E4" w:rsidRPr="00B52630" w:rsidTr="00CA3733">
        <w:tc>
          <w:tcPr>
            <w:tcW w:w="1242" w:type="dxa"/>
            <w:shd w:val="clear" w:color="auto" w:fill="FFFFFF" w:themeFill="background1"/>
          </w:tcPr>
          <w:p w:rsidR="00CA3733" w:rsidRPr="00B52630" w:rsidRDefault="00CA3733" w:rsidP="003F79BB">
            <w:pPr>
              <w:spacing w:after="0" w:line="240" w:lineRule="auto"/>
              <w:rPr>
                <w:rFonts w:ascii="Times New Roman" w:hAnsi="Times New Roman"/>
                <w:bCs/>
                <w:sz w:val="24"/>
                <w:szCs w:val="24"/>
              </w:rPr>
            </w:pPr>
            <w:r w:rsidRPr="00B52630">
              <w:rPr>
                <w:rFonts w:ascii="Times New Roman" w:hAnsi="Times New Roman"/>
                <w:bCs/>
                <w:sz w:val="24"/>
                <w:szCs w:val="24"/>
              </w:rPr>
              <w:t>4.5.6</w:t>
            </w:r>
          </w:p>
        </w:tc>
        <w:tc>
          <w:tcPr>
            <w:tcW w:w="1418" w:type="dxa"/>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shd w:val="clear" w:color="auto" w:fill="FFFFFF" w:themeFill="background1"/>
          </w:tcPr>
          <w:p w:rsidR="00CA3733" w:rsidRPr="00B52630" w:rsidRDefault="00CA3733" w:rsidP="00B607A7">
            <w:pPr>
              <w:spacing w:after="0" w:line="240" w:lineRule="auto"/>
              <w:rPr>
                <w:rFonts w:ascii="Times New Roman" w:hAnsi="Times New Roman"/>
                <w:bCs/>
                <w:sz w:val="24"/>
                <w:szCs w:val="24"/>
              </w:rPr>
            </w:pPr>
            <w:r w:rsidRPr="00B52630">
              <w:rPr>
                <w:rFonts w:ascii="Times New Roman" w:hAnsi="Times New Roman"/>
                <w:bCs/>
                <w:sz w:val="24"/>
                <w:szCs w:val="24"/>
              </w:rPr>
              <w:t>Дата</w:t>
            </w:r>
          </w:p>
        </w:tc>
        <w:tc>
          <w:tcPr>
            <w:tcW w:w="4395" w:type="dxa"/>
            <w:shd w:val="clear" w:color="auto" w:fill="FFFFFF" w:themeFill="background1"/>
          </w:tcPr>
          <w:p w:rsidR="00CA3733" w:rsidRPr="00B52630" w:rsidRDefault="00CA3733" w:rsidP="00B607A7">
            <w:pPr>
              <w:spacing w:after="0" w:line="240" w:lineRule="auto"/>
              <w:rPr>
                <w:rFonts w:ascii="Times New Roman" w:hAnsi="Times New Roman"/>
                <w:sz w:val="24"/>
                <w:szCs w:val="24"/>
              </w:rPr>
            </w:pPr>
            <w:r w:rsidRPr="00B52630">
              <w:rPr>
                <w:rFonts w:ascii="Times New Roman" w:hAnsi="Times New Roman"/>
                <w:sz w:val="24"/>
                <w:szCs w:val="24"/>
              </w:rPr>
              <w:t>Дата здійснення операції</w:t>
            </w:r>
          </w:p>
        </w:tc>
      </w:tr>
      <w:tr w:rsidR="00FC10E4" w:rsidRPr="00B52630" w:rsidTr="00CA3733">
        <w:tc>
          <w:tcPr>
            <w:tcW w:w="1242" w:type="dxa"/>
            <w:shd w:val="clear" w:color="auto" w:fill="FFFFFF" w:themeFill="background1"/>
          </w:tcPr>
          <w:p w:rsidR="00CA3733" w:rsidRPr="00B52630" w:rsidRDefault="00CA3733" w:rsidP="003F79BB">
            <w:pPr>
              <w:spacing w:after="0" w:line="240" w:lineRule="auto"/>
              <w:rPr>
                <w:rFonts w:ascii="Times New Roman" w:hAnsi="Times New Roman"/>
                <w:bCs/>
                <w:sz w:val="24"/>
                <w:szCs w:val="24"/>
              </w:rPr>
            </w:pPr>
            <w:r w:rsidRPr="00B52630">
              <w:rPr>
                <w:rFonts w:ascii="Times New Roman" w:hAnsi="Times New Roman"/>
                <w:bCs/>
                <w:sz w:val="24"/>
                <w:szCs w:val="24"/>
              </w:rPr>
              <w:t>4.5.7</w:t>
            </w:r>
          </w:p>
        </w:tc>
        <w:tc>
          <w:tcPr>
            <w:tcW w:w="1418" w:type="dxa"/>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shd w:val="clear" w:color="auto" w:fill="FFFFFF" w:themeFill="background1"/>
          </w:tcPr>
          <w:p w:rsidR="00CA3733" w:rsidRPr="00B52630" w:rsidRDefault="00CA3733" w:rsidP="00993CE5">
            <w:pPr>
              <w:spacing w:after="0" w:line="240" w:lineRule="auto"/>
              <w:ind w:right="-108"/>
              <w:rPr>
                <w:rFonts w:ascii="Times New Roman" w:hAnsi="Times New Roman"/>
                <w:bCs/>
                <w:sz w:val="24"/>
                <w:szCs w:val="24"/>
              </w:rPr>
            </w:pPr>
            <w:r w:rsidRPr="00B52630">
              <w:rPr>
                <w:rFonts w:ascii="Times New Roman" w:hAnsi="Times New Roman"/>
                <w:bCs/>
                <w:sz w:val="24"/>
                <w:szCs w:val="24"/>
              </w:rPr>
              <w:t>Номер документа</w:t>
            </w:r>
          </w:p>
        </w:tc>
        <w:tc>
          <w:tcPr>
            <w:tcW w:w="4395" w:type="dxa"/>
            <w:shd w:val="clear" w:color="auto" w:fill="FFFFFF" w:themeFill="background1"/>
          </w:tcPr>
          <w:p w:rsidR="00CA3733" w:rsidRPr="00B52630" w:rsidRDefault="00CA3733" w:rsidP="00815554">
            <w:pPr>
              <w:spacing w:after="0" w:line="240" w:lineRule="auto"/>
              <w:rPr>
                <w:rFonts w:ascii="Times New Roman" w:hAnsi="Times New Roman"/>
                <w:sz w:val="24"/>
                <w:szCs w:val="24"/>
              </w:rPr>
            </w:pPr>
            <w:r w:rsidRPr="00B52630">
              <w:rPr>
                <w:rFonts w:ascii="Times New Roman" w:hAnsi="Times New Roman"/>
                <w:sz w:val="24"/>
                <w:szCs w:val="24"/>
              </w:rPr>
              <w:t>Номер первинного документа бухгалтерського обліку, яким суб’єкт господарювання оформив операцію</w:t>
            </w:r>
          </w:p>
        </w:tc>
      </w:tr>
      <w:tr w:rsidR="00FC10E4" w:rsidRPr="00B52630" w:rsidTr="00CA3733">
        <w:tc>
          <w:tcPr>
            <w:tcW w:w="1242" w:type="dxa"/>
            <w:shd w:val="clear" w:color="auto" w:fill="FFFFFF" w:themeFill="background1"/>
          </w:tcPr>
          <w:p w:rsidR="00CA3733" w:rsidRPr="00B52630" w:rsidRDefault="00CA3733" w:rsidP="003F79BB">
            <w:pPr>
              <w:spacing w:after="0" w:line="240" w:lineRule="auto"/>
              <w:rPr>
                <w:rFonts w:ascii="Times New Roman" w:hAnsi="Times New Roman"/>
                <w:bCs/>
                <w:sz w:val="24"/>
                <w:szCs w:val="24"/>
              </w:rPr>
            </w:pPr>
            <w:r w:rsidRPr="00B52630">
              <w:rPr>
                <w:rFonts w:ascii="Times New Roman" w:hAnsi="Times New Roman"/>
                <w:bCs/>
                <w:sz w:val="24"/>
                <w:szCs w:val="24"/>
              </w:rPr>
              <w:t>4.5.8</w:t>
            </w:r>
          </w:p>
        </w:tc>
        <w:tc>
          <w:tcPr>
            <w:tcW w:w="1418" w:type="dxa"/>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shd w:val="clear" w:color="auto" w:fill="FFFFFF" w:themeFill="background1"/>
          </w:tcPr>
          <w:p w:rsidR="00CA3733" w:rsidRPr="00B52630" w:rsidRDefault="00CA3733" w:rsidP="00B607A7">
            <w:pPr>
              <w:spacing w:after="0" w:line="240" w:lineRule="auto"/>
              <w:rPr>
                <w:rFonts w:ascii="Times New Roman" w:hAnsi="Times New Roman"/>
                <w:bCs/>
                <w:sz w:val="24"/>
                <w:szCs w:val="24"/>
              </w:rPr>
            </w:pPr>
            <w:r w:rsidRPr="00B52630">
              <w:rPr>
                <w:rFonts w:ascii="Times New Roman" w:hAnsi="Times New Roman"/>
                <w:bCs/>
                <w:sz w:val="24"/>
                <w:szCs w:val="24"/>
              </w:rPr>
              <w:t>Код ЄДРПОУ/РНОКПП контрагента</w:t>
            </w:r>
          </w:p>
        </w:tc>
        <w:tc>
          <w:tcPr>
            <w:tcW w:w="4395" w:type="dxa"/>
            <w:shd w:val="clear" w:color="auto" w:fill="FFFFFF" w:themeFill="background1"/>
          </w:tcPr>
          <w:p w:rsidR="00CA3733" w:rsidRPr="00B52630" w:rsidRDefault="00CA3733" w:rsidP="00B607A7">
            <w:pPr>
              <w:tabs>
                <w:tab w:val="left" w:pos="2175"/>
              </w:tabs>
              <w:spacing w:after="0" w:line="240" w:lineRule="auto"/>
              <w:rPr>
                <w:rFonts w:ascii="Times New Roman" w:hAnsi="Times New Roman"/>
                <w:sz w:val="24"/>
                <w:szCs w:val="24"/>
              </w:rPr>
            </w:pPr>
            <w:r w:rsidRPr="00B52630">
              <w:rPr>
                <w:rFonts w:ascii="Times New Roman" w:hAnsi="Times New Roman"/>
                <w:sz w:val="24"/>
                <w:szCs w:val="24"/>
              </w:rPr>
              <w:t>Унікальний ідентифікаційний номер юридичної особи в Єдиному державному реєстрі підприємств та організацій України/Реєстраційний номер облікової картки платника податків фізичної особи</w:t>
            </w:r>
          </w:p>
        </w:tc>
      </w:tr>
      <w:tr w:rsidR="00FC10E4" w:rsidRPr="00B52630" w:rsidTr="00CA3733">
        <w:tc>
          <w:tcPr>
            <w:tcW w:w="1242" w:type="dxa"/>
            <w:shd w:val="clear" w:color="auto" w:fill="FFFFFF" w:themeFill="background1"/>
          </w:tcPr>
          <w:p w:rsidR="00CA3733" w:rsidRPr="00B52630" w:rsidRDefault="00CA3733" w:rsidP="00BC5239">
            <w:pPr>
              <w:spacing w:after="0" w:line="240" w:lineRule="auto"/>
              <w:rPr>
                <w:rFonts w:ascii="Times New Roman" w:hAnsi="Times New Roman"/>
                <w:bCs/>
                <w:sz w:val="24"/>
                <w:szCs w:val="24"/>
              </w:rPr>
            </w:pPr>
            <w:r w:rsidRPr="00B52630">
              <w:rPr>
                <w:rFonts w:ascii="Times New Roman" w:hAnsi="Times New Roman"/>
                <w:bCs/>
                <w:sz w:val="24"/>
                <w:szCs w:val="24"/>
              </w:rPr>
              <w:t>4.5.9</w:t>
            </w:r>
          </w:p>
        </w:tc>
        <w:tc>
          <w:tcPr>
            <w:tcW w:w="1418" w:type="dxa"/>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shd w:val="clear" w:color="auto" w:fill="FFFFFF" w:themeFill="background1"/>
          </w:tcPr>
          <w:p w:rsidR="00CA3733" w:rsidRPr="00B52630" w:rsidRDefault="00CA3733" w:rsidP="00B607A7">
            <w:pPr>
              <w:spacing w:after="0" w:line="240" w:lineRule="auto"/>
              <w:rPr>
                <w:rFonts w:ascii="Times New Roman" w:hAnsi="Times New Roman"/>
                <w:bCs/>
                <w:sz w:val="24"/>
                <w:szCs w:val="24"/>
              </w:rPr>
            </w:pPr>
            <w:r w:rsidRPr="00B52630">
              <w:rPr>
                <w:rFonts w:ascii="Times New Roman" w:hAnsi="Times New Roman"/>
                <w:bCs/>
                <w:sz w:val="24"/>
                <w:szCs w:val="24"/>
              </w:rPr>
              <w:t>Назва контрагента</w:t>
            </w:r>
          </w:p>
        </w:tc>
        <w:tc>
          <w:tcPr>
            <w:tcW w:w="4395" w:type="dxa"/>
            <w:shd w:val="clear" w:color="auto" w:fill="FFFFFF" w:themeFill="background1"/>
          </w:tcPr>
          <w:p w:rsidR="00CA3733" w:rsidRPr="00B52630" w:rsidRDefault="00CA3733" w:rsidP="00B607A7">
            <w:pPr>
              <w:spacing w:after="0" w:line="240" w:lineRule="auto"/>
              <w:rPr>
                <w:rFonts w:ascii="Times New Roman" w:hAnsi="Times New Roman"/>
                <w:sz w:val="24"/>
                <w:szCs w:val="24"/>
              </w:rPr>
            </w:pPr>
            <w:r w:rsidRPr="00B52630">
              <w:rPr>
                <w:rFonts w:ascii="Times New Roman" w:hAnsi="Times New Roman"/>
                <w:bCs/>
                <w:sz w:val="24"/>
                <w:szCs w:val="24"/>
              </w:rPr>
              <w:t>Найменування контрагента</w:t>
            </w:r>
          </w:p>
        </w:tc>
      </w:tr>
      <w:tr w:rsidR="00FC10E4" w:rsidRPr="00B52630" w:rsidTr="00CA3733">
        <w:tc>
          <w:tcPr>
            <w:tcW w:w="1242" w:type="dxa"/>
            <w:tcBorders>
              <w:top w:val="single" w:sz="4" w:space="0" w:color="auto"/>
              <w:left w:val="single" w:sz="4" w:space="0" w:color="auto"/>
              <w:bottom w:val="nil"/>
              <w:right w:val="single" w:sz="4" w:space="0" w:color="auto"/>
            </w:tcBorders>
            <w:shd w:val="clear" w:color="auto" w:fill="FFFFFF" w:themeFill="background1"/>
          </w:tcPr>
          <w:p w:rsidR="00CA3733" w:rsidRPr="00B52630" w:rsidRDefault="00CA3733" w:rsidP="00BC5239">
            <w:pPr>
              <w:spacing w:after="0" w:line="240" w:lineRule="auto"/>
              <w:rPr>
                <w:rFonts w:ascii="Times New Roman" w:hAnsi="Times New Roman"/>
                <w:bCs/>
                <w:sz w:val="24"/>
                <w:szCs w:val="24"/>
              </w:rPr>
            </w:pPr>
            <w:r w:rsidRPr="00B52630">
              <w:rPr>
                <w:rFonts w:ascii="Times New Roman" w:hAnsi="Times New Roman"/>
                <w:bCs/>
                <w:sz w:val="24"/>
                <w:szCs w:val="24"/>
              </w:rPr>
              <w:t>4.5.10</w:t>
            </w:r>
          </w:p>
        </w:tc>
        <w:tc>
          <w:tcPr>
            <w:tcW w:w="1418" w:type="dxa"/>
            <w:tcBorders>
              <w:top w:val="single" w:sz="4" w:space="0" w:color="auto"/>
              <w:left w:val="single" w:sz="4" w:space="0" w:color="auto"/>
              <w:bottom w:val="nil"/>
              <w:right w:val="single" w:sz="4" w:space="0" w:color="auto"/>
            </w:tcBorders>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tcBorders>
              <w:top w:val="single" w:sz="4" w:space="0" w:color="auto"/>
              <w:left w:val="single" w:sz="4" w:space="0" w:color="auto"/>
              <w:bottom w:val="nil"/>
              <w:right w:val="single" w:sz="4" w:space="0" w:color="auto"/>
            </w:tcBorders>
            <w:shd w:val="clear" w:color="auto" w:fill="FFFFFF" w:themeFill="background1"/>
          </w:tcPr>
          <w:p w:rsidR="00CA3733" w:rsidRPr="00B52630" w:rsidRDefault="00CA3733" w:rsidP="00B607A7">
            <w:pPr>
              <w:spacing w:after="0" w:line="240" w:lineRule="auto"/>
              <w:rPr>
                <w:rFonts w:ascii="Times New Roman" w:hAnsi="Times New Roman"/>
                <w:bCs/>
                <w:sz w:val="24"/>
                <w:szCs w:val="24"/>
              </w:rPr>
            </w:pPr>
            <w:r w:rsidRPr="00B52630">
              <w:rPr>
                <w:rFonts w:ascii="Times New Roman" w:hAnsi="Times New Roman"/>
                <w:bCs/>
                <w:sz w:val="24"/>
                <w:szCs w:val="24"/>
              </w:rPr>
              <w:t>Кореспондуючі рахунки</w:t>
            </w:r>
          </w:p>
        </w:tc>
        <w:tc>
          <w:tcPr>
            <w:tcW w:w="4395" w:type="dxa"/>
            <w:tcBorders>
              <w:top w:val="single" w:sz="4" w:space="0" w:color="auto"/>
              <w:left w:val="single" w:sz="4" w:space="0" w:color="auto"/>
              <w:bottom w:val="nil"/>
              <w:right w:val="single" w:sz="4" w:space="0" w:color="auto"/>
            </w:tcBorders>
            <w:shd w:val="clear" w:color="auto" w:fill="FFFFFF" w:themeFill="background1"/>
          </w:tcPr>
          <w:p w:rsidR="00CA3733" w:rsidRPr="00B52630" w:rsidRDefault="00CA3733" w:rsidP="00B607A7">
            <w:pPr>
              <w:spacing w:after="0" w:line="240" w:lineRule="auto"/>
              <w:rPr>
                <w:rFonts w:ascii="Times New Roman" w:hAnsi="Times New Roman"/>
                <w:bCs/>
                <w:sz w:val="24"/>
                <w:szCs w:val="24"/>
              </w:rPr>
            </w:pPr>
            <w:r w:rsidRPr="00B52630">
              <w:rPr>
                <w:rFonts w:ascii="Times New Roman" w:hAnsi="Times New Roman"/>
                <w:bCs/>
                <w:sz w:val="24"/>
                <w:szCs w:val="24"/>
              </w:rPr>
              <w:t>Рахунки, що використовуються для відображення господарської операції шляхом подвійного запису</w:t>
            </w:r>
          </w:p>
        </w:tc>
      </w:tr>
      <w:tr w:rsidR="00FC10E4" w:rsidRPr="00B52630" w:rsidTr="00CA3733">
        <w:tc>
          <w:tcPr>
            <w:tcW w:w="1242" w:type="dxa"/>
            <w:tcBorders>
              <w:top w:val="nil"/>
              <w:left w:val="single" w:sz="4" w:space="0" w:color="auto"/>
              <w:bottom w:val="nil"/>
              <w:right w:val="single" w:sz="4" w:space="0" w:color="auto"/>
            </w:tcBorders>
            <w:shd w:val="clear" w:color="auto" w:fill="FFFFFF" w:themeFill="background1"/>
          </w:tcPr>
          <w:p w:rsidR="00CA3733" w:rsidRPr="00B52630" w:rsidRDefault="00CA3733" w:rsidP="00BC5239">
            <w:pPr>
              <w:spacing w:after="0" w:line="240" w:lineRule="auto"/>
              <w:rPr>
                <w:rFonts w:ascii="Times New Roman" w:hAnsi="Times New Roman"/>
                <w:bCs/>
                <w:sz w:val="24"/>
                <w:szCs w:val="24"/>
              </w:rPr>
            </w:pPr>
            <w:r w:rsidRPr="00B52630">
              <w:rPr>
                <w:rFonts w:ascii="Times New Roman" w:hAnsi="Times New Roman"/>
                <w:bCs/>
                <w:sz w:val="24"/>
                <w:szCs w:val="24"/>
              </w:rPr>
              <w:t>4.5.10.1</w:t>
            </w:r>
          </w:p>
        </w:tc>
        <w:tc>
          <w:tcPr>
            <w:tcW w:w="1418" w:type="dxa"/>
            <w:tcBorders>
              <w:top w:val="nil"/>
              <w:left w:val="single" w:sz="4" w:space="0" w:color="auto"/>
              <w:bottom w:val="nil"/>
              <w:right w:val="single" w:sz="4" w:space="0" w:color="auto"/>
            </w:tcBorders>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CA3733" w:rsidRPr="00B52630" w:rsidRDefault="00CA3733"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Дебет</w:t>
            </w:r>
          </w:p>
        </w:tc>
        <w:tc>
          <w:tcPr>
            <w:tcW w:w="4395" w:type="dxa"/>
            <w:tcBorders>
              <w:top w:val="nil"/>
              <w:left w:val="single" w:sz="4" w:space="0" w:color="auto"/>
              <w:bottom w:val="nil"/>
              <w:right w:val="single" w:sz="4" w:space="0" w:color="auto"/>
            </w:tcBorders>
            <w:shd w:val="clear" w:color="auto" w:fill="FFFFFF" w:themeFill="background1"/>
          </w:tcPr>
          <w:p w:rsidR="00CA3733" w:rsidRPr="00B52630" w:rsidRDefault="00CA3733" w:rsidP="00B607A7">
            <w:pPr>
              <w:spacing w:after="0" w:line="240" w:lineRule="auto"/>
              <w:rPr>
                <w:rFonts w:ascii="Times New Roman" w:hAnsi="Times New Roman"/>
                <w:sz w:val="24"/>
                <w:szCs w:val="24"/>
              </w:rPr>
            </w:pPr>
            <w:r w:rsidRPr="00B52630">
              <w:rPr>
                <w:rFonts w:ascii="Times New Roman" w:hAnsi="Times New Roman"/>
                <w:sz w:val="24"/>
                <w:szCs w:val="24"/>
              </w:rPr>
              <w:t>Ліва сторона бухгалтерського рахунку</w:t>
            </w:r>
          </w:p>
        </w:tc>
      </w:tr>
      <w:tr w:rsidR="00FC10E4" w:rsidRPr="00B52630" w:rsidTr="00CA3733">
        <w:tc>
          <w:tcPr>
            <w:tcW w:w="1242" w:type="dxa"/>
            <w:tcBorders>
              <w:top w:val="nil"/>
              <w:left w:val="single" w:sz="4" w:space="0" w:color="auto"/>
              <w:bottom w:val="nil"/>
              <w:right w:val="single" w:sz="4" w:space="0" w:color="auto"/>
            </w:tcBorders>
            <w:shd w:val="clear" w:color="auto" w:fill="FFFFFF" w:themeFill="background1"/>
          </w:tcPr>
          <w:p w:rsidR="00CA3733" w:rsidRPr="00B52630" w:rsidRDefault="00CA3733" w:rsidP="00BC5239">
            <w:pPr>
              <w:spacing w:after="0" w:line="240" w:lineRule="auto"/>
              <w:ind w:right="-108" w:hanging="142"/>
              <w:rPr>
                <w:rFonts w:ascii="Times New Roman" w:hAnsi="Times New Roman"/>
                <w:bCs/>
                <w:sz w:val="24"/>
                <w:szCs w:val="24"/>
              </w:rPr>
            </w:pPr>
            <w:r w:rsidRPr="00B52630">
              <w:rPr>
                <w:rFonts w:ascii="Times New Roman" w:hAnsi="Times New Roman"/>
                <w:bCs/>
                <w:sz w:val="24"/>
                <w:szCs w:val="24"/>
              </w:rPr>
              <w:t xml:space="preserve"> 4.5.10.1.1</w:t>
            </w:r>
          </w:p>
        </w:tc>
        <w:tc>
          <w:tcPr>
            <w:tcW w:w="1418" w:type="dxa"/>
            <w:tcBorders>
              <w:top w:val="nil"/>
              <w:left w:val="single" w:sz="4" w:space="0" w:color="auto"/>
              <w:bottom w:val="nil"/>
              <w:right w:val="single" w:sz="4" w:space="0" w:color="auto"/>
            </w:tcBorders>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CA3733" w:rsidRPr="00B52630" w:rsidRDefault="00CA3733" w:rsidP="00B607A7">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nil"/>
              <w:left w:val="single" w:sz="4" w:space="0" w:color="auto"/>
              <w:bottom w:val="nil"/>
              <w:right w:val="single" w:sz="4" w:space="0" w:color="auto"/>
            </w:tcBorders>
            <w:shd w:val="clear" w:color="auto" w:fill="FFFFFF" w:themeFill="background1"/>
          </w:tcPr>
          <w:p w:rsidR="00CA3733" w:rsidRPr="00B52630" w:rsidRDefault="00CA3733" w:rsidP="00B607A7">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CA3733">
        <w:tc>
          <w:tcPr>
            <w:tcW w:w="1242" w:type="dxa"/>
            <w:tcBorders>
              <w:top w:val="nil"/>
              <w:left w:val="single" w:sz="4" w:space="0" w:color="auto"/>
              <w:bottom w:val="nil"/>
              <w:right w:val="single" w:sz="4" w:space="0" w:color="auto"/>
            </w:tcBorders>
            <w:shd w:val="clear" w:color="auto" w:fill="FFFFFF" w:themeFill="background1"/>
          </w:tcPr>
          <w:p w:rsidR="00CA3733" w:rsidRPr="00B52630" w:rsidRDefault="00CA3733" w:rsidP="00BC5239">
            <w:pPr>
              <w:spacing w:after="0" w:line="240" w:lineRule="auto"/>
              <w:rPr>
                <w:rFonts w:ascii="Times New Roman" w:hAnsi="Times New Roman"/>
                <w:bCs/>
                <w:sz w:val="24"/>
                <w:szCs w:val="24"/>
              </w:rPr>
            </w:pPr>
            <w:r w:rsidRPr="00B52630">
              <w:rPr>
                <w:rFonts w:ascii="Times New Roman" w:hAnsi="Times New Roman"/>
                <w:bCs/>
                <w:sz w:val="24"/>
                <w:szCs w:val="24"/>
              </w:rPr>
              <w:t>4.5.10.2</w:t>
            </w:r>
          </w:p>
        </w:tc>
        <w:tc>
          <w:tcPr>
            <w:tcW w:w="1418" w:type="dxa"/>
            <w:tcBorders>
              <w:top w:val="nil"/>
              <w:left w:val="single" w:sz="4" w:space="0" w:color="auto"/>
              <w:bottom w:val="nil"/>
              <w:right w:val="single" w:sz="4" w:space="0" w:color="auto"/>
            </w:tcBorders>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CA3733" w:rsidRPr="00B52630" w:rsidRDefault="00CA3733" w:rsidP="00B607A7">
            <w:pPr>
              <w:spacing w:after="0" w:line="240" w:lineRule="auto"/>
              <w:ind w:left="567"/>
              <w:rPr>
                <w:rFonts w:ascii="Times New Roman" w:hAnsi="Times New Roman"/>
                <w:bCs/>
                <w:sz w:val="24"/>
                <w:szCs w:val="24"/>
              </w:rPr>
            </w:pPr>
            <w:r w:rsidRPr="00B52630">
              <w:rPr>
                <w:rFonts w:ascii="Times New Roman" w:hAnsi="Times New Roman"/>
                <w:bCs/>
                <w:sz w:val="24"/>
                <w:szCs w:val="24"/>
              </w:rPr>
              <w:t>Кредит</w:t>
            </w:r>
          </w:p>
        </w:tc>
        <w:tc>
          <w:tcPr>
            <w:tcW w:w="4395" w:type="dxa"/>
            <w:tcBorders>
              <w:top w:val="nil"/>
              <w:left w:val="single" w:sz="4" w:space="0" w:color="auto"/>
              <w:bottom w:val="nil"/>
              <w:right w:val="single" w:sz="4" w:space="0" w:color="auto"/>
            </w:tcBorders>
            <w:shd w:val="clear" w:color="auto" w:fill="FFFFFF" w:themeFill="background1"/>
          </w:tcPr>
          <w:p w:rsidR="00CA3733" w:rsidRPr="00B52630" w:rsidRDefault="00CA3733" w:rsidP="00B607A7">
            <w:pPr>
              <w:spacing w:after="0" w:line="240" w:lineRule="auto"/>
              <w:rPr>
                <w:rFonts w:ascii="Times New Roman" w:hAnsi="Times New Roman"/>
                <w:sz w:val="24"/>
                <w:szCs w:val="24"/>
              </w:rPr>
            </w:pPr>
            <w:r w:rsidRPr="00B52630">
              <w:rPr>
                <w:rFonts w:ascii="Times New Roman" w:hAnsi="Times New Roman"/>
                <w:sz w:val="24"/>
                <w:szCs w:val="24"/>
              </w:rPr>
              <w:t>Права сторона бухгалтерського рахунку</w:t>
            </w:r>
          </w:p>
        </w:tc>
      </w:tr>
      <w:tr w:rsidR="00FC10E4" w:rsidRPr="00B52630" w:rsidTr="00CA3733">
        <w:tc>
          <w:tcPr>
            <w:tcW w:w="1242" w:type="dxa"/>
            <w:tcBorders>
              <w:top w:val="nil"/>
              <w:left w:val="single" w:sz="4" w:space="0" w:color="auto"/>
              <w:bottom w:val="single" w:sz="4" w:space="0" w:color="auto"/>
              <w:right w:val="single" w:sz="4" w:space="0" w:color="auto"/>
            </w:tcBorders>
            <w:shd w:val="clear" w:color="auto" w:fill="FFFFFF" w:themeFill="background1"/>
          </w:tcPr>
          <w:p w:rsidR="00CA3733" w:rsidRPr="00B52630" w:rsidRDefault="00CA3733" w:rsidP="00BC5239">
            <w:pPr>
              <w:spacing w:after="0" w:line="240" w:lineRule="auto"/>
              <w:ind w:right="-108" w:hanging="142"/>
              <w:rPr>
                <w:rFonts w:ascii="Times New Roman" w:hAnsi="Times New Roman"/>
                <w:bCs/>
                <w:sz w:val="24"/>
                <w:szCs w:val="24"/>
              </w:rPr>
            </w:pPr>
            <w:r w:rsidRPr="00B52630">
              <w:rPr>
                <w:rFonts w:ascii="Times New Roman" w:hAnsi="Times New Roman"/>
                <w:bCs/>
                <w:sz w:val="24"/>
                <w:szCs w:val="24"/>
              </w:rPr>
              <w:t xml:space="preserve"> 4.5.10.2.1</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CA3733" w:rsidRPr="00B52630" w:rsidRDefault="00CA3733" w:rsidP="00B607A7">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CA3733" w:rsidRPr="00B52630" w:rsidRDefault="00CA3733" w:rsidP="00B607A7">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p w:rsidR="00720798" w:rsidRPr="00B52630" w:rsidRDefault="00720798" w:rsidP="00B607A7">
            <w:pPr>
              <w:spacing w:after="0" w:line="240" w:lineRule="auto"/>
              <w:rPr>
                <w:rFonts w:ascii="Times New Roman" w:hAnsi="Times New Roman"/>
                <w:sz w:val="24"/>
                <w:szCs w:val="24"/>
              </w:rPr>
            </w:pPr>
          </w:p>
        </w:tc>
      </w:tr>
      <w:tr w:rsidR="00FC10E4" w:rsidRPr="00B52630" w:rsidTr="00CA3733">
        <w:trPr>
          <w:trHeight w:val="244"/>
        </w:trPr>
        <w:tc>
          <w:tcPr>
            <w:tcW w:w="1242" w:type="dxa"/>
            <w:tcBorders>
              <w:bottom w:val="single" w:sz="4" w:space="0" w:color="auto"/>
            </w:tcBorders>
            <w:shd w:val="clear" w:color="auto" w:fill="FFFFFF" w:themeFill="background1"/>
          </w:tcPr>
          <w:p w:rsidR="00CA3733" w:rsidRPr="00B52630" w:rsidRDefault="00CA3733" w:rsidP="00BC5239">
            <w:pPr>
              <w:spacing w:after="0" w:line="240" w:lineRule="auto"/>
              <w:rPr>
                <w:rFonts w:ascii="Times New Roman" w:hAnsi="Times New Roman"/>
                <w:bCs/>
                <w:sz w:val="24"/>
                <w:szCs w:val="24"/>
              </w:rPr>
            </w:pPr>
            <w:r w:rsidRPr="00B52630">
              <w:rPr>
                <w:rFonts w:ascii="Times New Roman" w:hAnsi="Times New Roman"/>
                <w:bCs/>
                <w:sz w:val="24"/>
                <w:szCs w:val="24"/>
              </w:rPr>
              <w:t>4.5.11</w:t>
            </w:r>
          </w:p>
        </w:tc>
        <w:tc>
          <w:tcPr>
            <w:tcW w:w="1418" w:type="dxa"/>
            <w:tcBorders>
              <w:bottom w:val="single" w:sz="4" w:space="0" w:color="auto"/>
            </w:tcBorders>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tcBorders>
              <w:bottom w:val="single" w:sz="4" w:space="0" w:color="auto"/>
            </w:tcBorders>
            <w:shd w:val="clear" w:color="auto" w:fill="FFFFFF" w:themeFill="background1"/>
          </w:tcPr>
          <w:p w:rsidR="00CA3733" w:rsidRPr="00B52630" w:rsidRDefault="00CA3733" w:rsidP="00F87035">
            <w:pPr>
              <w:spacing w:after="0" w:line="240" w:lineRule="auto"/>
              <w:rPr>
                <w:rFonts w:ascii="Times New Roman" w:hAnsi="Times New Roman"/>
                <w:bCs/>
                <w:sz w:val="24"/>
                <w:szCs w:val="24"/>
              </w:rPr>
            </w:pPr>
            <w:r w:rsidRPr="00B52630">
              <w:rPr>
                <w:rFonts w:ascii="Times New Roman" w:hAnsi="Times New Roman"/>
                <w:bCs/>
                <w:sz w:val="24"/>
                <w:szCs w:val="24"/>
              </w:rPr>
              <w:t>Сума без ПДВ</w:t>
            </w:r>
          </w:p>
        </w:tc>
        <w:tc>
          <w:tcPr>
            <w:tcW w:w="4395" w:type="dxa"/>
            <w:tcBorders>
              <w:bottom w:val="single" w:sz="4" w:space="0" w:color="auto"/>
            </w:tcBorders>
            <w:shd w:val="clear" w:color="auto" w:fill="FFFFFF" w:themeFill="background1"/>
          </w:tcPr>
          <w:p w:rsidR="00CA3733" w:rsidRPr="00B52630" w:rsidRDefault="00CA3733" w:rsidP="00F87035">
            <w:pPr>
              <w:spacing w:after="0" w:line="240" w:lineRule="auto"/>
              <w:rPr>
                <w:rFonts w:ascii="Times New Roman" w:hAnsi="Times New Roman"/>
                <w:sz w:val="24"/>
                <w:szCs w:val="24"/>
              </w:rPr>
            </w:pPr>
            <w:r w:rsidRPr="00B52630">
              <w:rPr>
                <w:rFonts w:ascii="Times New Roman" w:hAnsi="Times New Roman"/>
                <w:sz w:val="24"/>
                <w:szCs w:val="24"/>
                <w:shd w:val="clear" w:color="auto" w:fill="FFFFFF"/>
              </w:rPr>
              <w:t>Грошова оцінка вартості продукту за вирахуванням податку</w:t>
            </w:r>
          </w:p>
        </w:tc>
      </w:tr>
      <w:tr w:rsidR="00FC10E4" w:rsidRPr="00B52630" w:rsidTr="00CA3733">
        <w:trPr>
          <w:trHeight w:val="231"/>
        </w:trPr>
        <w:tc>
          <w:tcPr>
            <w:tcW w:w="1242" w:type="dxa"/>
            <w:tcBorders>
              <w:top w:val="single" w:sz="4" w:space="0" w:color="auto"/>
              <w:bottom w:val="single" w:sz="4" w:space="0" w:color="auto"/>
              <w:right w:val="single" w:sz="4" w:space="0" w:color="auto"/>
            </w:tcBorders>
            <w:shd w:val="clear" w:color="auto" w:fill="FFFFFF" w:themeFill="background1"/>
          </w:tcPr>
          <w:p w:rsidR="00CA3733" w:rsidRPr="00B52630" w:rsidRDefault="00CA3733" w:rsidP="00BC5239">
            <w:pPr>
              <w:spacing w:after="0" w:line="240" w:lineRule="auto"/>
              <w:rPr>
                <w:rFonts w:ascii="Times New Roman" w:hAnsi="Times New Roman"/>
                <w:bCs/>
                <w:sz w:val="24"/>
                <w:szCs w:val="24"/>
              </w:rPr>
            </w:pPr>
            <w:r w:rsidRPr="00B52630">
              <w:rPr>
                <w:rFonts w:ascii="Times New Roman" w:hAnsi="Times New Roman"/>
                <w:bCs/>
                <w:sz w:val="24"/>
                <w:szCs w:val="24"/>
              </w:rPr>
              <w:t>4.5.12</w:t>
            </w:r>
          </w:p>
        </w:tc>
        <w:tc>
          <w:tcPr>
            <w:tcW w:w="1418" w:type="dxa"/>
            <w:tcBorders>
              <w:top w:val="single" w:sz="4" w:space="0" w:color="auto"/>
              <w:bottom w:val="single" w:sz="4" w:space="0" w:color="auto"/>
              <w:right w:val="single" w:sz="4" w:space="0" w:color="auto"/>
            </w:tcBorders>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tcBorders>
              <w:top w:val="single" w:sz="4" w:space="0" w:color="auto"/>
              <w:bottom w:val="single" w:sz="4" w:space="0" w:color="auto"/>
              <w:right w:val="single" w:sz="4" w:space="0" w:color="auto"/>
            </w:tcBorders>
            <w:shd w:val="clear" w:color="auto" w:fill="FFFFFF" w:themeFill="background1"/>
          </w:tcPr>
          <w:p w:rsidR="00CA3733" w:rsidRPr="00B52630" w:rsidRDefault="00CA3733" w:rsidP="00F87035">
            <w:pPr>
              <w:spacing w:after="0" w:line="240" w:lineRule="auto"/>
              <w:rPr>
                <w:rFonts w:ascii="Times New Roman" w:hAnsi="Times New Roman"/>
                <w:bCs/>
                <w:sz w:val="24"/>
                <w:szCs w:val="24"/>
              </w:rPr>
            </w:pPr>
            <w:r w:rsidRPr="00B52630">
              <w:rPr>
                <w:rFonts w:ascii="Times New Roman" w:hAnsi="Times New Roman"/>
                <w:bCs/>
                <w:sz w:val="24"/>
                <w:szCs w:val="24"/>
              </w:rPr>
              <w:t>ПДВ</w:t>
            </w:r>
          </w:p>
        </w:tc>
        <w:tc>
          <w:tcPr>
            <w:tcW w:w="4395" w:type="dxa"/>
            <w:tcBorders>
              <w:top w:val="single" w:sz="4" w:space="0" w:color="auto"/>
              <w:left w:val="single" w:sz="4" w:space="0" w:color="auto"/>
              <w:bottom w:val="single" w:sz="4" w:space="0" w:color="auto"/>
            </w:tcBorders>
            <w:shd w:val="clear" w:color="auto" w:fill="FFFFFF" w:themeFill="background1"/>
          </w:tcPr>
          <w:p w:rsidR="00CA3733" w:rsidRPr="00B52630" w:rsidRDefault="00CA3733" w:rsidP="00F87035">
            <w:pPr>
              <w:spacing w:after="0" w:line="240" w:lineRule="auto"/>
              <w:rPr>
                <w:rFonts w:ascii="Times New Roman" w:hAnsi="Times New Roman"/>
                <w:sz w:val="24"/>
                <w:szCs w:val="24"/>
              </w:rPr>
            </w:pPr>
            <w:r w:rsidRPr="00B52630">
              <w:rPr>
                <w:rFonts w:ascii="Times New Roman" w:hAnsi="Times New Roman"/>
                <w:bCs/>
                <w:sz w:val="24"/>
                <w:szCs w:val="24"/>
              </w:rPr>
              <w:t>Грошова оцінка величини податку</w:t>
            </w:r>
          </w:p>
        </w:tc>
      </w:tr>
      <w:tr w:rsidR="00FC10E4" w:rsidRPr="00B52630" w:rsidTr="00CA3733">
        <w:trPr>
          <w:trHeight w:val="215"/>
        </w:trPr>
        <w:tc>
          <w:tcPr>
            <w:tcW w:w="1242" w:type="dxa"/>
            <w:tcBorders>
              <w:top w:val="single" w:sz="4" w:space="0" w:color="auto"/>
              <w:bottom w:val="single" w:sz="4" w:space="0" w:color="auto"/>
              <w:right w:val="single" w:sz="4" w:space="0" w:color="auto"/>
            </w:tcBorders>
            <w:shd w:val="clear" w:color="auto" w:fill="FFFFFF" w:themeFill="background1"/>
          </w:tcPr>
          <w:p w:rsidR="00CA3733" w:rsidRPr="00B52630" w:rsidRDefault="00CA3733" w:rsidP="00BC5239">
            <w:pPr>
              <w:spacing w:after="0" w:line="240" w:lineRule="auto"/>
              <w:rPr>
                <w:rFonts w:ascii="Times New Roman" w:hAnsi="Times New Roman"/>
                <w:bCs/>
                <w:sz w:val="24"/>
                <w:szCs w:val="24"/>
              </w:rPr>
            </w:pPr>
            <w:r w:rsidRPr="00B52630">
              <w:rPr>
                <w:rFonts w:ascii="Times New Roman" w:hAnsi="Times New Roman"/>
                <w:bCs/>
                <w:sz w:val="24"/>
                <w:szCs w:val="24"/>
              </w:rPr>
              <w:lastRenderedPageBreak/>
              <w:t>4.5.13</w:t>
            </w:r>
          </w:p>
        </w:tc>
        <w:tc>
          <w:tcPr>
            <w:tcW w:w="1418" w:type="dxa"/>
            <w:tcBorders>
              <w:top w:val="single" w:sz="4" w:space="0" w:color="auto"/>
              <w:bottom w:val="single" w:sz="4" w:space="0" w:color="auto"/>
              <w:right w:val="single" w:sz="4" w:space="0" w:color="auto"/>
            </w:tcBorders>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tcBorders>
              <w:top w:val="single" w:sz="4" w:space="0" w:color="auto"/>
              <w:bottom w:val="single" w:sz="4" w:space="0" w:color="auto"/>
              <w:right w:val="single" w:sz="4" w:space="0" w:color="auto"/>
            </w:tcBorders>
            <w:shd w:val="clear" w:color="auto" w:fill="FFFFFF" w:themeFill="background1"/>
          </w:tcPr>
          <w:p w:rsidR="00CA3733" w:rsidRPr="00B52630" w:rsidRDefault="00CA3733" w:rsidP="00F87035">
            <w:pPr>
              <w:spacing w:after="0" w:line="240" w:lineRule="auto"/>
              <w:rPr>
                <w:rFonts w:ascii="Times New Roman" w:hAnsi="Times New Roman"/>
                <w:bCs/>
                <w:sz w:val="24"/>
                <w:szCs w:val="24"/>
              </w:rPr>
            </w:pPr>
            <w:r w:rsidRPr="00B52630">
              <w:rPr>
                <w:rFonts w:ascii="Times New Roman" w:hAnsi="Times New Roman"/>
                <w:bCs/>
                <w:sz w:val="24"/>
                <w:szCs w:val="24"/>
              </w:rPr>
              <w:t>Сума</w:t>
            </w:r>
          </w:p>
        </w:tc>
        <w:tc>
          <w:tcPr>
            <w:tcW w:w="4395" w:type="dxa"/>
            <w:tcBorders>
              <w:top w:val="single" w:sz="4" w:space="0" w:color="auto"/>
              <w:left w:val="single" w:sz="4" w:space="0" w:color="auto"/>
              <w:bottom w:val="single" w:sz="4" w:space="0" w:color="auto"/>
            </w:tcBorders>
            <w:shd w:val="clear" w:color="auto" w:fill="FFFFFF" w:themeFill="background1"/>
          </w:tcPr>
          <w:p w:rsidR="00CA3733" w:rsidRPr="00B52630" w:rsidRDefault="00CA3733" w:rsidP="00F87035">
            <w:pPr>
              <w:spacing w:after="0" w:line="240" w:lineRule="auto"/>
              <w:rPr>
                <w:rFonts w:ascii="Times New Roman" w:hAnsi="Times New Roman"/>
                <w:sz w:val="24"/>
                <w:szCs w:val="24"/>
              </w:rPr>
            </w:pPr>
            <w:r w:rsidRPr="00B52630">
              <w:rPr>
                <w:rFonts w:ascii="Times New Roman" w:hAnsi="Times New Roman"/>
                <w:sz w:val="24"/>
                <w:szCs w:val="24"/>
              </w:rPr>
              <w:t>Грошова оцінка загальної вартості продукції (товару/роботи, послуги)</w:t>
            </w:r>
          </w:p>
        </w:tc>
      </w:tr>
      <w:tr w:rsidR="00FC10E4" w:rsidRPr="00B52630" w:rsidTr="00CA3733">
        <w:trPr>
          <w:trHeight w:val="231"/>
        </w:trPr>
        <w:tc>
          <w:tcPr>
            <w:tcW w:w="1242" w:type="dxa"/>
            <w:tcBorders>
              <w:top w:val="single" w:sz="4" w:space="0" w:color="auto"/>
              <w:right w:val="single" w:sz="4" w:space="0" w:color="auto"/>
            </w:tcBorders>
            <w:shd w:val="clear" w:color="auto" w:fill="FFFFFF" w:themeFill="background1"/>
          </w:tcPr>
          <w:p w:rsidR="00CA3733" w:rsidRPr="00B52630" w:rsidRDefault="00CA3733" w:rsidP="00BC5239">
            <w:pPr>
              <w:spacing w:after="0" w:line="240" w:lineRule="auto"/>
              <w:rPr>
                <w:rFonts w:ascii="Times New Roman" w:hAnsi="Times New Roman"/>
                <w:bCs/>
                <w:sz w:val="24"/>
                <w:szCs w:val="24"/>
              </w:rPr>
            </w:pPr>
            <w:r w:rsidRPr="00B52630">
              <w:rPr>
                <w:rFonts w:ascii="Times New Roman" w:hAnsi="Times New Roman"/>
                <w:bCs/>
                <w:sz w:val="24"/>
                <w:szCs w:val="24"/>
              </w:rPr>
              <w:t>4.5.14</w:t>
            </w:r>
          </w:p>
        </w:tc>
        <w:tc>
          <w:tcPr>
            <w:tcW w:w="1418" w:type="dxa"/>
            <w:tcBorders>
              <w:top w:val="single" w:sz="4" w:space="0" w:color="auto"/>
              <w:right w:val="single" w:sz="4" w:space="0" w:color="auto"/>
            </w:tcBorders>
            <w:shd w:val="clear" w:color="auto" w:fill="FFFFFF" w:themeFill="background1"/>
          </w:tcPr>
          <w:p w:rsidR="00CA3733" w:rsidRPr="00B52630" w:rsidRDefault="00CA3733" w:rsidP="00380D99">
            <w:pPr>
              <w:jc w:val="center"/>
            </w:pPr>
            <w:r w:rsidRPr="00B52630">
              <w:rPr>
                <w:rFonts w:ascii="Times New Roman" w:hAnsi="Times New Roman"/>
                <w:bCs/>
                <w:sz w:val="24"/>
                <w:szCs w:val="24"/>
              </w:rPr>
              <w:t>*</w:t>
            </w:r>
          </w:p>
        </w:tc>
        <w:tc>
          <w:tcPr>
            <w:tcW w:w="2551" w:type="dxa"/>
            <w:tcBorders>
              <w:top w:val="single" w:sz="4" w:space="0" w:color="auto"/>
              <w:right w:val="single" w:sz="4" w:space="0" w:color="auto"/>
            </w:tcBorders>
            <w:shd w:val="clear" w:color="auto" w:fill="FFFFFF" w:themeFill="background1"/>
          </w:tcPr>
          <w:p w:rsidR="00CA3733" w:rsidRPr="00B52630" w:rsidRDefault="00CA3733" w:rsidP="00F87035">
            <w:pPr>
              <w:spacing w:after="0" w:line="240" w:lineRule="auto"/>
              <w:rPr>
                <w:rFonts w:ascii="Times New Roman" w:hAnsi="Times New Roman"/>
                <w:bCs/>
                <w:sz w:val="24"/>
                <w:szCs w:val="24"/>
              </w:rPr>
            </w:pPr>
            <w:r w:rsidRPr="00B52630">
              <w:rPr>
                <w:rFonts w:ascii="Times New Roman" w:hAnsi="Times New Roman"/>
                <w:bCs/>
                <w:sz w:val="24"/>
                <w:szCs w:val="24"/>
              </w:rPr>
              <w:t>Код валюти</w:t>
            </w:r>
          </w:p>
        </w:tc>
        <w:tc>
          <w:tcPr>
            <w:tcW w:w="4395" w:type="dxa"/>
            <w:tcBorders>
              <w:top w:val="single" w:sz="4" w:space="0" w:color="auto"/>
              <w:left w:val="single" w:sz="4" w:space="0" w:color="auto"/>
            </w:tcBorders>
            <w:shd w:val="clear" w:color="auto" w:fill="FFFFFF" w:themeFill="background1"/>
          </w:tcPr>
          <w:p w:rsidR="00CA3733" w:rsidRPr="00B52630" w:rsidRDefault="00CA3733" w:rsidP="00F87035">
            <w:pPr>
              <w:spacing w:after="0" w:line="240" w:lineRule="auto"/>
              <w:rPr>
                <w:rFonts w:ascii="Times New Roman" w:hAnsi="Times New Roman"/>
                <w:sz w:val="24"/>
                <w:szCs w:val="24"/>
              </w:rPr>
            </w:pPr>
            <w:r w:rsidRPr="00B52630">
              <w:rPr>
                <w:rFonts w:ascii="Times New Roman" w:hAnsi="Times New Roman"/>
                <w:sz w:val="24"/>
                <w:szCs w:val="24"/>
              </w:rPr>
              <w:t>Трибуквений код валюти</w:t>
            </w:r>
          </w:p>
        </w:tc>
      </w:tr>
    </w:tbl>
    <w:p w:rsidR="00DD6C86" w:rsidRPr="00B52630" w:rsidRDefault="00A374D7" w:rsidP="00DD6C86">
      <w:pPr>
        <w:spacing w:after="0" w:line="240" w:lineRule="auto"/>
        <w:ind w:firstLine="567"/>
        <w:jc w:val="both"/>
        <w:rPr>
          <w:rFonts w:ascii="Times New Roman" w:hAnsi="Times New Roman"/>
          <w:sz w:val="20"/>
          <w:szCs w:val="20"/>
        </w:rPr>
      </w:pPr>
      <w:r w:rsidRPr="00B52630">
        <w:rPr>
          <w:rFonts w:ascii="Times New Roman" w:hAnsi="Times New Roman" w:cs="Times New Roman"/>
          <w:sz w:val="20"/>
          <w:szCs w:val="20"/>
        </w:rPr>
        <w:t>ˡ</w:t>
      </w:r>
      <w:r w:rsidR="00815554" w:rsidRPr="00B52630">
        <w:rPr>
          <w:rFonts w:ascii="Times New Roman" w:hAnsi="Times New Roman"/>
          <w:sz w:val="20"/>
          <w:szCs w:val="20"/>
        </w:rPr>
        <w:t xml:space="preserve"> У</w:t>
      </w:r>
      <w:r w:rsidR="00DD6C86" w:rsidRPr="00B52630">
        <w:rPr>
          <w:rFonts w:ascii="Times New Roman" w:hAnsi="Times New Roman"/>
          <w:i/>
          <w:sz w:val="20"/>
          <w:szCs w:val="20"/>
        </w:rPr>
        <w:t xml:space="preserve"> підрозділі «</w:t>
      </w:r>
      <w:r w:rsidR="00C747C9" w:rsidRPr="00B52630">
        <w:rPr>
          <w:rFonts w:ascii="Times New Roman" w:hAnsi="Times New Roman"/>
          <w:i/>
          <w:sz w:val="20"/>
          <w:szCs w:val="20"/>
        </w:rPr>
        <w:t>Операції з н</w:t>
      </w:r>
      <w:r w:rsidR="00DD6C86" w:rsidRPr="00B52630">
        <w:rPr>
          <w:rFonts w:ascii="Times New Roman" w:hAnsi="Times New Roman"/>
          <w:i/>
          <w:sz w:val="20"/>
          <w:szCs w:val="20"/>
        </w:rPr>
        <w:t>еоборотн</w:t>
      </w:r>
      <w:r w:rsidR="00C747C9" w:rsidRPr="00B52630">
        <w:rPr>
          <w:rFonts w:ascii="Times New Roman" w:hAnsi="Times New Roman"/>
          <w:i/>
          <w:sz w:val="20"/>
          <w:szCs w:val="20"/>
        </w:rPr>
        <w:t>ими</w:t>
      </w:r>
      <w:r w:rsidR="00DD6C86" w:rsidRPr="00B52630">
        <w:rPr>
          <w:rFonts w:ascii="Times New Roman" w:hAnsi="Times New Roman"/>
          <w:i/>
          <w:sz w:val="20"/>
          <w:szCs w:val="20"/>
        </w:rPr>
        <w:t xml:space="preserve"> актив</w:t>
      </w:r>
      <w:r w:rsidR="00C747C9" w:rsidRPr="00B52630">
        <w:rPr>
          <w:rFonts w:ascii="Times New Roman" w:hAnsi="Times New Roman"/>
          <w:i/>
          <w:sz w:val="20"/>
          <w:szCs w:val="20"/>
        </w:rPr>
        <w:t>ам</w:t>
      </w:r>
      <w:r w:rsidR="00DD6C86" w:rsidRPr="00B52630">
        <w:rPr>
          <w:rFonts w:ascii="Times New Roman" w:hAnsi="Times New Roman"/>
          <w:i/>
          <w:sz w:val="20"/>
          <w:szCs w:val="20"/>
        </w:rPr>
        <w:t xml:space="preserve">и» відображається інформація </w:t>
      </w:r>
      <w:r w:rsidR="00040261" w:rsidRPr="00B52630">
        <w:rPr>
          <w:rFonts w:ascii="Times New Roman" w:hAnsi="Times New Roman"/>
          <w:i/>
          <w:sz w:val="20"/>
          <w:szCs w:val="20"/>
        </w:rPr>
        <w:t xml:space="preserve">в розрізі господарських </w:t>
      </w:r>
      <w:r w:rsidR="0000663F" w:rsidRPr="00B52630">
        <w:rPr>
          <w:rFonts w:ascii="Times New Roman" w:hAnsi="Times New Roman"/>
          <w:i/>
          <w:sz w:val="20"/>
          <w:szCs w:val="20"/>
        </w:rPr>
        <w:t>операцій з</w:t>
      </w:r>
      <w:r w:rsidR="00DD6C86" w:rsidRPr="00B52630">
        <w:rPr>
          <w:rFonts w:ascii="Times New Roman" w:hAnsi="Times New Roman"/>
          <w:i/>
          <w:sz w:val="20"/>
          <w:szCs w:val="20"/>
        </w:rPr>
        <w:t xml:space="preserve"> нематеріальни</w:t>
      </w:r>
      <w:r w:rsidR="0000663F" w:rsidRPr="00B52630">
        <w:rPr>
          <w:rFonts w:ascii="Times New Roman" w:hAnsi="Times New Roman"/>
          <w:i/>
          <w:sz w:val="20"/>
          <w:szCs w:val="20"/>
        </w:rPr>
        <w:t>ми</w:t>
      </w:r>
      <w:r w:rsidR="00DD6C86" w:rsidRPr="00B52630">
        <w:rPr>
          <w:rFonts w:ascii="Times New Roman" w:hAnsi="Times New Roman"/>
          <w:i/>
          <w:sz w:val="20"/>
          <w:szCs w:val="20"/>
        </w:rPr>
        <w:t xml:space="preserve"> актив</w:t>
      </w:r>
      <w:r w:rsidR="0000663F" w:rsidRPr="00B52630">
        <w:rPr>
          <w:rFonts w:ascii="Times New Roman" w:hAnsi="Times New Roman"/>
          <w:i/>
          <w:sz w:val="20"/>
          <w:szCs w:val="20"/>
        </w:rPr>
        <w:t>ами</w:t>
      </w:r>
      <w:r w:rsidR="00DD6C86" w:rsidRPr="00B52630">
        <w:rPr>
          <w:rFonts w:ascii="Times New Roman" w:hAnsi="Times New Roman"/>
          <w:i/>
          <w:sz w:val="20"/>
          <w:szCs w:val="20"/>
        </w:rPr>
        <w:t xml:space="preserve"> суб’єкт</w:t>
      </w:r>
      <w:r w:rsidR="0000663F" w:rsidRPr="00B52630">
        <w:rPr>
          <w:rFonts w:ascii="Times New Roman" w:hAnsi="Times New Roman"/>
          <w:i/>
          <w:sz w:val="20"/>
          <w:szCs w:val="20"/>
        </w:rPr>
        <w:t>а</w:t>
      </w:r>
      <w:r w:rsidR="00DD6C86" w:rsidRPr="00B52630">
        <w:rPr>
          <w:rFonts w:ascii="Times New Roman" w:hAnsi="Times New Roman"/>
          <w:i/>
          <w:sz w:val="20"/>
          <w:szCs w:val="20"/>
        </w:rPr>
        <w:t xml:space="preserve"> господарювання</w:t>
      </w:r>
      <w:r w:rsidR="00C747C9" w:rsidRPr="00B52630">
        <w:rPr>
          <w:rFonts w:ascii="Times New Roman" w:hAnsi="Times New Roman"/>
          <w:i/>
          <w:sz w:val="20"/>
          <w:szCs w:val="20"/>
        </w:rPr>
        <w:t xml:space="preserve"> (крім операцій, що відображені у підрозділі</w:t>
      </w:r>
      <w:r w:rsidR="00815554" w:rsidRPr="00B52630">
        <w:rPr>
          <w:rFonts w:ascii="Times New Roman" w:hAnsi="Times New Roman"/>
          <w:i/>
          <w:sz w:val="20"/>
          <w:szCs w:val="20"/>
        </w:rPr>
        <w:t> </w:t>
      </w:r>
      <w:r w:rsidR="00C747C9" w:rsidRPr="00B52630">
        <w:rPr>
          <w:rFonts w:ascii="Times New Roman" w:hAnsi="Times New Roman"/>
          <w:i/>
          <w:sz w:val="20"/>
          <w:szCs w:val="20"/>
        </w:rPr>
        <w:t xml:space="preserve">2.9 </w:t>
      </w:r>
      <w:r w:rsidR="00040261" w:rsidRPr="00B52630">
        <w:rPr>
          <w:rFonts w:ascii="Times New Roman" w:hAnsi="Times New Roman"/>
          <w:i/>
          <w:sz w:val="20"/>
          <w:szCs w:val="20"/>
        </w:rPr>
        <w:t>цього файлу)</w:t>
      </w:r>
      <w:r w:rsidR="0000663F" w:rsidRPr="00B52630">
        <w:rPr>
          <w:rFonts w:ascii="Times New Roman" w:hAnsi="Times New Roman"/>
          <w:i/>
          <w:sz w:val="20"/>
          <w:szCs w:val="20"/>
        </w:rPr>
        <w:t xml:space="preserve">, </w:t>
      </w:r>
      <w:r w:rsidR="00040261" w:rsidRPr="00B52630">
        <w:rPr>
          <w:rFonts w:ascii="Times New Roman" w:hAnsi="Times New Roman"/>
          <w:i/>
          <w:sz w:val="20"/>
          <w:szCs w:val="20"/>
        </w:rPr>
        <w:t xml:space="preserve">з наведенням </w:t>
      </w:r>
      <w:r w:rsidR="00DD6C86" w:rsidRPr="00B52630">
        <w:rPr>
          <w:rFonts w:ascii="Times New Roman" w:hAnsi="Times New Roman"/>
          <w:i/>
          <w:sz w:val="20"/>
          <w:szCs w:val="20"/>
        </w:rPr>
        <w:t>опис</w:t>
      </w:r>
      <w:r w:rsidR="00040261" w:rsidRPr="00B52630">
        <w:rPr>
          <w:rFonts w:ascii="Times New Roman" w:hAnsi="Times New Roman"/>
          <w:i/>
          <w:sz w:val="20"/>
          <w:szCs w:val="20"/>
        </w:rPr>
        <w:t>у</w:t>
      </w:r>
      <w:r w:rsidR="00DD6C86" w:rsidRPr="00B52630">
        <w:rPr>
          <w:rFonts w:ascii="Times New Roman" w:hAnsi="Times New Roman"/>
          <w:i/>
          <w:sz w:val="20"/>
          <w:szCs w:val="20"/>
        </w:rPr>
        <w:t xml:space="preserve"> </w:t>
      </w:r>
      <w:r w:rsidR="00040261" w:rsidRPr="00B52630">
        <w:rPr>
          <w:rFonts w:ascii="Times New Roman" w:hAnsi="Times New Roman"/>
          <w:i/>
          <w:sz w:val="20"/>
          <w:szCs w:val="20"/>
        </w:rPr>
        <w:t xml:space="preserve">такого </w:t>
      </w:r>
      <w:r w:rsidR="00DD6C86" w:rsidRPr="00B52630">
        <w:rPr>
          <w:rFonts w:ascii="Times New Roman" w:hAnsi="Times New Roman"/>
          <w:i/>
          <w:sz w:val="20"/>
          <w:szCs w:val="20"/>
        </w:rPr>
        <w:t xml:space="preserve">активу, </w:t>
      </w:r>
      <w:r w:rsidR="00040261" w:rsidRPr="00B52630">
        <w:rPr>
          <w:rFonts w:ascii="Times New Roman" w:hAnsi="Times New Roman"/>
          <w:i/>
          <w:sz w:val="20"/>
          <w:szCs w:val="20"/>
        </w:rPr>
        <w:t xml:space="preserve">кореспондуючих </w:t>
      </w:r>
      <w:r w:rsidR="00DD6C86" w:rsidRPr="00B52630">
        <w:rPr>
          <w:rFonts w:ascii="Times New Roman" w:hAnsi="Times New Roman"/>
          <w:i/>
          <w:sz w:val="20"/>
          <w:szCs w:val="20"/>
        </w:rPr>
        <w:t>рахунк</w:t>
      </w:r>
      <w:r w:rsidR="00040261" w:rsidRPr="00B52630">
        <w:rPr>
          <w:rFonts w:ascii="Times New Roman" w:hAnsi="Times New Roman"/>
          <w:i/>
          <w:sz w:val="20"/>
          <w:szCs w:val="20"/>
        </w:rPr>
        <w:t>ів</w:t>
      </w:r>
      <w:r w:rsidR="00DD6C86" w:rsidRPr="00B52630">
        <w:rPr>
          <w:rFonts w:ascii="Times New Roman" w:hAnsi="Times New Roman"/>
          <w:i/>
          <w:sz w:val="20"/>
          <w:szCs w:val="20"/>
        </w:rPr>
        <w:t>/субрахунк</w:t>
      </w:r>
      <w:r w:rsidR="00040261" w:rsidRPr="00B52630">
        <w:rPr>
          <w:rFonts w:ascii="Times New Roman" w:hAnsi="Times New Roman"/>
          <w:i/>
          <w:sz w:val="20"/>
          <w:szCs w:val="20"/>
        </w:rPr>
        <w:t xml:space="preserve">ів, по яких здійснено проведення, контрагентів </w:t>
      </w:r>
      <w:r w:rsidR="00DD6C86" w:rsidRPr="00B52630">
        <w:rPr>
          <w:rFonts w:ascii="Times New Roman" w:hAnsi="Times New Roman"/>
          <w:i/>
          <w:sz w:val="20"/>
          <w:szCs w:val="20"/>
        </w:rPr>
        <w:t xml:space="preserve">та </w:t>
      </w:r>
      <w:r w:rsidR="00040261" w:rsidRPr="00B52630">
        <w:rPr>
          <w:rFonts w:ascii="Times New Roman" w:hAnsi="Times New Roman"/>
          <w:i/>
          <w:sz w:val="20"/>
          <w:szCs w:val="20"/>
        </w:rPr>
        <w:t xml:space="preserve">розкриттям </w:t>
      </w:r>
      <w:r w:rsidR="00DD6C86" w:rsidRPr="00B52630">
        <w:rPr>
          <w:rFonts w:ascii="Times New Roman" w:hAnsi="Times New Roman"/>
          <w:i/>
          <w:sz w:val="20"/>
          <w:szCs w:val="20"/>
        </w:rPr>
        <w:t>інш</w:t>
      </w:r>
      <w:r w:rsidR="00040261" w:rsidRPr="00B52630">
        <w:rPr>
          <w:rFonts w:ascii="Times New Roman" w:hAnsi="Times New Roman"/>
          <w:i/>
          <w:sz w:val="20"/>
          <w:szCs w:val="20"/>
        </w:rPr>
        <w:t>ої</w:t>
      </w:r>
      <w:r w:rsidR="00DD6C86" w:rsidRPr="00B52630">
        <w:rPr>
          <w:rFonts w:ascii="Times New Roman" w:hAnsi="Times New Roman"/>
          <w:i/>
          <w:sz w:val="20"/>
          <w:szCs w:val="20"/>
        </w:rPr>
        <w:t xml:space="preserve"> </w:t>
      </w:r>
      <w:r w:rsidR="00040261" w:rsidRPr="00B52630">
        <w:rPr>
          <w:rFonts w:ascii="Times New Roman" w:hAnsi="Times New Roman"/>
          <w:i/>
          <w:sz w:val="20"/>
          <w:szCs w:val="20"/>
        </w:rPr>
        <w:t>інформації відповідно до таблиці цього підрозділу SAF-T UA.</w:t>
      </w:r>
      <w:r w:rsidR="004744B3" w:rsidRPr="00B52630">
        <w:rPr>
          <w:rFonts w:ascii="Times New Roman" w:eastAsia="Times New Roman" w:hAnsi="Times New Roman"/>
          <w:i/>
          <w:sz w:val="20"/>
          <w:szCs w:val="20"/>
          <w:lang w:eastAsia="uk-UA"/>
        </w:rPr>
        <w:t xml:space="preserve"> Така інформація наводиться за період діяльності суб’єкта господарювання</w:t>
      </w:r>
      <w:r w:rsidR="004744B3" w:rsidRPr="00B52630">
        <w:rPr>
          <w:rFonts w:ascii="Times New Roman" w:hAnsi="Times New Roman"/>
          <w:sz w:val="20"/>
          <w:szCs w:val="20"/>
          <w:shd w:val="clear" w:color="auto" w:fill="FFFFFF"/>
        </w:rPr>
        <w:t xml:space="preserve">, </w:t>
      </w:r>
      <w:r w:rsidR="004744B3" w:rsidRPr="00B52630">
        <w:rPr>
          <w:rFonts w:ascii="Times New Roman" w:hAnsi="Times New Roman"/>
          <w:i/>
          <w:sz w:val="20"/>
          <w:szCs w:val="20"/>
          <w:shd w:val="clear" w:color="auto" w:fill="FFFFFF"/>
        </w:rPr>
        <w:t>за який формується SAF-T UA</w:t>
      </w:r>
      <w:r w:rsidR="004744B3" w:rsidRPr="00B52630">
        <w:rPr>
          <w:rFonts w:ascii="Times New Roman" w:hAnsi="Times New Roman"/>
          <w:sz w:val="20"/>
          <w:szCs w:val="20"/>
          <w:shd w:val="clear" w:color="auto" w:fill="FFFFFF"/>
        </w:rPr>
        <w:t>.</w:t>
      </w:r>
      <w:r w:rsidR="00DD6C86" w:rsidRPr="00B52630">
        <w:rPr>
          <w:rFonts w:ascii="Times New Roman" w:hAnsi="Times New Roman"/>
          <w:sz w:val="20"/>
          <w:szCs w:val="20"/>
        </w:rPr>
        <w:t xml:space="preserve"> </w:t>
      </w:r>
    </w:p>
    <w:p w:rsidR="0066778E" w:rsidRPr="00B52630" w:rsidRDefault="00A374D7" w:rsidP="00DD6C86">
      <w:pPr>
        <w:spacing w:after="0" w:line="240" w:lineRule="auto"/>
        <w:ind w:firstLine="567"/>
        <w:jc w:val="both"/>
        <w:rPr>
          <w:rFonts w:ascii="Times New Roman" w:eastAsia="Times New Roman" w:hAnsi="Times New Roman"/>
          <w:i/>
          <w:sz w:val="20"/>
          <w:szCs w:val="20"/>
          <w:lang w:eastAsia="uk-UA"/>
        </w:rPr>
      </w:pPr>
      <w:r w:rsidRPr="00B52630">
        <w:rPr>
          <w:rFonts w:ascii="Times New Roman" w:hAnsi="Times New Roman" w:cs="Times New Roman"/>
          <w:i/>
          <w:spacing w:val="-2"/>
          <w:sz w:val="20"/>
          <w:szCs w:val="20"/>
        </w:rPr>
        <w:t>²</w:t>
      </w:r>
      <w:r w:rsidR="00815554" w:rsidRPr="00B52630">
        <w:rPr>
          <w:rFonts w:ascii="Times New Roman" w:hAnsi="Times New Roman"/>
          <w:i/>
          <w:spacing w:val="-2"/>
          <w:sz w:val="20"/>
          <w:szCs w:val="20"/>
        </w:rPr>
        <w:t xml:space="preserve"> </w:t>
      </w:r>
      <w:r w:rsidR="0066778E" w:rsidRPr="00B52630">
        <w:rPr>
          <w:rFonts w:ascii="Times New Roman" w:hAnsi="Times New Roman"/>
          <w:i/>
          <w:spacing w:val="-2"/>
          <w:sz w:val="20"/>
          <w:szCs w:val="20"/>
        </w:rPr>
        <w:t>При наведенні типу операцій зазначається умовне позначення операції  відповідно до Довідника операцій (підрозділ  2.2 розділу 2 SAF-T UA) з обов’язковим наведенням додаткової ознаки з урахуванням того, яка подія відбулася раніше (перерахування/отримання коштів (додаткова ознака при умовному позначенні операції  – «С»), або отримання/постачання нематеріальних активів (додаткова ознака при умовному позначенні операції  – «П»)).</w:t>
      </w:r>
    </w:p>
    <w:p w:rsidR="001807EC" w:rsidRPr="00B52630" w:rsidRDefault="001807EC" w:rsidP="00F86288">
      <w:pPr>
        <w:spacing w:after="0" w:line="240" w:lineRule="auto"/>
        <w:rPr>
          <w:rFonts w:ascii="Times New Roman" w:hAnsi="Times New Roman"/>
          <w:b/>
          <w:sz w:val="24"/>
          <w:szCs w:val="24"/>
          <w:lang w:eastAsia="uk-UA"/>
        </w:rPr>
      </w:pPr>
    </w:p>
    <w:p w:rsidR="00C647CB" w:rsidRPr="00B52630" w:rsidRDefault="00EF2DD0" w:rsidP="00F86288">
      <w:pPr>
        <w:spacing w:after="0" w:line="240" w:lineRule="auto"/>
        <w:rPr>
          <w:rFonts w:ascii="Times New Roman" w:hAnsi="Times New Roman"/>
          <w:b/>
          <w:sz w:val="28"/>
          <w:szCs w:val="28"/>
        </w:rPr>
      </w:pPr>
      <w:r w:rsidRPr="00B52630">
        <w:rPr>
          <w:rFonts w:ascii="Times New Roman" w:hAnsi="Times New Roman" w:cs="Times New Roman"/>
          <w:b/>
          <w:bCs/>
          <w:sz w:val="28"/>
          <w:szCs w:val="28"/>
        </w:rPr>
        <w:t>Підрозділ</w:t>
      </w:r>
      <w:r w:rsidRPr="00B52630">
        <w:rPr>
          <w:rFonts w:ascii="Times New Roman" w:hAnsi="Times New Roman"/>
          <w:b/>
          <w:sz w:val="28"/>
          <w:szCs w:val="28"/>
          <w:lang w:eastAsia="uk-UA"/>
        </w:rPr>
        <w:t xml:space="preserve"> </w:t>
      </w:r>
      <w:r w:rsidR="00CC3844" w:rsidRPr="00B52630">
        <w:rPr>
          <w:rFonts w:ascii="Times New Roman" w:hAnsi="Times New Roman"/>
          <w:b/>
          <w:sz w:val="28"/>
          <w:szCs w:val="28"/>
          <w:lang w:eastAsia="uk-UA"/>
        </w:rPr>
        <w:t>4.6</w:t>
      </w:r>
      <w:r w:rsidR="00390E50" w:rsidRPr="00B52630">
        <w:rPr>
          <w:rFonts w:ascii="Times New Roman" w:hAnsi="Times New Roman"/>
          <w:b/>
          <w:sz w:val="28"/>
          <w:szCs w:val="28"/>
          <w:lang w:eastAsia="uk-UA"/>
        </w:rPr>
        <w:t>.</w:t>
      </w:r>
      <w:r w:rsidR="00CC3844" w:rsidRPr="00B52630">
        <w:rPr>
          <w:rFonts w:ascii="Times New Roman" w:hAnsi="Times New Roman"/>
          <w:i/>
          <w:sz w:val="20"/>
          <w:szCs w:val="20"/>
          <w:shd w:val="clear" w:color="auto" w:fill="FFFFFF"/>
        </w:rPr>
        <w:t xml:space="preserve"> </w:t>
      </w:r>
      <w:r w:rsidR="004158DC" w:rsidRPr="00B52630">
        <w:rPr>
          <w:rFonts w:ascii="Times New Roman" w:hAnsi="Times New Roman"/>
          <w:b/>
          <w:sz w:val="28"/>
          <w:szCs w:val="28"/>
          <w:lang w:eastAsia="uk-UA"/>
        </w:rPr>
        <w:t>Інформація про бухгалтерські довідки та інші первинні документи</w:t>
      </w:r>
      <w:r w:rsidR="002B6D75" w:rsidRPr="00B52630">
        <w:rPr>
          <w:rFonts w:ascii="Times New Roman" w:hAnsi="Times New Roman" w:cs="Times New Roman"/>
          <w:b/>
          <w:sz w:val="28"/>
          <w:szCs w:val="28"/>
          <w:lang w:eastAsia="uk-UA"/>
        </w:rPr>
        <w:t>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242"/>
        <w:gridCol w:w="1418"/>
        <w:gridCol w:w="2551"/>
        <w:gridCol w:w="4395"/>
      </w:tblGrid>
      <w:tr w:rsidR="00FC10E4" w:rsidRPr="00B52630" w:rsidTr="007739B5">
        <w:trPr>
          <w:trHeight w:val="875"/>
          <w:tblHeader/>
        </w:trPr>
        <w:tc>
          <w:tcPr>
            <w:tcW w:w="1242" w:type="dxa"/>
            <w:shd w:val="clear" w:color="auto" w:fill="FFFFFF" w:themeFill="background1"/>
          </w:tcPr>
          <w:p w:rsidR="009227FD" w:rsidRPr="00B52630" w:rsidRDefault="009227FD" w:rsidP="009227FD">
            <w:pPr>
              <w:ind w:left="31" w:right="-108" w:hanging="31"/>
              <w:jc w:val="center"/>
              <w:rPr>
                <w:rFonts w:ascii="Times New Roman" w:hAnsi="Times New Roman"/>
                <w:b/>
                <w:sz w:val="24"/>
                <w:szCs w:val="24"/>
              </w:rPr>
            </w:pPr>
            <w:r w:rsidRPr="00B52630">
              <w:rPr>
                <w:rFonts w:ascii="Times New Roman" w:hAnsi="Times New Roman"/>
                <w:b/>
                <w:bCs/>
                <w:sz w:val="24"/>
                <w:szCs w:val="28"/>
              </w:rPr>
              <w:t>Номер  елемента</w:t>
            </w:r>
          </w:p>
        </w:tc>
        <w:tc>
          <w:tcPr>
            <w:tcW w:w="1418" w:type="dxa"/>
            <w:shd w:val="clear" w:color="auto" w:fill="FFFFFF" w:themeFill="background1"/>
          </w:tcPr>
          <w:p w:rsidR="009227FD" w:rsidRPr="00B52630" w:rsidRDefault="009227FD" w:rsidP="007A2166">
            <w:pPr>
              <w:ind w:left="-3" w:right="-108" w:hanging="108"/>
              <w:jc w:val="center"/>
              <w:rPr>
                <w:rFonts w:ascii="Times New Roman" w:hAnsi="Times New Roman"/>
                <w:b/>
                <w:sz w:val="24"/>
                <w:szCs w:val="24"/>
              </w:rPr>
            </w:pPr>
            <w:r w:rsidRPr="00B52630">
              <w:rPr>
                <w:rFonts w:ascii="Times New Roman" w:hAnsi="Times New Roman"/>
                <w:b/>
                <w:bCs/>
                <w:sz w:val="24"/>
                <w:szCs w:val="28"/>
              </w:rPr>
              <w:t>Обов’яз</w:t>
            </w:r>
            <w:r w:rsidR="007A2166" w:rsidRPr="00B52630">
              <w:rPr>
                <w:rFonts w:ascii="Times New Roman" w:hAnsi="Times New Roman"/>
                <w:b/>
                <w:bCs/>
                <w:sz w:val="24"/>
                <w:szCs w:val="28"/>
              </w:rPr>
              <w:t xml:space="preserve">-    </w:t>
            </w:r>
            <w:r w:rsidRPr="00B52630">
              <w:rPr>
                <w:rFonts w:ascii="Times New Roman" w:hAnsi="Times New Roman"/>
                <w:b/>
                <w:bCs/>
                <w:sz w:val="24"/>
                <w:szCs w:val="28"/>
              </w:rPr>
              <w:t>ковість заповнення</w:t>
            </w:r>
          </w:p>
        </w:tc>
        <w:tc>
          <w:tcPr>
            <w:tcW w:w="2551" w:type="dxa"/>
            <w:shd w:val="clear" w:color="auto" w:fill="FFFFFF" w:themeFill="background1"/>
          </w:tcPr>
          <w:p w:rsidR="009227FD" w:rsidRPr="00B52630" w:rsidRDefault="009227FD" w:rsidP="00B9350E">
            <w:pPr>
              <w:jc w:val="center"/>
              <w:rPr>
                <w:rFonts w:ascii="Times New Roman" w:hAnsi="Times New Roman"/>
                <w:b/>
                <w:sz w:val="24"/>
                <w:szCs w:val="24"/>
              </w:rPr>
            </w:pPr>
            <w:r w:rsidRPr="00B52630">
              <w:rPr>
                <w:rFonts w:ascii="Times New Roman" w:hAnsi="Times New Roman"/>
                <w:b/>
                <w:sz w:val="24"/>
                <w:szCs w:val="24"/>
              </w:rPr>
              <w:t>Елемент</w:t>
            </w:r>
          </w:p>
        </w:tc>
        <w:tc>
          <w:tcPr>
            <w:tcW w:w="4395" w:type="dxa"/>
            <w:shd w:val="clear" w:color="auto" w:fill="FFFFFF" w:themeFill="background1"/>
          </w:tcPr>
          <w:p w:rsidR="009227FD" w:rsidRPr="00B52630" w:rsidRDefault="009227FD" w:rsidP="00B9350E">
            <w:pPr>
              <w:jc w:val="center"/>
              <w:rPr>
                <w:rFonts w:ascii="Times New Roman" w:hAnsi="Times New Roman"/>
                <w:b/>
                <w:bCs/>
                <w:sz w:val="24"/>
                <w:szCs w:val="24"/>
              </w:rPr>
            </w:pPr>
            <w:r w:rsidRPr="00B52630">
              <w:rPr>
                <w:rFonts w:ascii="Times New Roman" w:hAnsi="Times New Roman"/>
                <w:b/>
                <w:bCs/>
                <w:sz w:val="24"/>
                <w:szCs w:val="24"/>
              </w:rPr>
              <w:t>Характеристика</w:t>
            </w:r>
            <w:r w:rsidRPr="00B52630">
              <w:rPr>
                <w:rFonts w:ascii="Times New Roman" w:hAnsi="Times New Roman"/>
                <w:b/>
                <w:bCs/>
                <w:sz w:val="24"/>
                <w:szCs w:val="28"/>
              </w:rPr>
              <w:t xml:space="preserve"> елемента</w:t>
            </w:r>
          </w:p>
        </w:tc>
      </w:tr>
      <w:tr w:rsidR="00FC10E4" w:rsidRPr="00B52630" w:rsidTr="009227FD">
        <w:tc>
          <w:tcPr>
            <w:tcW w:w="1242" w:type="dxa"/>
            <w:shd w:val="clear" w:color="auto" w:fill="FFFFFF" w:themeFill="background1"/>
          </w:tcPr>
          <w:p w:rsidR="009227FD" w:rsidRPr="00B52630" w:rsidRDefault="009227FD" w:rsidP="00382655">
            <w:pPr>
              <w:rPr>
                <w:rFonts w:ascii="Times New Roman" w:hAnsi="Times New Roman"/>
                <w:sz w:val="24"/>
                <w:szCs w:val="24"/>
              </w:rPr>
            </w:pPr>
            <w:r w:rsidRPr="00B52630">
              <w:rPr>
                <w:rFonts w:ascii="Times New Roman" w:hAnsi="Times New Roman"/>
                <w:sz w:val="24"/>
                <w:szCs w:val="24"/>
              </w:rPr>
              <w:t>4.6.1</w:t>
            </w:r>
          </w:p>
        </w:tc>
        <w:tc>
          <w:tcPr>
            <w:tcW w:w="1418" w:type="dxa"/>
            <w:shd w:val="clear" w:color="auto" w:fill="FFFFFF" w:themeFill="background1"/>
          </w:tcPr>
          <w:p w:rsidR="009227FD" w:rsidRPr="00B52630" w:rsidRDefault="009227FD" w:rsidP="002B6D75">
            <w:pPr>
              <w:jc w:val="center"/>
              <w:rPr>
                <w:rFonts w:ascii="Times New Roman" w:hAnsi="Times New Roman"/>
                <w:sz w:val="24"/>
                <w:szCs w:val="24"/>
              </w:rPr>
            </w:pPr>
            <w:r w:rsidRPr="00B52630">
              <w:rPr>
                <w:rFonts w:ascii="Times New Roman" w:hAnsi="Times New Roman"/>
                <w:sz w:val="24"/>
                <w:szCs w:val="24"/>
              </w:rPr>
              <w:t>*</w:t>
            </w:r>
          </w:p>
        </w:tc>
        <w:tc>
          <w:tcPr>
            <w:tcW w:w="2551" w:type="dxa"/>
            <w:shd w:val="clear" w:color="auto" w:fill="FFFFFF" w:themeFill="background1"/>
          </w:tcPr>
          <w:p w:rsidR="009227FD" w:rsidRPr="00B52630" w:rsidRDefault="009227FD" w:rsidP="0013656A">
            <w:pPr>
              <w:rPr>
                <w:rFonts w:ascii="Times New Roman" w:hAnsi="Times New Roman"/>
                <w:sz w:val="24"/>
                <w:szCs w:val="24"/>
              </w:rPr>
            </w:pPr>
            <w:r w:rsidRPr="00B52630">
              <w:rPr>
                <w:rFonts w:ascii="Times New Roman" w:hAnsi="Times New Roman"/>
                <w:sz w:val="24"/>
                <w:szCs w:val="24"/>
              </w:rPr>
              <w:t>Код операції</w:t>
            </w:r>
          </w:p>
        </w:tc>
        <w:tc>
          <w:tcPr>
            <w:tcW w:w="4395" w:type="dxa"/>
            <w:shd w:val="clear" w:color="auto" w:fill="FFFFFF" w:themeFill="background1"/>
          </w:tcPr>
          <w:p w:rsidR="009227FD" w:rsidRPr="00B52630" w:rsidRDefault="009227FD" w:rsidP="0013656A">
            <w:pPr>
              <w:spacing w:after="0" w:line="240" w:lineRule="auto"/>
              <w:jc w:val="both"/>
              <w:rPr>
                <w:rFonts w:ascii="Times New Roman" w:hAnsi="Times New Roman"/>
                <w:sz w:val="24"/>
                <w:szCs w:val="24"/>
              </w:rPr>
            </w:pPr>
            <w:r w:rsidRPr="00B52630">
              <w:rPr>
                <w:rFonts w:ascii="Times New Roman" w:hAnsi="Times New Roman"/>
                <w:sz w:val="24"/>
                <w:szCs w:val="24"/>
              </w:rPr>
              <w:t>Унікальний ідентифікатор операції, визначений автоматизованим програмним забезпеченням, яке використовується суб’єктом господарювання</w:t>
            </w:r>
          </w:p>
        </w:tc>
      </w:tr>
      <w:tr w:rsidR="00FC10E4" w:rsidRPr="00B52630" w:rsidTr="009227FD">
        <w:tc>
          <w:tcPr>
            <w:tcW w:w="1242" w:type="dxa"/>
            <w:shd w:val="clear" w:color="auto" w:fill="FFFFFF" w:themeFill="background1"/>
          </w:tcPr>
          <w:p w:rsidR="009227FD" w:rsidRPr="00B52630" w:rsidRDefault="009227FD" w:rsidP="00382655">
            <w:pPr>
              <w:spacing w:after="0" w:line="240" w:lineRule="auto"/>
              <w:rPr>
                <w:rFonts w:ascii="Times New Roman" w:hAnsi="Times New Roman"/>
                <w:bCs/>
                <w:sz w:val="24"/>
                <w:szCs w:val="32"/>
              </w:rPr>
            </w:pPr>
            <w:r w:rsidRPr="00B52630">
              <w:rPr>
                <w:rFonts w:ascii="Times New Roman" w:hAnsi="Times New Roman"/>
                <w:bCs/>
                <w:sz w:val="24"/>
                <w:szCs w:val="32"/>
              </w:rPr>
              <w:t>4.6.2</w:t>
            </w:r>
          </w:p>
        </w:tc>
        <w:tc>
          <w:tcPr>
            <w:tcW w:w="1418" w:type="dxa"/>
            <w:shd w:val="clear" w:color="auto" w:fill="FFFFFF" w:themeFill="background1"/>
          </w:tcPr>
          <w:p w:rsidR="009227FD" w:rsidRPr="00B52630" w:rsidRDefault="009227FD" w:rsidP="004B7F2F">
            <w:pPr>
              <w:jc w:val="center"/>
            </w:pPr>
            <w:r w:rsidRPr="00B52630">
              <w:rPr>
                <w:rFonts w:ascii="Times New Roman" w:hAnsi="Times New Roman"/>
                <w:sz w:val="24"/>
                <w:szCs w:val="24"/>
              </w:rPr>
              <w:t>*</w:t>
            </w:r>
          </w:p>
        </w:tc>
        <w:tc>
          <w:tcPr>
            <w:tcW w:w="2551" w:type="dxa"/>
            <w:shd w:val="clear" w:color="auto" w:fill="FFFFFF" w:themeFill="background1"/>
          </w:tcPr>
          <w:p w:rsidR="009227FD" w:rsidRPr="00B52630" w:rsidRDefault="009227FD" w:rsidP="0013656A">
            <w:pPr>
              <w:spacing w:after="0" w:line="240" w:lineRule="auto"/>
              <w:rPr>
                <w:rFonts w:ascii="Times New Roman" w:hAnsi="Times New Roman"/>
                <w:bCs/>
                <w:sz w:val="24"/>
                <w:szCs w:val="32"/>
              </w:rPr>
            </w:pPr>
            <w:r w:rsidRPr="00B52630">
              <w:rPr>
                <w:rFonts w:ascii="Times New Roman" w:hAnsi="Times New Roman"/>
                <w:bCs/>
                <w:sz w:val="24"/>
                <w:szCs w:val="32"/>
              </w:rPr>
              <w:t>Код документа</w:t>
            </w:r>
          </w:p>
        </w:tc>
        <w:tc>
          <w:tcPr>
            <w:tcW w:w="4395" w:type="dxa"/>
            <w:shd w:val="clear" w:color="auto" w:fill="FFFFFF" w:themeFill="background1"/>
          </w:tcPr>
          <w:p w:rsidR="009227FD" w:rsidRPr="00B52630" w:rsidRDefault="009227FD" w:rsidP="0013656A">
            <w:pPr>
              <w:spacing w:after="0" w:line="240" w:lineRule="auto"/>
              <w:rPr>
                <w:rFonts w:ascii="Times New Roman" w:hAnsi="Times New Roman"/>
                <w:sz w:val="24"/>
                <w:szCs w:val="32"/>
              </w:rPr>
            </w:pPr>
            <w:r w:rsidRPr="00B52630">
              <w:rPr>
                <w:rFonts w:ascii="Times New Roman" w:hAnsi="Times New Roman"/>
                <w:sz w:val="24"/>
                <w:szCs w:val="32"/>
              </w:rPr>
              <w:t>Унікальний ідентифікатор документа</w:t>
            </w:r>
          </w:p>
        </w:tc>
      </w:tr>
      <w:tr w:rsidR="00FC10E4" w:rsidRPr="00B52630" w:rsidTr="009227FD">
        <w:tc>
          <w:tcPr>
            <w:tcW w:w="1242" w:type="dxa"/>
            <w:shd w:val="clear" w:color="auto" w:fill="FFFFFF" w:themeFill="background1"/>
          </w:tcPr>
          <w:p w:rsidR="009227FD" w:rsidRPr="00B52630" w:rsidRDefault="009227FD" w:rsidP="00382655">
            <w:pPr>
              <w:spacing w:after="0" w:line="240" w:lineRule="auto"/>
              <w:rPr>
                <w:rFonts w:ascii="Times New Roman" w:hAnsi="Times New Roman"/>
                <w:bCs/>
                <w:sz w:val="24"/>
                <w:szCs w:val="32"/>
              </w:rPr>
            </w:pPr>
            <w:r w:rsidRPr="00B52630">
              <w:rPr>
                <w:rFonts w:ascii="Times New Roman" w:hAnsi="Times New Roman"/>
                <w:bCs/>
                <w:sz w:val="24"/>
                <w:szCs w:val="32"/>
              </w:rPr>
              <w:t>4.6.3</w:t>
            </w:r>
          </w:p>
        </w:tc>
        <w:tc>
          <w:tcPr>
            <w:tcW w:w="1418" w:type="dxa"/>
            <w:shd w:val="clear" w:color="auto" w:fill="FFFFFF" w:themeFill="background1"/>
          </w:tcPr>
          <w:p w:rsidR="009227FD" w:rsidRPr="00B52630" w:rsidRDefault="009227FD" w:rsidP="004B7F2F">
            <w:pPr>
              <w:jc w:val="center"/>
            </w:pPr>
            <w:r w:rsidRPr="00B52630">
              <w:rPr>
                <w:rFonts w:ascii="Times New Roman" w:hAnsi="Times New Roman"/>
                <w:sz w:val="24"/>
                <w:szCs w:val="24"/>
              </w:rPr>
              <w:t>*</w:t>
            </w:r>
          </w:p>
        </w:tc>
        <w:tc>
          <w:tcPr>
            <w:tcW w:w="2551" w:type="dxa"/>
            <w:shd w:val="clear" w:color="auto" w:fill="FFFFFF" w:themeFill="background1"/>
          </w:tcPr>
          <w:p w:rsidR="009227FD" w:rsidRPr="00B52630" w:rsidRDefault="009227FD" w:rsidP="004F105E">
            <w:pPr>
              <w:spacing w:after="0" w:line="240" w:lineRule="auto"/>
              <w:rPr>
                <w:rFonts w:ascii="Times New Roman" w:hAnsi="Times New Roman"/>
                <w:bCs/>
                <w:sz w:val="24"/>
                <w:szCs w:val="32"/>
              </w:rPr>
            </w:pPr>
            <w:r w:rsidRPr="00B52630">
              <w:rPr>
                <w:rFonts w:ascii="Times New Roman" w:hAnsi="Times New Roman"/>
                <w:bCs/>
                <w:sz w:val="24"/>
                <w:szCs w:val="32"/>
              </w:rPr>
              <w:t>Дата</w:t>
            </w:r>
          </w:p>
        </w:tc>
        <w:tc>
          <w:tcPr>
            <w:tcW w:w="4395" w:type="dxa"/>
            <w:shd w:val="clear" w:color="auto" w:fill="FFFFFF" w:themeFill="background1"/>
          </w:tcPr>
          <w:p w:rsidR="009227FD" w:rsidRPr="00B52630" w:rsidRDefault="009227FD" w:rsidP="004F105E">
            <w:pPr>
              <w:spacing w:after="0" w:line="240" w:lineRule="auto"/>
              <w:rPr>
                <w:rFonts w:ascii="Times New Roman" w:hAnsi="Times New Roman"/>
                <w:sz w:val="24"/>
                <w:szCs w:val="32"/>
              </w:rPr>
            </w:pPr>
            <w:r w:rsidRPr="00B52630">
              <w:rPr>
                <w:rFonts w:ascii="Times New Roman" w:hAnsi="Times New Roman"/>
                <w:sz w:val="24"/>
                <w:szCs w:val="32"/>
              </w:rPr>
              <w:t>Дата оформлення документа</w:t>
            </w:r>
          </w:p>
        </w:tc>
      </w:tr>
      <w:tr w:rsidR="00FC10E4" w:rsidRPr="00B52630" w:rsidTr="009227FD">
        <w:tc>
          <w:tcPr>
            <w:tcW w:w="1242" w:type="dxa"/>
            <w:tcBorders>
              <w:bottom w:val="single" w:sz="4" w:space="0" w:color="auto"/>
            </w:tcBorders>
            <w:shd w:val="clear" w:color="auto" w:fill="FFFFFF" w:themeFill="background1"/>
          </w:tcPr>
          <w:p w:rsidR="009227FD" w:rsidRPr="00B52630" w:rsidRDefault="009227FD" w:rsidP="00382655">
            <w:pPr>
              <w:spacing w:after="0" w:line="240" w:lineRule="auto"/>
              <w:rPr>
                <w:rFonts w:ascii="Times New Roman" w:hAnsi="Times New Roman"/>
                <w:bCs/>
                <w:sz w:val="24"/>
                <w:szCs w:val="32"/>
              </w:rPr>
            </w:pPr>
            <w:r w:rsidRPr="00B52630">
              <w:rPr>
                <w:rFonts w:ascii="Times New Roman" w:hAnsi="Times New Roman"/>
                <w:bCs/>
                <w:sz w:val="24"/>
                <w:szCs w:val="32"/>
              </w:rPr>
              <w:t>4.6.4</w:t>
            </w:r>
          </w:p>
        </w:tc>
        <w:tc>
          <w:tcPr>
            <w:tcW w:w="1418" w:type="dxa"/>
            <w:tcBorders>
              <w:bottom w:val="single" w:sz="4" w:space="0" w:color="auto"/>
            </w:tcBorders>
            <w:shd w:val="clear" w:color="auto" w:fill="FFFFFF" w:themeFill="background1"/>
          </w:tcPr>
          <w:p w:rsidR="009227FD" w:rsidRPr="00B52630" w:rsidRDefault="009227FD" w:rsidP="004B7F2F">
            <w:pPr>
              <w:jc w:val="center"/>
            </w:pPr>
            <w:r w:rsidRPr="00B52630">
              <w:rPr>
                <w:rFonts w:ascii="Times New Roman" w:hAnsi="Times New Roman"/>
                <w:sz w:val="24"/>
                <w:szCs w:val="24"/>
              </w:rPr>
              <w:t>*</w:t>
            </w:r>
          </w:p>
        </w:tc>
        <w:tc>
          <w:tcPr>
            <w:tcW w:w="2551" w:type="dxa"/>
            <w:tcBorders>
              <w:bottom w:val="single" w:sz="4" w:space="0" w:color="auto"/>
            </w:tcBorders>
            <w:shd w:val="clear" w:color="auto" w:fill="FFFFFF" w:themeFill="background1"/>
          </w:tcPr>
          <w:p w:rsidR="009227FD" w:rsidRPr="00B52630" w:rsidRDefault="009227FD" w:rsidP="004F105E">
            <w:pPr>
              <w:spacing w:after="0" w:line="240" w:lineRule="auto"/>
              <w:rPr>
                <w:rFonts w:ascii="Times New Roman" w:hAnsi="Times New Roman"/>
                <w:bCs/>
                <w:sz w:val="24"/>
                <w:szCs w:val="32"/>
              </w:rPr>
            </w:pPr>
            <w:r w:rsidRPr="00B52630">
              <w:rPr>
                <w:rFonts w:ascii="Times New Roman" w:hAnsi="Times New Roman"/>
                <w:bCs/>
                <w:sz w:val="24"/>
                <w:szCs w:val="32"/>
              </w:rPr>
              <w:t>Назва документа</w:t>
            </w:r>
          </w:p>
        </w:tc>
        <w:tc>
          <w:tcPr>
            <w:tcW w:w="4395" w:type="dxa"/>
            <w:tcBorders>
              <w:bottom w:val="single" w:sz="4" w:space="0" w:color="auto"/>
            </w:tcBorders>
            <w:shd w:val="clear" w:color="auto" w:fill="FFFFFF" w:themeFill="background1"/>
          </w:tcPr>
          <w:p w:rsidR="009227FD" w:rsidRPr="00B52630" w:rsidRDefault="009227FD" w:rsidP="004F105E">
            <w:pPr>
              <w:spacing w:after="0" w:line="240" w:lineRule="auto"/>
              <w:rPr>
                <w:rFonts w:ascii="Times New Roman" w:hAnsi="Times New Roman"/>
                <w:sz w:val="24"/>
                <w:szCs w:val="32"/>
              </w:rPr>
            </w:pPr>
            <w:r w:rsidRPr="00B52630">
              <w:rPr>
                <w:rFonts w:ascii="Times New Roman" w:hAnsi="Times New Roman"/>
                <w:sz w:val="24"/>
                <w:szCs w:val="32"/>
              </w:rPr>
              <w:t>Найменування документа</w:t>
            </w:r>
          </w:p>
        </w:tc>
      </w:tr>
      <w:tr w:rsidR="00FC10E4" w:rsidRPr="00B52630" w:rsidTr="009227FD">
        <w:tc>
          <w:tcPr>
            <w:tcW w:w="1242" w:type="dxa"/>
            <w:tcBorders>
              <w:bottom w:val="single" w:sz="4" w:space="0" w:color="auto"/>
              <w:right w:val="single" w:sz="4" w:space="0" w:color="auto"/>
            </w:tcBorders>
            <w:shd w:val="clear" w:color="auto" w:fill="FFFFFF" w:themeFill="background1"/>
          </w:tcPr>
          <w:p w:rsidR="009227FD" w:rsidRPr="00B52630" w:rsidRDefault="009227FD" w:rsidP="00382655">
            <w:pPr>
              <w:spacing w:after="0" w:line="240" w:lineRule="auto"/>
              <w:rPr>
                <w:rFonts w:ascii="Times New Roman" w:hAnsi="Times New Roman"/>
                <w:bCs/>
                <w:sz w:val="24"/>
                <w:szCs w:val="32"/>
              </w:rPr>
            </w:pPr>
            <w:r w:rsidRPr="00B52630">
              <w:rPr>
                <w:rFonts w:ascii="Times New Roman" w:hAnsi="Times New Roman"/>
                <w:bCs/>
                <w:sz w:val="24"/>
                <w:szCs w:val="32"/>
              </w:rPr>
              <w:t>4.6.5</w:t>
            </w:r>
          </w:p>
        </w:tc>
        <w:tc>
          <w:tcPr>
            <w:tcW w:w="1418" w:type="dxa"/>
            <w:tcBorders>
              <w:bottom w:val="single" w:sz="4" w:space="0" w:color="auto"/>
              <w:right w:val="single" w:sz="4" w:space="0" w:color="auto"/>
            </w:tcBorders>
            <w:shd w:val="clear" w:color="auto" w:fill="FFFFFF" w:themeFill="background1"/>
          </w:tcPr>
          <w:p w:rsidR="009227FD" w:rsidRPr="00B52630" w:rsidRDefault="009227FD" w:rsidP="004B7F2F">
            <w:pPr>
              <w:jc w:val="center"/>
            </w:pPr>
            <w:r w:rsidRPr="00B52630">
              <w:rPr>
                <w:rFonts w:ascii="Times New Roman" w:hAnsi="Times New Roman"/>
                <w:sz w:val="24"/>
                <w:szCs w:val="24"/>
              </w:rPr>
              <w:t>*</w:t>
            </w:r>
          </w:p>
        </w:tc>
        <w:tc>
          <w:tcPr>
            <w:tcW w:w="2551" w:type="dxa"/>
            <w:tcBorders>
              <w:bottom w:val="single" w:sz="4" w:space="0" w:color="auto"/>
              <w:right w:val="single" w:sz="4" w:space="0" w:color="auto"/>
            </w:tcBorders>
            <w:shd w:val="clear" w:color="auto" w:fill="FFFFFF" w:themeFill="background1"/>
          </w:tcPr>
          <w:p w:rsidR="009227FD" w:rsidRPr="00B52630" w:rsidRDefault="009227FD" w:rsidP="004F105E">
            <w:pPr>
              <w:spacing w:after="0" w:line="240" w:lineRule="auto"/>
              <w:rPr>
                <w:rFonts w:ascii="Times New Roman" w:hAnsi="Times New Roman"/>
                <w:bCs/>
                <w:sz w:val="24"/>
                <w:szCs w:val="32"/>
              </w:rPr>
            </w:pPr>
            <w:r w:rsidRPr="00B52630">
              <w:rPr>
                <w:rFonts w:ascii="Times New Roman" w:hAnsi="Times New Roman"/>
                <w:bCs/>
                <w:sz w:val="24"/>
                <w:szCs w:val="32"/>
              </w:rPr>
              <w:t>Опис операції</w:t>
            </w:r>
          </w:p>
        </w:tc>
        <w:tc>
          <w:tcPr>
            <w:tcW w:w="4395" w:type="dxa"/>
            <w:tcBorders>
              <w:left w:val="single" w:sz="4" w:space="0" w:color="auto"/>
              <w:bottom w:val="single" w:sz="4" w:space="0" w:color="auto"/>
            </w:tcBorders>
            <w:shd w:val="clear" w:color="auto" w:fill="FFFFFF" w:themeFill="background1"/>
          </w:tcPr>
          <w:p w:rsidR="009227FD" w:rsidRPr="00B52630" w:rsidRDefault="009227FD" w:rsidP="004F105E">
            <w:pPr>
              <w:spacing w:after="0" w:line="240" w:lineRule="auto"/>
              <w:rPr>
                <w:rFonts w:ascii="Times New Roman" w:hAnsi="Times New Roman"/>
                <w:sz w:val="24"/>
                <w:szCs w:val="32"/>
              </w:rPr>
            </w:pPr>
            <w:r w:rsidRPr="00B52630">
              <w:rPr>
                <w:rFonts w:ascii="Times New Roman" w:hAnsi="Times New Roman"/>
                <w:sz w:val="24"/>
                <w:szCs w:val="32"/>
              </w:rPr>
              <w:t>Характеристика сутності операції</w:t>
            </w:r>
          </w:p>
        </w:tc>
      </w:tr>
      <w:tr w:rsidR="00FC10E4" w:rsidRPr="00B52630" w:rsidTr="009227FD">
        <w:tc>
          <w:tcPr>
            <w:tcW w:w="1242" w:type="dxa"/>
            <w:tcBorders>
              <w:top w:val="single" w:sz="4" w:space="0" w:color="auto"/>
              <w:left w:val="single" w:sz="4" w:space="0" w:color="auto"/>
              <w:bottom w:val="nil"/>
              <w:right w:val="single" w:sz="4" w:space="0" w:color="auto"/>
            </w:tcBorders>
            <w:shd w:val="clear" w:color="auto" w:fill="FFFFFF" w:themeFill="background1"/>
          </w:tcPr>
          <w:p w:rsidR="009227FD" w:rsidRPr="00B52630" w:rsidRDefault="009227FD" w:rsidP="00382655">
            <w:pPr>
              <w:spacing w:after="0" w:line="240" w:lineRule="auto"/>
              <w:rPr>
                <w:rFonts w:ascii="Times New Roman" w:hAnsi="Times New Roman"/>
                <w:bCs/>
                <w:sz w:val="24"/>
                <w:szCs w:val="24"/>
              </w:rPr>
            </w:pPr>
            <w:r w:rsidRPr="00B52630">
              <w:rPr>
                <w:rFonts w:ascii="Times New Roman" w:hAnsi="Times New Roman"/>
                <w:bCs/>
                <w:sz w:val="24"/>
                <w:szCs w:val="24"/>
              </w:rPr>
              <w:t>4.6.6</w:t>
            </w:r>
          </w:p>
        </w:tc>
        <w:tc>
          <w:tcPr>
            <w:tcW w:w="1418" w:type="dxa"/>
            <w:tcBorders>
              <w:top w:val="single" w:sz="4" w:space="0" w:color="auto"/>
              <w:left w:val="single" w:sz="4" w:space="0" w:color="auto"/>
              <w:bottom w:val="nil"/>
              <w:right w:val="single" w:sz="4" w:space="0" w:color="auto"/>
            </w:tcBorders>
            <w:shd w:val="clear" w:color="auto" w:fill="FFFFFF" w:themeFill="background1"/>
          </w:tcPr>
          <w:p w:rsidR="009227FD" w:rsidRPr="00B52630" w:rsidRDefault="009227FD" w:rsidP="004B7F2F">
            <w:pPr>
              <w:jc w:val="center"/>
            </w:pPr>
            <w:r w:rsidRPr="00B52630">
              <w:rPr>
                <w:rFonts w:ascii="Times New Roman" w:hAnsi="Times New Roman"/>
                <w:sz w:val="24"/>
                <w:szCs w:val="24"/>
              </w:rPr>
              <w:t>*</w:t>
            </w:r>
          </w:p>
        </w:tc>
        <w:tc>
          <w:tcPr>
            <w:tcW w:w="2551" w:type="dxa"/>
            <w:tcBorders>
              <w:top w:val="single" w:sz="4" w:space="0" w:color="auto"/>
              <w:left w:val="single" w:sz="4" w:space="0" w:color="auto"/>
              <w:bottom w:val="nil"/>
              <w:right w:val="single" w:sz="4" w:space="0" w:color="auto"/>
            </w:tcBorders>
            <w:shd w:val="clear" w:color="auto" w:fill="FFFFFF" w:themeFill="background1"/>
          </w:tcPr>
          <w:p w:rsidR="009227FD" w:rsidRPr="00B52630" w:rsidRDefault="009227FD" w:rsidP="004F105E">
            <w:pPr>
              <w:spacing w:after="0" w:line="240" w:lineRule="auto"/>
              <w:rPr>
                <w:rFonts w:ascii="Times New Roman" w:hAnsi="Times New Roman"/>
                <w:bCs/>
                <w:sz w:val="24"/>
                <w:szCs w:val="24"/>
              </w:rPr>
            </w:pPr>
            <w:r w:rsidRPr="00B52630">
              <w:rPr>
                <w:rFonts w:ascii="Times New Roman" w:hAnsi="Times New Roman"/>
                <w:bCs/>
                <w:sz w:val="24"/>
                <w:szCs w:val="24"/>
              </w:rPr>
              <w:t>Кореспондуючі рахунки</w:t>
            </w:r>
          </w:p>
        </w:tc>
        <w:tc>
          <w:tcPr>
            <w:tcW w:w="4395" w:type="dxa"/>
            <w:tcBorders>
              <w:top w:val="single" w:sz="4" w:space="0" w:color="auto"/>
              <w:left w:val="single" w:sz="4" w:space="0" w:color="auto"/>
              <w:bottom w:val="nil"/>
              <w:right w:val="single" w:sz="4" w:space="0" w:color="auto"/>
            </w:tcBorders>
            <w:shd w:val="clear" w:color="auto" w:fill="FFFFFF" w:themeFill="background1"/>
          </w:tcPr>
          <w:p w:rsidR="009227FD" w:rsidRPr="00B52630" w:rsidRDefault="009227FD" w:rsidP="004F105E">
            <w:pPr>
              <w:spacing w:after="0" w:line="240" w:lineRule="auto"/>
              <w:rPr>
                <w:rFonts w:ascii="Times New Roman" w:hAnsi="Times New Roman"/>
                <w:bCs/>
                <w:sz w:val="24"/>
                <w:szCs w:val="24"/>
              </w:rPr>
            </w:pPr>
            <w:r w:rsidRPr="00B52630">
              <w:rPr>
                <w:rFonts w:ascii="Times New Roman" w:hAnsi="Times New Roman"/>
                <w:bCs/>
                <w:sz w:val="24"/>
                <w:szCs w:val="24"/>
              </w:rPr>
              <w:t>Рахунки, що використовуються для відображення господарської операції шляхом подвійного запису</w:t>
            </w:r>
          </w:p>
        </w:tc>
      </w:tr>
      <w:tr w:rsidR="00FC10E4" w:rsidRPr="00B52630" w:rsidTr="009227FD">
        <w:tc>
          <w:tcPr>
            <w:tcW w:w="1242" w:type="dxa"/>
            <w:tcBorders>
              <w:top w:val="nil"/>
              <w:left w:val="single" w:sz="4" w:space="0" w:color="auto"/>
              <w:bottom w:val="nil"/>
              <w:right w:val="single" w:sz="4" w:space="0" w:color="auto"/>
            </w:tcBorders>
            <w:shd w:val="clear" w:color="auto" w:fill="FFFFFF" w:themeFill="background1"/>
          </w:tcPr>
          <w:p w:rsidR="009227FD" w:rsidRPr="00B52630" w:rsidRDefault="009227FD" w:rsidP="00382655">
            <w:pPr>
              <w:spacing w:after="0" w:line="240" w:lineRule="auto"/>
              <w:rPr>
                <w:rFonts w:ascii="Times New Roman" w:hAnsi="Times New Roman"/>
                <w:bCs/>
                <w:sz w:val="24"/>
                <w:szCs w:val="24"/>
              </w:rPr>
            </w:pPr>
            <w:r w:rsidRPr="00B52630">
              <w:rPr>
                <w:rFonts w:ascii="Times New Roman" w:hAnsi="Times New Roman"/>
                <w:bCs/>
                <w:sz w:val="24"/>
                <w:szCs w:val="24"/>
              </w:rPr>
              <w:t>4.6.6.1</w:t>
            </w:r>
          </w:p>
        </w:tc>
        <w:tc>
          <w:tcPr>
            <w:tcW w:w="1418" w:type="dxa"/>
            <w:tcBorders>
              <w:top w:val="nil"/>
              <w:left w:val="single" w:sz="4" w:space="0" w:color="auto"/>
              <w:bottom w:val="nil"/>
              <w:right w:val="single" w:sz="4" w:space="0" w:color="auto"/>
            </w:tcBorders>
            <w:shd w:val="clear" w:color="auto" w:fill="FFFFFF" w:themeFill="background1"/>
          </w:tcPr>
          <w:p w:rsidR="009227FD" w:rsidRPr="00B52630" w:rsidRDefault="009227FD" w:rsidP="004B7F2F">
            <w:pPr>
              <w:jc w:val="center"/>
            </w:pPr>
            <w:r w:rsidRPr="00B52630">
              <w:rPr>
                <w:rFonts w:ascii="Times New Roman" w:hAnsi="Times New Roman"/>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9227FD" w:rsidRPr="00B52630" w:rsidRDefault="009227FD" w:rsidP="004F105E">
            <w:pPr>
              <w:spacing w:after="0" w:line="240" w:lineRule="auto"/>
              <w:ind w:left="567"/>
              <w:rPr>
                <w:rFonts w:ascii="Times New Roman" w:hAnsi="Times New Roman"/>
                <w:bCs/>
                <w:sz w:val="24"/>
                <w:szCs w:val="24"/>
              </w:rPr>
            </w:pPr>
            <w:r w:rsidRPr="00B52630">
              <w:rPr>
                <w:rFonts w:ascii="Times New Roman" w:hAnsi="Times New Roman"/>
                <w:bCs/>
                <w:sz w:val="24"/>
                <w:szCs w:val="24"/>
              </w:rPr>
              <w:t>Дебет</w:t>
            </w:r>
          </w:p>
        </w:tc>
        <w:tc>
          <w:tcPr>
            <w:tcW w:w="4395" w:type="dxa"/>
            <w:tcBorders>
              <w:top w:val="nil"/>
              <w:left w:val="single" w:sz="4" w:space="0" w:color="auto"/>
              <w:bottom w:val="nil"/>
              <w:right w:val="single" w:sz="4" w:space="0" w:color="auto"/>
            </w:tcBorders>
            <w:shd w:val="clear" w:color="auto" w:fill="FFFFFF" w:themeFill="background1"/>
          </w:tcPr>
          <w:p w:rsidR="009227FD" w:rsidRPr="00B52630" w:rsidRDefault="009227FD" w:rsidP="004F105E">
            <w:pPr>
              <w:spacing w:after="0" w:line="240" w:lineRule="auto"/>
              <w:rPr>
                <w:rFonts w:ascii="Times New Roman" w:hAnsi="Times New Roman"/>
                <w:sz w:val="24"/>
                <w:szCs w:val="28"/>
              </w:rPr>
            </w:pPr>
            <w:r w:rsidRPr="00B52630">
              <w:rPr>
                <w:rFonts w:ascii="Times New Roman" w:hAnsi="Times New Roman"/>
                <w:sz w:val="24"/>
                <w:szCs w:val="28"/>
              </w:rPr>
              <w:t>Ліва сторона бухгалтерського рахунку</w:t>
            </w:r>
          </w:p>
        </w:tc>
      </w:tr>
      <w:tr w:rsidR="00FC10E4" w:rsidRPr="00B52630" w:rsidTr="00720798">
        <w:tc>
          <w:tcPr>
            <w:tcW w:w="1242" w:type="dxa"/>
            <w:tcBorders>
              <w:top w:val="nil"/>
              <w:left w:val="single" w:sz="4" w:space="0" w:color="auto"/>
              <w:bottom w:val="nil"/>
              <w:right w:val="single" w:sz="4" w:space="0" w:color="auto"/>
            </w:tcBorders>
            <w:shd w:val="clear" w:color="auto" w:fill="FFFFFF" w:themeFill="background1"/>
          </w:tcPr>
          <w:p w:rsidR="009227FD" w:rsidRPr="00B52630" w:rsidRDefault="009227FD" w:rsidP="00382655">
            <w:pPr>
              <w:spacing w:after="0" w:line="240" w:lineRule="auto"/>
              <w:ind w:right="-108"/>
              <w:rPr>
                <w:rFonts w:ascii="Times New Roman" w:hAnsi="Times New Roman"/>
                <w:bCs/>
                <w:sz w:val="24"/>
                <w:szCs w:val="24"/>
              </w:rPr>
            </w:pPr>
            <w:r w:rsidRPr="00B52630">
              <w:rPr>
                <w:rFonts w:ascii="Times New Roman" w:hAnsi="Times New Roman"/>
                <w:bCs/>
                <w:sz w:val="24"/>
                <w:szCs w:val="24"/>
              </w:rPr>
              <w:t>4.6.6.1.1</w:t>
            </w:r>
          </w:p>
        </w:tc>
        <w:tc>
          <w:tcPr>
            <w:tcW w:w="1418" w:type="dxa"/>
            <w:tcBorders>
              <w:top w:val="nil"/>
              <w:left w:val="single" w:sz="4" w:space="0" w:color="auto"/>
              <w:bottom w:val="nil"/>
              <w:right w:val="single" w:sz="4" w:space="0" w:color="auto"/>
            </w:tcBorders>
            <w:shd w:val="clear" w:color="auto" w:fill="FFFFFF" w:themeFill="background1"/>
          </w:tcPr>
          <w:p w:rsidR="009227FD" w:rsidRPr="00B52630" w:rsidRDefault="009227FD" w:rsidP="004B7F2F">
            <w:pPr>
              <w:jc w:val="center"/>
            </w:pPr>
            <w:r w:rsidRPr="00B52630">
              <w:rPr>
                <w:rFonts w:ascii="Times New Roman" w:hAnsi="Times New Roman"/>
                <w:sz w:val="24"/>
                <w:szCs w:val="24"/>
              </w:rPr>
              <w:t>*</w:t>
            </w:r>
          </w:p>
        </w:tc>
        <w:tc>
          <w:tcPr>
            <w:tcW w:w="2551" w:type="dxa"/>
            <w:tcBorders>
              <w:top w:val="nil"/>
              <w:left w:val="single" w:sz="4" w:space="0" w:color="auto"/>
              <w:bottom w:val="nil"/>
              <w:right w:val="single" w:sz="4" w:space="0" w:color="auto"/>
            </w:tcBorders>
            <w:shd w:val="clear" w:color="auto" w:fill="FFFFFF" w:themeFill="background1"/>
          </w:tcPr>
          <w:p w:rsidR="009227FD" w:rsidRPr="00B52630" w:rsidRDefault="009227FD" w:rsidP="004F105E">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nil"/>
              <w:left w:val="single" w:sz="4" w:space="0" w:color="auto"/>
              <w:bottom w:val="nil"/>
              <w:right w:val="single" w:sz="4" w:space="0" w:color="auto"/>
            </w:tcBorders>
            <w:shd w:val="clear" w:color="auto" w:fill="FFFFFF" w:themeFill="background1"/>
          </w:tcPr>
          <w:p w:rsidR="009227FD" w:rsidRPr="00B52630" w:rsidRDefault="009227FD" w:rsidP="004F105E">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720798">
        <w:tc>
          <w:tcPr>
            <w:tcW w:w="1242" w:type="dxa"/>
            <w:tcBorders>
              <w:top w:val="nil"/>
              <w:left w:val="single" w:sz="4" w:space="0" w:color="auto"/>
              <w:bottom w:val="single" w:sz="4" w:space="0" w:color="auto"/>
              <w:right w:val="single" w:sz="4" w:space="0" w:color="auto"/>
            </w:tcBorders>
            <w:shd w:val="clear" w:color="auto" w:fill="FFFFFF" w:themeFill="background1"/>
          </w:tcPr>
          <w:p w:rsidR="009227FD" w:rsidRPr="00B52630" w:rsidRDefault="009227FD" w:rsidP="00382655">
            <w:pPr>
              <w:spacing w:after="0" w:line="240" w:lineRule="auto"/>
              <w:rPr>
                <w:rFonts w:ascii="Times New Roman" w:hAnsi="Times New Roman"/>
                <w:bCs/>
                <w:sz w:val="24"/>
                <w:szCs w:val="24"/>
              </w:rPr>
            </w:pPr>
            <w:r w:rsidRPr="00B52630">
              <w:rPr>
                <w:rFonts w:ascii="Times New Roman" w:hAnsi="Times New Roman"/>
                <w:bCs/>
                <w:sz w:val="24"/>
                <w:szCs w:val="24"/>
              </w:rPr>
              <w:t>4.6.6.2</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9227FD" w:rsidRPr="00B52630" w:rsidRDefault="009227FD" w:rsidP="004B7F2F">
            <w:pPr>
              <w:jc w:val="center"/>
            </w:pPr>
            <w:r w:rsidRPr="00B52630">
              <w:rPr>
                <w:rFonts w:ascii="Times New Roman" w:hAnsi="Times New Roman"/>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9227FD" w:rsidRPr="00B52630" w:rsidRDefault="009227FD" w:rsidP="004F105E">
            <w:pPr>
              <w:spacing w:after="0" w:line="240" w:lineRule="auto"/>
              <w:ind w:left="567"/>
              <w:rPr>
                <w:rFonts w:ascii="Times New Roman" w:hAnsi="Times New Roman"/>
                <w:bCs/>
                <w:sz w:val="24"/>
                <w:szCs w:val="24"/>
              </w:rPr>
            </w:pPr>
            <w:r w:rsidRPr="00B52630">
              <w:rPr>
                <w:rFonts w:ascii="Times New Roman" w:hAnsi="Times New Roman"/>
                <w:bCs/>
                <w:sz w:val="24"/>
                <w:szCs w:val="24"/>
              </w:rPr>
              <w:t>Кредит</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9227FD" w:rsidRPr="00B52630" w:rsidRDefault="009227FD" w:rsidP="004F105E">
            <w:pPr>
              <w:spacing w:after="0" w:line="240" w:lineRule="auto"/>
              <w:rPr>
                <w:rFonts w:ascii="Times New Roman" w:hAnsi="Times New Roman"/>
                <w:sz w:val="24"/>
                <w:szCs w:val="24"/>
              </w:rPr>
            </w:pPr>
            <w:r w:rsidRPr="00B52630">
              <w:rPr>
                <w:rFonts w:ascii="Times New Roman" w:hAnsi="Times New Roman"/>
                <w:sz w:val="24"/>
                <w:szCs w:val="24"/>
              </w:rPr>
              <w:t>Права сторона бухгалтерського рахунку</w:t>
            </w:r>
          </w:p>
        </w:tc>
      </w:tr>
      <w:tr w:rsidR="00FC10E4" w:rsidRPr="00B52630" w:rsidTr="00720798">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9227FD" w:rsidRPr="00B52630" w:rsidRDefault="009227FD" w:rsidP="00382655">
            <w:pPr>
              <w:spacing w:after="0" w:line="240" w:lineRule="auto"/>
              <w:ind w:right="-108"/>
              <w:rPr>
                <w:rFonts w:ascii="Times New Roman" w:hAnsi="Times New Roman"/>
                <w:bCs/>
                <w:sz w:val="24"/>
                <w:szCs w:val="24"/>
              </w:rPr>
            </w:pPr>
            <w:r w:rsidRPr="00B52630">
              <w:rPr>
                <w:rFonts w:ascii="Times New Roman" w:hAnsi="Times New Roman"/>
                <w:bCs/>
                <w:sz w:val="24"/>
                <w:szCs w:val="24"/>
              </w:rPr>
              <w:t>4.6.6.2.1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227FD" w:rsidRPr="00B52630" w:rsidRDefault="009227FD" w:rsidP="004B7F2F">
            <w:pPr>
              <w:jc w:val="center"/>
            </w:pPr>
            <w:r w:rsidRPr="00B52630">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9227FD" w:rsidRPr="00B52630" w:rsidRDefault="009227FD" w:rsidP="004F105E">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9227FD" w:rsidRPr="00B52630" w:rsidRDefault="009227FD" w:rsidP="004F105E">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9227FD">
        <w:tc>
          <w:tcPr>
            <w:tcW w:w="1242" w:type="dxa"/>
            <w:tcBorders>
              <w:top w:val="nil"/>
              <w:left w:val="single" w:sz="4" w:space="0" w:color="auto"/>
              <w:bottom w:val="single" w:sz="4" w:space="0" w:color="auto"/>
              <w:right w:val="single" w:sz="4" w:space="0" w:color="auto"/>
            </w:tcBorders>
            <w:shd w:val="clear" w:color="auto" w:fill="FFFFFF" w:themeFill="background1"/>
          </w:tcPr>
          <w:p w:rsidR="009227FD" w:rsidRPr="00B52630" w:rsidRDefault="009227FD" w:rsidP="00382655">
            <w:pPr>
              <w:spacing w:after="0" w:line="240" w:lineRule="auto"/>
              <w:rPr>
                <w:rFonts w:ascii="Times New Roman" w:hAnsi="Times New Roman"/>
                <w:bCs/>
                <w:sz w:val="24"/>
                <w:szCs w:val="24"/>
              </w:rPr>
            </w:pPr>
            <w:r w:rsidRPr="00B52630">
              <w:rPr>
                <w:rFonts w:ascii="Times New Roman" w:hAnsi="Times New Roman"/>
                <w:bCs/>
                <w:sz w:val="24"/>
                <w:szCs w:val="24"/>
              </w:rPr>
              <w:t>4.6.7</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9227FD" w:rsidRPr="00B52630" w:rsidRDefault="009227FD" w:rsidP="004B7F2F">
            <w:pPr>
              <w:jc w:val="center"/>
            </w:pPr>
            <w:r w:rsidRPr="00B52630">
              <w:rPr>
                <w:rFonts w:ascii="Times New Roman" w:hAnsi="Times New Roman"/>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9227FD" w:rsidRPr="00B52630" w:rsidRDefault="009227FD" w:rsidP="00E15DD7">
            <w:pPr>
              <w:spacing w:after="0" w:line="240" w:lineRule="auto"/>
              <w:rPr>
                <w:rFonts w:ascii="Times New Roman" w:hAnsi="Times New Roman"/>
                <w:bCs/>
                <w:sz w:val="24"/>
                <w:szCs w:val="24"/>
              </w:rPr>
            </w:pPr>
            <w:r w:rsidRPr="00B52630">
              <w:rPr>
                <w:rFonts w:ascii="Times New Roman" w:hAnsi="Times New Roman"/>
                <w:bCs/>
                <w:sz w:val="24"/>
                <w:szCs w:val="24"/>
              </w:rPr>
              <w:t>Сума без ПДВ</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9227FD" w:rsidRPr="00B52630" w:rsidRDefault="009227FD" w:rsidP="00E15DD7">
            <w:pPr>
              <w:spacing w:after="0" w:line="240" w:lineRule="auto"/>
              <w:rPr>
                <w:rFonts w:ascii="Times New Roman" w:hAnsi="Times New Roman"/>
                <w:sz w:val="24"/>
                <w:szCs w:val="24"/>
              </w:rPr>
            </w:pPr>
            <w:r w:rsidRPr="00B52630">
              <w:rPr>
                <w:rFonts w:ascii="Times New Roman" w:hAnsi="Times New Roman"/>
                <w:sz w:val="24"/>
                <w:szCs w:val="24"/>
                <w:shd w:val="clear" w:color="auto" w:fill="FFFFFF"/>
              </w:rPr>
              <w:t>Грошова оцінка вартості продукту за вирахуванням податку</w:t>
            </w:r>
          </w:p>
        </w:tc>
      </w:tr>
      <w:tr w:rsidR="00FC10E4" w:rsidRPr="00B52630" w:rsidTr="009227FD">
        <w:tc>
          <w:tcPr>
            <w:tcW w:w="1242" w:type="dxa"/>
            <w:tcBorders>
              <w:top w:val="nil"/>
              <w:left w:val="single" w:sz="4" w:space="0" w:color="auto"/>
              <w:bottom w:val="single" w:sz="4" w:space="0" w:color="auto"/>
              <w:right w:val="single" w:sz="4" w:space="0" w:color="auto"/>
            </w:tcBorders>
            <w:shd w:val="clear" w:color="auto" w:fill="FFFFFF" w:themeFill="background1"/>
          </w:tcPr>
          <w:p w:rsidR="009227FD" w:rsidRPr="00B52630" w:rsidRDefault="009227FD" w:rsidP="00382655">
            <w:pPr>
              <w:spacing w:after="0" w:line="240" w:lineRule="auto"/>
              <w:rPr>
                <w:rFonts w:ascii="Times New Roman" w:hAnsi="Times New Roman"/>
                <w:bCs/>
                <w:sz w:val="24"/>
                <w:szCs w:val="24"/>
              </w:rPr>
            </w:pPr>
            <w:r w:rsidRPr="00B52630">
              <w:rPr>
                <w:rFonts w:ascii="Times New Roman" w:hAnsi="Times New Roman"/>
                <w:bCs/>
                <w:sz w:val="24"/>
                <w:szCs w:val="24"/>
              </w:rPr>
              <w:lastRenderedPageBreak/>
              <w:t>4.6.8</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9227FD" w:rsidRPr="00B52630" w:rsidRDefault="009227FD" w:rsidP="0005442A">
            <w:pPr>
              <w:jc w:val="center"/>
            </w:pPr>
            <w:r w:rsidRPr="00B52630">
              <w:rPr>
                <w:rFonts w:ascii="Times New Roman" w:hAnsi="Times New Roman"/>
                <w:sz w:val="24"/>
                <w:szCs w:val="24"/>
              </w:rPr>
              <w:t>*</w:t>
            </w:r>
          </w:p>
        </w:tc>
        <w:tc>
          <w:tcPr>
            <w:tcW w:w="2551" w:type="dxa"/>
            <w:tcBorders>
              <w:top w:val="nil"/>
              <w:left w:val="single" w:sz="4" w:space="0" w:color="auto"/>
              <w:bottom w:val="single" w:sz="4" w:space="0" w:color="auto"/>
              <w:right w:val="single" w:sz="4" w:space="0" w:color="auto"/>
            </w:tcBorders>
            <w:shd w:val="clear" w:color="auto" w:fill="FFFFFF" w:themeFill="background1"/>
          </w:tcPr>
          <w:p w:rsidR="009227FD" w:rsidRPr="00B52630" w:rsidRDefault="009227FD" w:rsidP="00E15DD7">
            <w:pPr>
              <w:spacing w:after="0" w:line="240" w:lineRule="auto"/>
              <w:rPr>
                <w:rFonts w:ascii="Times New Roman" w:hAnsi="Times New Roman"/>
                <w:bCs/>
                <w:sz w:val="24"/>
                <w:szCs w:val="24"/>
              </w:rPr>
            </w:pPr>
            <w:r w:rsidRPr="00B52630">
              <w:rPr>
                <w:rFonts w:ascii="Times New Roman" w:hAnsi="Times New Roman"/>
                <w:bCs/>
                <w:sz w:val="24"/>
                <w:szCs w:val="24"/>
              </w:rPr>
              <w:t>ПДВ</w:t>
            </w:r>
          </w:p>
        </w:tc>
        <w:tc>
          <w:tcPr>
            <w:tcW w:w="4395" w:type="dxa"/>
            <w:tcBorders>
              <w:top w:val="nil"/>
              <w:left w:val="single" w:sz="4" w:space="0" w:color="auto"/>
              <w:bottom w:val="single" w:sz="4" w:space="0" w:color="auto"/>
              <w:right w:val="single" w:sz="4" w:space="0" w:color="auto"/>
            </w:tcBorders>
            <w:shd w:val="clear" w:color="auto" w:fill="FFFFFF" w:themeFill="background1"/>
          </w:tcPr>
          <w:p w:rsidR="009227FD" w:rsidRPr="00B52630" w:rsidRDefault="009227FD" w:rsidP="00E15DD7">
            <w:pPr>
              <w:spacing w:after="0" w:line="240" w:lineRule="auto"/>
              <w:rPr>
                <w:rFonts w:ascii="Times New Roman" w:hAnsi="Times New Roman"/>
                <w:sz w:val="24"/>
                <w:szCs w:val="24"/>
              </w:rPr>
            </w:pPr>
            <w:r w:rsidRPr="00B52630">
              <w:rPr>
                <w:rFonts w:ascii="Times New Roman" w:hAnsi="Times New Roman"/>
                <w:bCs/>
                <w:sz w:val="24"/>
                <w:szCs w:val="24"/>
              </w:rPr>
              <w:t>Грошова оцінка величини податку</w:t>
            </w:r>
          </w:p>
        </w:tc>
      </w:tr>
      <w:tr w:rsidR="00FC10E4" w:rsidRPr="00B52630" w:rsidTr="009227FD">
        <w:tc>
          <w:tcPr>
            <w:tcW w:w="1242" w:type="dxa"/>
            <w:tcBorders>
              <w:top w:val="single" w:sz="4" w:space="0" w:color="auto"/>
              <w:right w:val="single" w:sz="4" w:space="0" w:color="auto"/>
            </w:tcBorders>
            <w:shd w:val="clear" w:color="auto" w:fill="FFFFFF" w:themeFill="background1"/>
          </w:tcPr>
          <w:p w:rsidR="009227FD" w:rsidRPr="00B52630" w:rsidRDefault="009227FD" w:rsidP="00382655">
            <w:pPr>
              <w:spacing w:after="0" w:line="240" w:lineRule="auto"/>
              <w:rPr>
                <w:rFonts w:ascii="Times New Roman" w:hAnsi="Times New Roman"/>
                <w:bCs/>
                <w:sz w:val="24"/>
                <w:szCs w:val="24"/>
              </w:rPr>
            </w:pPr>
            <w:r w:rsidRPr="00B52630">
              <w:rPr>
                <w:rFonts w:ascii="Times New Roman" w:hAnsi="Times New Roman"/>
                <w:bCs/>
                <w:sz w:val="24"/>
                <w:szCs w:val="24"/>
              </w:rPr>
              <w:t>4.6.9</w:t>
            </w:r>
          </w:p>
        </w:tc>
        <w:tc>
          <w:tcPr>
            <w:tcW w:w="1418" w:type="dxa"/>
            <w:tcBorders>
              <w:top w:val="single" w:sz="4" w:space="0" w:color="auto"/>
              <w:right w:val="single" w:sz="4" w:space="0" w:color="auto"/>
            </w:tcBorders>
            <w:shd w:val="clear" w:color="auto" w:fill="FFFFFF" w:themeFill="background1"/>
          </w:tcPr>
          <w:p w:rsidR="009227FD" w:rsidRPr="00B52630" w:rsidRDefault="009227FD" w:rsidP="0005442A">
            <w:pPr>
              <w:jc w:val="center"/>
            </w:pPr>
            <w:r w:rsidRPr="00B52630">
              <w:rPr>
                <w:rFonts w:ascii="Times New Roman" w:hAnsi="Times New Roman"/>
                <w:sz w:val="24"/>
                <w:szCs w:val="24"/>
              </w:rPr>
              <w:t>*</w:t>
            </w:r>
          </w:p>
        </w:tc>
        <w:tc>
          <w:tcPr>
            <w:tcW w:w="2551" w:type="dxa"/>
            <w:tcBorders>
              <w:top w:val="single" w:sz="4" w:space="0" w:color="auto"/>
              <w:right w:val="single" w:sz="4" w:space="0" w:color="auto"/>
            </w:tcBorders>
            <w:shd w:val="clear" w:color="auto" w:fill="FFFFFF" w:themeFill="background1"/>
          </w:tcPr>
          <w:p w:rsidR="009227FD" w:rsidRPr="00B52630" w:rsidRDefault="009227FD" w:rsidP="004F105E">
            <w:pPr>
              <w:spacing w:after="0" w:line="240" w:lineRule="auto"/>
              <w:rPr>
                <w:rFonts w:ascii="Times New Roman" w:hAnsi="Times New Roman"/>
                <w:bCs/>
                <w:i/>
                <w:sz w:val="24"/>
                <w:szCs w:val="24"/>
              </w:rPr>
            </w:pPr>
            <w:r w:rsidRPr="00B52630">
              <w:rPr>
                <w:rFonts w:ascii="Times New Roman" w:hAnsi="Times New Roman"/>
                <w:bCs/>
                <w:sz w:val="24"/>
                <w:szCs w:val="24"/>
              </w:rPr>
              <w:t>Сума</w:t>
            </w:r>
          </w:p>
        </w:tc>
        <w:tc>
          <w:tcPr>
            <w:tcW w:w="4395" w:type="dxa"/>
            <w:tcBorders>
              <w:top w:val="single" w:sz="4" w:space="0" w:color="auto"/>
              <w:left w:val="single" w:sz="4" w:space="0" w:color="auto"/>
            </w:tcBorders>
            <w:shd w:val="clear" w:color="auto" w:fill="FFFFFF" w:themeFill="background1"/>
          </w:tcPr>
          <w:p w:rsidR="009227FD" w:rsidRPr="00B52630" w:rsidRDefault="009227FD" w:rsidP="004F105E">
            <w:pPr>
              <w:spacing w:after="0" w:line="240" w:lineRule="auto"/>
              <w:rPr>
                <w:rFonts w:ascii="Times New Roman" w:hAnsi="Times New Roman"/>
                <w:sz w:val="24"/>
                <w:szCs w:val="28"/>
              </w:rPr>
            </w:pPr>
            <w:r w:rsidRPr="00B52630">
              <w:rPr>
                <w:rFonts w:ascii="Times New Roman" w:hAnsi="Times New Roman"/>
                <w:sz w:val="24"/>
                <w:szCs w:val="28"/>
              </w:rPr>
              <w:t>Грошова оцінка господарської операції</w:t>
            </w:r>
          </w:p>
        </w:tc>
      </w:tr>
      <w:tr w:rsidR="00FC10E4" w:rsidRPr="00B52630" w:rsidTr="009227FD">
        <w:tc>
          <w:tcPr>
            <w:tcW w:w="1242" w:type="dxa"/>
            <w:tcBorders>
              <w:right w:val="single" w:sz="4" w:space="0" w:color="auto"/>
            </w:tcBorders>
            <w:shd w:val="clear" w:color="auto" w:fill="FFFFFF" w:themeFill="background1"/>
          </w:tcPr>
          <w:p w:rsidR="009227FD" w:rsidRPr="00B52630" w:rsidRDefault="009227FD" w:rsidP="00382655">
            <w:pPr>
              <w:spacing w:after="0" w:line="240" w:lineRule="auto"/>
              <w:rPr>
                <w:rFonts w:ascii="Times New Roman" w:hAnsi="Times New Roman"/>
                <w:bCs/>
                <w:sz w:val="24"/>
                <w:szCs w:val="24"/>
              </w:rPr>
            </w:pPr>
            <w:r w:rsidRPr="00B52630">
              <w:rPr>
                <w:rFonts w:ascii="Times New Roman" w:hAnsi="Times New Roman"/>
                <w:bCs/>
                <w:sz w:val="24"/>
                <w:szCs w:val="24"/>
              </w:rPr>
              <w:t>4.6.10</w:t>
            </w:r>
          </w:p>
        </w:tc>
        <w:tc>
          <w:tcPr>
            <w:tcW w:w="1418" w:type="dxa"/>
            <w:tcBorders>
              <w:right w:val="single" w:sz="4" w:space="0" w:color="auto"/>
            </w:tcBorders>
            <w:shd w:val="clear" w:color="auto" w:fill="FFFFFF" w:themeFill="background1"/>
          </w:tcPr>
          <w:p w:rsidR="009227FD" w:rsidRPr="00B52630" w:rsidRDefault="009227FD" w:rsidP="0005442A">
            <w:pPr>
              <w:jc w:val="center"/>
            </w:pPr>
            <w:r w:rsidRPr="00B52630">
              <w:rPr>
                <w:rFonts w:ascii="Times New Roman" w:hAnsi="Times New Roman"/>
                <w:sz w:val="24"/>
                <w:szCs w:val="24"/>
              </w:rPr>
              <w:t>*</w:t>
            </w:r>
          </w:p>
        </w:tc>
        <w:tc>
          <w:tcPr>
            <w:tcW w:w="2551" w:type="dxa"/>
            <w:tcBorders>
              <w:right w:val="single" w:sz="4" w:space="0" w:color="auto"/>
            </w:tcBorders>
            <w:shd w:val="clear" w:color="auto" w:fill="FFFFFF" w:themeFill="background1"/>
          </w:tcPr>
          <w:p w:rsidR="009227FD" w:rsidRPr="00B52630" w:rsidRDefault="009227FD" w:rsidP="004F105E">
            <w:pPr>
              <w:spacing w:after="0" w:line="240" w:lineRule="auto"/>
              <w:rPr>
                <w:rFonts w:ascii="Times New Roman" w:hAnsi="Times New Roman"/>
                <w:bCs/>
                <w:sz w:val="24"/>
                <w:szCs w:val="24"/>
              </w:rPr>
            </w:pPr>
            <w:r w:rsidRPr="00B52630">
              <w:rPr>
                <w:rFonts w:ascii="Times New Roman" w:hAnsi="Times New Roman"/>
                <w:bCs/>
                <w:sz w:val="24"/>
                <w:szCs w:val="24"/>
              </w:rPr>
              <w:t>Код валюти</w:t>
            </w:r>
          </w:p>
        </w:tc>
        <w:tc>
          <w:tcPr>
            <w:tcW w:w="4395" w:type="dxa"/>
            <w:tcBorders>
              <w:left w:val="single" w:sz="4" w:space="0" w:color="auto"/>
            </w:tcBorders>
            <w:shd w:val="clear" w:color="auto" w:fill="FFFFFF" w:themeFill="background1"/>
          </w:tcPr>
          <w:p w:rsidR="009227FD" w:rsidRPr="00B52630" w:rsidRDefault="009227FD" w:rsidP="004F105E">
            <w:pPr>
              <w:spacing w:after="0" w:line="240" w:lineRule="auto"/>
              <w:rPr>
                <w:rFonts w:ascii="Times New Roman" w:hAnsi="Times New Roman"/>
                <w:sz w:val="24"/>
                <w:szCs w:val="24"/>
                <w:shd w:val="clear" w:color="auto" w:fill="FFFFFF"/>
              </w:rPr>
            </w:pPr>
            <w:r w:rsidRPr="00B52630">
              <w:rPr>
                <w:rFonts w:ascii="Times New Roman" w:hAnsi="Times New Roman"/>
                <w:sz w:val="24"/>
                <w:szCs w:val="24"/>
              </w:rPr>
              <w:t>Трибуквений код валюти</w:t>
            </w:r>
          </w:p>
        </w:tc>
      </w:tr>
    </w:tbl>
    <w:p w:rsidR="00094EDC" w:rsidRPr="00B52630" w:rsidRDefault="005A491F" w:rsidP="00094EDC">
      <w:pPr>
        <w:spacing w:after="0" w:line="240" w:lineRule="auto"/>
        <w:ind w:firstLine="567"/>
        <w:jc w:val="both"/>
        <w:rPr>
          <w:rFonts w:ascii="Times New Roman" w:hAnsi="Times New Roman"/>
          <w:sz w:val="20"/>
          <w:szCs w:val="20"/>
        </w:rPr>
      </w:pPr>
      <w:r w:rsidRPr="00B52630">
        <w:rPr>
          <w:rFonts w:ascii="Times New Roman" w:hAnsi="Times New Roman" w:cs="Times New Roman"/>
          <w:i/>
          <w:sz w:val="20"/>
          <w:szCs w:val="20"/>
          <w:shd w:val="clear" w:color="auto" w:fill="FFFFFF"/>
        </w:rPr>
        <w:t>ˡ</w:t>
      </w:r>
      <w:r w:rsidR="00390E50" w:rsidRPr="00B52630">
        <w:rPr>
          <w:rFonts w:ascii="Times New Roman" w:hAnsi="Times New Roman"/>
          <w:i/>
          <w:sz w:val="20"/>
          <w:szCs w:val="20"/>
          <w:shd w:val="clear" w:color="auto" w:fill="FFFFFF"/>
        </w:rPr>
        <w:t xml:space="preserve"> У</w:t>
      </w:r>
      <w:r w:rsidR="00BD708C" w:rsidRPr="00B52630">
        <w:rPr>
          <w:rFonts w:ascii="Times New Roman" w:hAnsi="Times New Roman"/>
          <w:i/>
          <w:sz w:val="20"/>
          <w:szCs w:val="20"/>
          <w:shd w:val="clear" w:color="auto" w:fill="FFFFFF"/>
        </w:rPr>
        <w:t xml:space="preserve"> підрозділі «</w:t>
      </w:r>
      <w:r w:rsidR="00123766" w:rsidRPr="00B52630">
        <w:rPr>
          <w:rFonts w:ascii="Times New Roman" w:hAnsi="Times New Roman"/>
          <w:i/>
          <w:sz w:val="20"/>
          <w:szCs w:val="20"/>
          <w:shd w:val="clear" w:color="auto" w:fill="FFFFFF"/>
        </w:rPr>
        <w:t>Інформація про бухгалтерські довідки та інші первинні документи</w:t>
      </w:r>
      <w:r w:rsidR="00BD708C" w:rsidRPr="00B52630">
        <w:rPr>
          <w:rFonts w:ascii="Times New Roman" w:hAnsi="Times New Roman"/>
          <w:i/>
          <w:sz w:val="20"/>
          <w:szCs w:val="20"/>
          <w:shd w:val="clear" w:color="auto" w:fill="FFFFFF"/>
        </w:rPr>
        <w:t xml:space="preserve">» </w:t>
      </w:r>
      <w:r w:rsidR="00341CD8" w:rsidRPr="00B52630">
        <w:rPr>
          <w:rFonts w:ascii="Times New Roman" w:hAnsi="Times New Roman"/>
          <w:i/>
          <w:sz w:val="20"/>
          <w:szCs w:val="20"/>
          <w:shd w:val="clear" w:color="auto" w:fill="FFFFFF"/>
        </w:rPr>
        <w:t>зазнача</w:t>
      </w:r>
      <w:r w:rsidR="00BD708C" w:rsidRPr="00B52630">
        <w:rPr>
          <w:rFonts w:ascii="Times New Roman" w:hAnsi="Times New Roman"/>
          <w:i/>
          <w:sz w:val="20"/>
          <w:szCs w:val="20"/>
          <w:shd w:val="clear" w:color="auto" w:fill="FFFFFF"/>
        </w:rPr>
        <w:t>ються дані</w:t>
      </w:r>
      <w:r w:rsidR="00341CD8" w:rsidRPr="00B52630">
        <w:rPr>
          <w:rFonts w:ascii="Times New Roman" w:hAnsi="Times New Roman"/>
          <w:i/>
          <w:sz w:val="20"/>
          <w:szCs w:val="20"/>
          <w:shd w:val="clear" w:color="auto" w:fill="FFFFFF"/>
        </w:rPr>
        <w:t xml:space="preserve">, що відображені у </w:t>
      </w:r>
      <w:r w:rsidR="00BD708C" w:rsidRPr="00B52630">
        <w:rPr>
          <w:rFonts w:ascii="Times New Roman" w:hAnsi="Times New Roman"/>
          <w:i/>
          <w:sz w:val="20"/>
          <w:szCs w:val="20"/>
          <w:shd w:val="clear" w:color="auto" w:fill="FFFFFF"/>
        </w:rPr>
        <w:t>складених і проведених в бухгалтерському обліку суб’єкта господарювання</w:t>
      </w:r>
      <w:r w:rsidR="00123766" w:rsidRPr="00B52630">
        <w:rPr>
          <w:rFonts w:ascii="Times New Roman" w:hAnsi="Times New Roman"/>
          <w:i/>
          <w:sz w:val="20"/>
          <w:szCs w:val="20"/>
          <w:shd w:val="clear" w:color="auto" w:fill="FFFFFF"/>
        </w:rPr>
        <w:t xml:space="preserve"> бухгалтерських (службових) довідках</w:t>
      </w:r>
      <w:r w:rsidR="00BD708C" w:rsidRPr="00B52630">
        <w:rPr>
          <w:rFonts w:ascii="Times New Roman" w:hAnsi="Times New Roman"/>
          <w:i/>
          <w:sz w:val="20"/>
          <w:szCs w:val="20"/>
          <w:shd w:val="clear" w:color="auto" w:fill="FFFFFF"/>
        </w:rPr>
        <w:t>, складених у довільній формі посадовими особами суб’єкта господарювання</w:t>
      </w:r>
      <w:r w:rsidR="00F016F4" w:rsidRPr="00B52630">
        <w:rPr>
          <w:rFonts w:ascii="Times New Roman" w:hAnsi="Times New Roman"/>
          <w:i/>
          <w:sz w:val="20"/>
          <w:szCs w:val="20"/>
          <w:shd w:val="clear" w:color="auto" w:fill="FFFFFF"/>
        </w:rPr>
        <w:t>, та інших первинних документах</w:t>
      </w:r>
      <w:r w:rsidR="00BD708C" w:rsidRPr="00B52630">
        <w:rPr>
          <w:rFonts w:ascii="Times New Roman" w:hAnsi="Times New Roman"/>
          <w:i/>
          <w:sz w:val="20"/>
          <w:szCs w:val="20"/>
          <w:shd w:val="clear" w:color="auto" w:fill="FFFFFF"/>
        </w:rPr>
        <w:t xml:space="preserve">, які </w:t>
      </w:r>
      <w:r w:rsidR="007F57B5" w:rsidRPr="00B52630">
        <w:rPr>
          <w:rFonts w:ascii="Times New Roman" w:hAnsi="Times New Roman"/>
          <w:i/>
          <w:sz w:val="20"/>
          <w:szCs w:val="20"/>
          <w:shd w:val="clear" w:color="auto" w:fill="FFFFFF"/>
        </w:rPr>
        <w:t>міст</w:t>
      </w:r>
      <w:r w:rsidR="0000607C" w:rsidRPr="00B52630">
        <w:rPr>
          <w:rFonts w:ascii="Times New Roman" w:hAnsi="Times New Roman"/>
          <w:i/>
          <w:sz w:val="20"/>
          <w:szCs w:val="20"/>
          <w:shd w:val="clear" w:color="auto" w:fill="FFFFFF"/>
        </w:rPr>
        <w:t>я</w:t>
      </w:r>
      <w:r w:rsidR="007F57B5" w:rsidRPr="00B52630">
        <w:rPr>
          <w:rFonts w:ascii="Times New Roman" w:hAnsi="Times New Roman"/>
          <w:i/>
          <w:sz w:val="20"/>
          <w:szCs w:val="20"/>
          <w:shd w:val="clear" w:color="auto" w:fill="FFFFFF"/>
        </w:rPr>
        <w:t>ть інформаці</w:t>
      </w:r>
      <w:r w:rsidR="00BD708C" w:rsidRPr="00B52630">
        <w:rPr>
          <w:rFonts w:ascii="Times New Roman" w:hAnsi="Times New Roman"/>
          <w:i/>
          <w:sz w:val="20"/>
          <w:szCs w:val="20"/>
          <w:shd w:val="clear" w:color="auto" w:fill="FFFFFF"/>
        </w:rPr>
        <w:t>ю</w:t>
      </w:r>
      <w:r w:rsidR="007F57B5" w:rsidRPr="00B52630">
        <w:rPr>
          <w:rFonts w:ascii="Times New Roman" w:hAnsi="Times New Roman"/>
          <w:i/>
          <w:sz w:val="20"/>
          <w:szCs w:val="20"/>
          <w:shd w:val="clear" w:color="auto" w:fill="FFFFFF"/>
        </w:rPr>
        <w:t xml:space="preserve"> про деталі господарської операції, як</w:t>
      </w:r>
      <w:r w:rsidR="00F016F4" w:rsidRPr="00B52630">
        <w:rPr>
          <w:rFonts w:ascii="Times New Roman" w:hAnsi="Times New Roman"/>
          <w:i/>
          <w:sz w:val="20"/>
          <w:szCs w:val="20"/>
          <w:shd w:val="clear" w:color="auto" w:fill="FFFFFF"/>
        </w:rPr>
        <w:t xml:space="preserve">і </w:t>
      </w:r>
      <w:r w:rsidR="007F57B5" w:rsidRPr="00B52630">
        <w:rPr>
          <w:rFonts w:ascii="Times New Roman" w:hAnsi="Times New Roman"/>
          <w:i/>
          <w:sz w:val="20"/>
          <w:szCs w:val="20"/>
          <w:shd w:val="clear" w:color="auto" w:fill="FFFFFF"/>
        </w:rPr>
        <w:t>не в</w:t>
      </w:r>
      <w:r w:rsidR="00F016F4" w:rsidRPr="00B52630">
        <w:rPr>
          <w:rFonts w:ascii="Times New Roman" w:hAnsi="Times New Roman"/>
          <w:i/>
          <w:sz w:val="20"/>
          <w:szCs w:val="20"/>
          <w:shd w:val="clear" w:color="auto" w:fill="FFFFFF"/>
        </w:rPr>
        <w:t>ключ</w:t>
      </w:r>
      <w:r w:rsidR="007F57B5" w:rsidRPr="00B52630">
        <w:rPr>
          <w:rFonts w:ascii="Times New Roman" w:hAnsi="Times New Roman"/>
          <w:i/>
          <w:sz w:val="20"/>
          <w:szCs w:val="20"/>
          <w:shd w:val="clear" w:color="auto" w:fill="FFFFFF"/>
        </w:rPr>
        <w:t xml:space="preserve">ені </w:t>
      </w:r>
      <w:r w:rsidR="00F016F4" w:rsidRPr="00B52630">
        <w:rPr>
          <w:rFonts w:ascii="Times New Roman" w:hAnsi="Times New Roman"/>
          <w:i/>
          <w:sz w:val="20"/>
          <w:szCs w:val="20"/>
          <w:shd w:val="clear" w:color="auto" w:fill="FFFFFF"/>
        </w:rPr>
        <w:t xml:space="preserve">до попередніх підрозділів цього файлу </w:t>
      </w:r>
      <w:r w:rsidR="00F016F4" w:rsidRPr="00B52630">
        <w:rPr>
          <w:rFonts w:ascii="Times New Roman" w:hAnsi="Times New Roman"/>
          <w:i/>
          <w:sz w:val="20"/>
          <w:szCs w:val="20"/>
          <w:shd w:val="clear" w:color="auto" w:fill="FFFFFF"/>
          <w:lang w:val="en-US"/>
        </w:rPr>
        <w:t>SAF</w:t>
      </w:r>
      <w:r w:rsidR="00F016F4" w:rsidRPr="00B52630">
        <w:rPr>
          <w:rFonts w:ascii="Times New Roman" w:hAnsi="Times New Roman"/>
          <w:i/>
          <w:sz w:val="20"/>
          <w:szCs w:val="20"/>
          <w:shd w:val="clear" w:color="auto" w:fill="FFFFFF"/>
        </w:rPr>
        <w:t>-</w:t>
      </w:r>
      <w:r w:rsidR="00F016F4" w:rsidRPr="00B52630">
        <w:rPr>
          <w:rFonts w:ascii="Times New Roman" w:hAnsi="Times New Roman"/>
          <w:i/>
          <w:sz w:val="20"/>
          <w:szCs w:val="20"/>
          <w:shd w:val="clear" w:color="auto" w:fill="FFFFFF"/>
          <w:lang w:val="en-US"/>
        </w:rPr>
        <w:t>T</w:t>
      </w:r>
      <w:r w:rsidR="00F016F4" w:rsidRPr="00B52630">
        <w:rPr>
          <w:rFonts w:ascii="Times New Roman" w:hAnsi="Times New Roman"/>
          <w:i/>
          <w:sz w:val="20"/>
          <w:szCs w:val="20"/>
          <w:shd w:val="clear" w:color="auto" w:fill="FFFFFF"/>
        </w:rPr>
        <w:t xml:space="preserve"> </w:t>
      </w:r>
      <w:r w:rsidR="00F016F4" w:rsidRPr="00B52630">
        <w:rPr>
          <w:rFonts w:ascii="Times New Roman" w:hAnsi="Times New Roman"/>
          <w:i/>
          <w:sz w:val="20"/>
          <w:szCs w:val="20"/>
          <w:shd w:val="clear" w:color="auto" w:fill="FFFFFF"/>
          <w:lang w:val="en-US"/>
        </w:rPr>
        <w:t>UA</w:t>
      </w:r>
      <w:r w:rsidR="007F57B5" w:rsidRPr="00B52630">
        <w:rPr>
          <w:rFonts w:ascii="Times New Roman" w:hAnsi="Times New Roman"/>
          <w:i/>
          <w:sz w:val="20"/>
          <w:szCs w:val="20"/>
          <w:shd w:val="clear" w:color="auto" w:fill="FFFFFF"/>
        </w:rPr>
        <w:t>.</w:t>
      </w:r>
      <w:r w:rsidR="00094EDC" w:rsidRPr="00B52630">
        <w:rPr>
          <w:rFonts w:ascii="Times New Roman" w:hAnsi="Times New Roman"/>
          <w:i/>
          <w:sz w:val="20"/>
          <w:szCs w:val="20"/>
          <w:shd w:val="clear" w:color="auto" w:fill="FFFFFF"/>
        </w:rPr>
        <w:t xml:space="preserve"> </w:t>
      </w:r>
      <w:r w:rsidR="00094EDC" w:rsidRPr="00B52630">
        <w:rPr>
          <w:rFonts w:ascii="Times New Roman" w:eastAsia="Times New Roman" w:hAnsi="Times New Roman"/>
          <w:i/>
          <w:sz w:val="20"/>
          <w:szCs w:val="20"/>
          <w:lang w:eastAsia="uk-UA"/>
        </w:rPr>
        <w:t>Така інформація наводиться за період діяльності суб’єкта господарювання</w:t>
      </w:r>
      <w:r w:rsidR="00094EDC" w:rsidRPr="00B52630">
        <w:rPr>
          <w:rFonts w:ascii="Times New Roman" w:hAnsi="Times New Roman"/>
          <w:sz w:val="20"/>
          <w:szCs w:val="20"/>
          <w:shd w:val="clear" w:color="auto" w:fill="FFFFFF"/>
        </w:rPr>
        <w:t xml:space="preserve">, </w:t>
      </w:r>
      <w:r w:rsidR="00094EDC" w:rsidRPr="00B52630">
        <w:rPr>
          <w:rFonts w:ascii="Times New Roman" w:hAnsi="Times New Roman"/>
          <w:i/>
          <w:sz w:val="20"/>
          <w:szCs w:val="20"/>
          <w:shd w:val="clear" w:color="auto" w:fill="FFFFFF"/>
        </w:rPr>
        <w:t>за який формується SAF-T UA</w:t>
      </w:r>
      <w:r w:rsidR="00094EDC" w:rsidRPr="00B52630">
        <w:rPr>
          <w:rFonts w:ascii="Times New Roman" w:hAnsi="Times New Roman"/>
          <w:sz w:val="20"/>
          <w:szCs w:val="20"/>
          <w:shd w:val="clear" w:color="auto" w:fill="FFFFFF"/>
        </w:rPr>
        <w:t>.</w:t>
      </w:r>
      <w:r w:rsidR="00094EDC" w:rsidRPr="00B52630">
        <w:rPr>
          <w:rFonts w:ascii="Times New Roman" w:hAnsi="Times New Roman"/>
          <w:sz w:val="20"/>
          <w:szCs w:val="20"/>
        </w:rPr>
        <w:t xml:space="preserve"> </w:t>
      </w:r>
    </w:p>
    <w:p w:rsidR="00C647CB" w:rsidRPr="00B52630" w:rsidRDefault="00C647CB" w:rsidP="00BD708C">
      <w:pPr>
        <w:pStyle w:val="a3"/>
        <w:spacing w:after="0" w:line="240" w:lineRule="auto"/>
        <w:ind w:left="0" w:firstLine="567"/>
        <w:jc w:val="both"/>
        <w:rPr>
          <w:rFonts w:ascii="Times New Roman" w:hAnsi="Times New Roman"/>
          <w:i/>
          <w:sz w:val="20"/>
          <w:szCs w:val="20"/>
          <w:shd w:val="clear" w:color="auto" w:fill="FFFFFF"/>
        </w:rPr>
      </w:pPr>
    </w:p>
    <w:p w:rsidR="00CF02FF" w:rsidRPr="00B52630" w:rsidRDefault="00EF2DD0" w:rsidP="008B0DB7">
      <w:pPr>
        <w:spacing w:after="0" w:line="240" w:lineRule="auto"/>
        <w:jc w:val="both"/>
        <w:rPr>
          <w:rFonts w:ascii="Times New Roman" w:hAnsi="Times New Roman"/>
          <w:b/>
          <w:sz w:val="28"/>
          <w:szCs w:val="28"/>
        </w:rPr>
      </w:pPr>
      <w:r w:rsidRPr="00B52630">
        <w:rPr>
          <w:rFonts w:ascii="Times New Roman" w:hAnsi="Times New Roman"/>
          <w:b/>
          <w:sz w:val="28"/>
          <w:szCs w:val="28"/>
        </w:rPr>
        <w:t xml:space="preserve">Розділ </w:t>
      </w:r>
      <w:r w:rsidR="00F47374" w:rsidRPr="00B52630">
        <w:rPr>
          <w:rFonts w:ascii="Times New Roman" w:hAnsi="Times New Roman"/>
          <w:b/>
          <w:sz w:val="28"/>
          <w:szCs w:val="28"/>
        </w:rPr>
        <w:t>5</w:t>
      </w:r>
      <w:r w:rsidR="00513061" w:rsidRPr="00B52630">
        <w:rPr>
          <w:rFonts w:ascii="Times New Roman" w:hAnsi="Times New Roman"/>
          <w:b/>
          <w:sz w:val="28"/>
          <w:szCs w:val="28"/>
        </w:rPr>
        <w:t>. ПОДАТКОВІ РІЗНИЦІ</w:t>
      </w:r>
    </w:p>
    <w:p w:rsidR="00B1338B" w:rsidRPr="00B52630" w:rsidRDefault="00EF2DD0" w:rsidP="008B0DB7">
      <w:pPr>
        <w:spacing w:after="0" w:line="240" w:lineRule="auto"/>
        <w:jc w:val="both"/>
        <w:rPr>
          <w:rFonts w:ascii="Times New Roman" w:hAnsi="Times New Roman"/>
          <w:i/>
          <w:sz w:val="20"/>
          <w:szCs w:val="20"/>
        </w:rPr>
      </w:pPr>
      <w:r w:rsidRPr="00B52630">
        <w:rPr>
          <w:rFonts w:ascii="Times New Roman" w:hAnsi="Times New Roman" w:cs="Times New Roman"/>
          <w:b/>
          <w:bCs/>
          <w:sz w:val="28"/>
          <w:szCs w:val="28"/>
        </w:rPr>
        <w:t>Підрозділ</w:t>
      </w:r>
      <w:r w:rsidRPr="00B52630">
        <w:rPr>
          <w:rFonts w:ascii="Times New Roman" w:hAnsi="Times New Roman"/>
          <w:b/>
          <w:sz w:val="28"/>
          <w:szCs w:val="28"/>
        </w:rPr>
        <w:t xml:space="preserve"> </w:t>
      </w:r>
      <w:r w:rsidR="00CF02FF" w:rsidRPr="00B52630">
        <w:rPr>
          <w:rFonts w:ascii="Times New Roman" w:hAnsi="Times New Roman"/>
          <w:b/>
          <w:sz w:val="28"/>
          <w:szCs w:val="28"/>
        </w:rPr>
        <w:t>5.1</w:t>
      </w:r>
      <w:r w:rsidR="00390E50" w:rsidRPr="00B52630">
        <w:rPr>
          <w:rFonts w:ascii="Times New Roman" w:hAnsi="Times New Roman"/>
          <w:b/>
          <w:sz w:val="28"/>
          <w:szCs w:val="28"/>
        </w:rPr>
        <w:t>.</w:t>
      </w:r>
      <w:r w:rsidR="00CF02FF" w:rsidRPr="00B52630">
        <w:rPr>
          <w:rFonts w:ascii="Times New Roman" w:hAnsi="Times New Roman"/>
          <w:b/>
          <w:sz w:val="28"/>
          <w:szCs w:val="28"/>
        </w:rPr>
        <w:t xml:space="preserve"> Податкові різниці, що виникли у суб’єкта господарювання</w:t>
      </w:r>
      <w:r w:rsidR="00F14AA8" w:rsidRPr="00B52630">
        <w:rPr>
          <w:rFonts w:ascii="Times New Roman" w:hAnsi="Times New Roman" w:cs="Times New Roman"/>
          <w:b/>
          <w:sz w:val="28"/>
          <w:szCs w:val="28"/>
        </w:rPr>
        <w:t>ˡ</w:t>
      </w:r>
      <w:r w:rsidR="00B1338B" w:rsidRPr="00B52630">
        <w:rPr>
          <w:rFonts w:ascii="Times New Roman" w:hAnsi="Times New Roman"/>
          <w:b/>
          <w:sz w:val="28"/>
          <w:szCs w:val="28"/>
        </w:rPr>
        <w:t xml:space="preserve"> </w:t>
      </w:r>
    </w:p>
    <w:tbl>
      <w:tblPr>
        <w:tblW w:w="9606" w:type="dxa"/>
        <w:tblBorders>
          <w:top w:val="single" w:sz="8" w:space="0" w:color="7BA0CD"/>
          <w:left w:val="single" w:sz="8" w:space="0" w:color="7BA0CD"/>
          <w:bottom w:val="single" w:sz="8" w:space="0" w:color="7BA0CD"/>
          <w:right w:val="single" w:sz="8" w:space="0" w:color="7BA0CD"/>
          <w:insideH w:val="single" w:sz="8" w:space="0" w:color="7BA0CD"/>
        </w:tblBorders>
        <w:shd w:val="clear" w:color="auto" w:fill="FFFFFF" w:themeFill="background1"/>
        <w:tblLayout w:type="fixed"/>
        <w:tblLook w:val="04A0" w:firstRow="1" w:lastRow="0" w:firstColumn="1" w:lastColumn="0" w:noHBand="0" w:noVBand="1"/>
      </w:tblPr>
      <w:tblGrid>
        <w:gridCol w:w="1242"/>
        <w:gridCol w:w="1418"/>
        <w:gridCol w:w="2551"/>
        <w:gridCol w:w="4395"/>
      </w:tblGrid>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ind w:left="31" w:right="-108" w:firstLine="34"/>
              <w:jc w:val="center"/>
              <w:rPr>
                <w:rFonts w:ascii="Times New Roman" w:hAnsi="Times New Roman"/>
                <w:b/>
                <w:sz w:val="24"/>
                <w:szCs w:val="24"/>
              </w:rPr>
            </w:pPr>
            <w:r w:rsidRPr="00B52630">
              <w:rPr>
                <w:rFonts w:ascii="Times New Roman" w:hAnsi="Times New Roman"/>
                <w:b/>
                <w:bCs/>
                <w:sz w:val="24"/>
                <w:szCs w:val="28"/>
              </w:rPr>
              <w:t>Номер  елемента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7A2166">
            <w:pPr>
              <w:ind w:left="-3" w:right="-108" w:hanging="108"/>
              <w:jc w:val="center"/>
              <w:rPr>
                <w:rFonts w:ascii="Times New Roman" w:hAnsi="Times New Roman"/>
                <w:b/>
                <w:sz w:val="24"/>
                <w:szCs w:val="24"/>
              </w:rPr>
            </w:pPr>
            <w:r w:rsidRPr="00B52630">
              <w:rPr>
                <w:rFonts w:ascii="Times New Roman" w:hAnsi="Times New Roman"/>
                <w:b/>
                <w:bCs/>
                <w:sz w:val="24"/>
                <w:szCs w:val="28"/>
              </w:rPr>
              <w:t>Обов’яз</w:t>
            </w:r>
            <w:r w:rsidR="007A2166" w:rsidRPr="00B52630">
              <w:rPr>
                <w:rFonts w:ascii="Times New Roman" w:hAnsi="Times New Roman"/>
                <w:b/>
                <w:bCs/>
                <w:sz w:val="24"/>
                <w:szCs w:val="28"/>
              </w:rPr>
              <w:t xml:space="preserve">-     </w:t>
            </w:r>
            <w:r w:rsidRPr="00B52630">
              <w:rPr>
                <w:rFonts w:ascii="Times New Roman" w:hAnsi="Times New Roman"/>
                <w:b/>
                <w:bCs/>
                <w:sz w:val="24"/>
                <w:szCs w:val="28"/>
              </w:rPr>
              <w:t>ковість заповнення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B9350E">
            <w:pPr>
              <w:jc w:val="center"/>
              <w:rPr>
                <w:rFonts w:ascii="Times New Roman" w:hAnsi="Times New Roman"/>
                <w:b/>
                <w:sz w:val="24"/>
                <w:szCs w:val="24"/>
              </w:rPr>
            </w:pPr>
            <w:r w:rsidRPr="00B52630">
              <w:rPr>
                <w:rFonts w:ascii="Times New Roman" w:hAnsi="Times New Roman"/>
                <w:b/>
                <w:sz w:val="24"/>
                <w:szCs w:val="24"/>
              </w:rPr>
              <w:t>Елемент</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B9350E">
            <w:pPr>
              <w:jc w:val="center"/>
              <w:rPr>
                <w:rFonts w:ascii="Times New Roman" w:hAnsi="Times New Roman"/>
                <w:b/>
                <w:bCs/>
                <w:sz w:val="24"/>
                <w:szCs w:val="24"/>
              </w:rPr>
            </w:pPr>
            <w:r w:rsidRPr="00B52630">
              <w:rPr>
                <w:rFonts w:ascii="Times New Roman" w:hAnsi="Times New Roman"/>
                <w:b/>
                <w:bCs/>
                <w:sz w:val="24"/>
                <w:szCs w:val="24"/>
              </w:rPr>
              <w:t>Характеристика</w:t>
            </w:r>
            <w:r w:rsidRPr="00B52630">
              <w:rPr>
                <w:rFonts w:ascii="Times New Roman" w:hAnsi="Times New Roman"/>
                <w:b/>
                <w:bCs/>
                <w:sz w:val="24"/>
                <w:szCs w:val="28"/>
              </w:rPr>
              <w:t xml:space="preserve"> елемента</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28"/>
              </w:rPr>
            </w:pPr>
            <w:r w:rsidRPr="00B52630">
              <w:rPr>
                <w:rFonts w:ascii="Times New Roman" w:hAnsi="Times New Roman"/>
                <w:bCs/>
                <w:sz w:val="24"/>
                <w:szCs w:val="28"/>
              </w:rPr>
              <w:t>5.1.1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E2303">
            <w:pPr>
              <w:spacing w:after="0" w:line="240" w:lineRule="auto"/>
              <w:jc w:val="center"/>
              <w:rPr>
                <w:rFonts w:ascii="Times New Roman" w:hAnsi="Times New Roman"/>
                <w:bCs/>
                <w:sz w:val="24"/>
                <w:szCs w:val="2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C5A42">
            <w:pPr>
              <w:spacing w:after="0" w:line="240" w:lineRule="auto"/>
              <w:rPr>
                <w:rFonts w:ascii="Times New Roman" w:hAnsi="Times New Roman"/>
                <w:bCs/>
                <w:sz w:val="24"/>
                <w:szCs w:val="28"/>
              </w:rPr>
            </w:pPr>
            <w:r w:rsidRPr="00B52630">
              <w:rPr>
                <w:rFonts w:ascii="Times New Roman" w:hAnsi="Times New Roman"/>
                <w:bCs/>
                <w:sz w:val="24"/>
                <w:szCs w:val="28"/>
              </w:rPr>
              <w:t>Елемент податкових різниць</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90E50">
            <w:pPr>
              <w:spacing w:after="0" w:line="240" w:lineRule="auto"/>
              <w:rPr>
                <w:rFonts w:ascii="Times New Roman" w:hAnsi="Times New Roman"/>
                <w:bCs/>
                <w:sz w:val="24"/>
                <w:szCs w:val="28"/>
              </w:rPr>
            </w:pPr>
            <w:r w:rsidRPr="00B52630">
              <w:rPr>
                <w:rFonts w:ascii="Times New Roman" w:hAnsi="Times New Roman"/>
                <w:bCs/>
                <w:sz w:val="24"/>
                <w:szCs w:val="28"/>
              </w:rPr>
              <w:t>Код різниці відповідно до додатка РІ до податкової декларації з податку на прибуток</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28"/>
              </w:rPr>
            </w:pPr>
            <w:r w:rsidRPr="00B52630">
              <w:rPr>
                <w:rFonts w:ascii="Times New Roman" w:hAnsi="Times New Roman"/>
                <w:bCs/>
                <w:sz w:val="24"/>
                <w:szCs w:val="28"/>
              </w:rPr>
              <w:t>5.1.2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E00E8C">
            <w:pPr>
              <w:spacing w:after="0" w:line="240" w:lineRule="auto"/>
              <w:rPr>
                <w:rFonts w:ascii="Times New Roman" w:hAnsi="Times New Roman"/>
                <w:bCs/>
                <w:sz w:val="24"/>
                <w:szCs w:val="28"/>
              </w:rPr>
            </w:pPr>
            <w:r w:rsidRPr="00B52630">
              <w:rPr>
                <w:rFonts w:ascii="Times New Roman" w:hAnsi="Times New Roman"/>
                <w:bCs/>
                <w:sz w:val="24"/>
                <w:szCs w:val="28"/>
              </w:rPr>
              <w:t xml:space="preserve">Період </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242B1C">
            <w:pPr>
              <w:spacing w:after="0" w:line="240" w:lineRule="auto"/>
              <w:rPr>
                <w:rFonts w:ascii="Times New Roman" w:hAnsi="Times New Roman"/>
                <w:bCs/>
                <w:sz w:val="24"/>
                <w:szCs w:val="28"/>
              </w:rPr>
            </w:pPr>
            <w:r w:rsidRPr="00B52630">
              <w:rPr>
                <w:rFonts w:ascii="Times New Roman" w:hAnsi="Times New Roman"/>
                <w:bCs/>
                <w:sz w:val="24"/>
                <w:szCs w:val="28"/>
              </w:rPr>
              <w:t>Податковий звітний період відповідно до додатка РІ до податкової декларації з податку на прибуток, в якому задекларовано цю різницю</w:t>
            </w:r>
            <w:r w:rsidRPr="00B52630">
              <w:rPr>
                <w:rFonts w:ascii="Times New Roman" w:hAnsi="Times New Roman" w:cs="Times New Roman"/>
                <w:bCs/>
                <w:sz w:val="24"/>
                <w:szCs w:val="28"/>
              </w:rPr>
              <w:t>²</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28"/>
              </w:rPr>
            </w:pPr>
            <w:r w:rsidRPr="00B52630">
              <w:rPr>
                <w:rFonts w:ascii="Times New Roman" w:hAnsi="Times New Roman"/>
                <w:bCs/>
                <w:sz w:val="24"/>
                <w:szCs w:val="28"/>
              </w:rPr>
              <w:t>5.1.3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C5A42">
            <w:pPr>
              <w:spacing w:after="0" w:line="240" w:lineRule="auto"/>
              <w:rPr>
                <w:rFonts w:ascii="Times New Roman" w:hAnsi="Times New Roman"/>
                <w:bCs/>
                <w:sz w:val="24"/>
                <w:szCs w:val="28"/>
              </w:rPr>
            </w:pPr>
            <w:r w:rsidRPr="00B52630">
              <w:rPr>
                <w:rFonts w:ascii="Times New Roman" w:hAnsi="Times New Roman"/>
                <w:bCs/>
                <w:sz w:val="24"/>
                <w:szCs w:val="28"/>
              </w:rPr>
              <w:t>Назва податкової різниці</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0208F8">
            <w:pPr>
              <w:spacing w:after="0" w:line="240" w:lineRule="auto"/>
              <w:rPr>
                <w:rFonts w:ascii="Times New Roman" w:hAnsi="Times New Roman"/>
                <w:bCs/>
                <w:sz w:val="24"/>
                <w:szCs w:val="28"/>
              </w:rPr>
            </w:pPr>
            <w:r w:rsidRPr="00B52630">
              <w:rPr>
                <w:rFonts w:ascii="Times New Roman" w:hAnsi="Times New Roman"/>
                <w:bCs/>
                <w:sz w:val="24"/>
                <w:szCs w:val="28"/>
              </w:rPr>
              <w:t xml:space="preserve">Назва податкової різниці відповідно до додатка РІ до податкової декларації з податку на прибуток </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28"/>
              </w:rPr>
            </w:pPr>
            <w:r w:rsidRPr="00B52630">
              <w:rPr>
                <w:rFonts w:ascii="Times New Roman" w:hAnsi="Times New Roman"/>
                <w:bCs/>
                <w:sz w:val="24"/>
                <w:szCs w:val="28"/>
              </w:rPr>
              <w:t>5.1.4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C5A42">
            <w:pPr>
              <w:spacing w:after="0" w:line="240" w:lineRule="auto"/>
              <w:rPr>
                <w:rFonts w:ascii="Times New Roman" w:hAnsi="Times New Roman"/>
                <w:bCs/>
                <w:sz w:val="24"/>
                <w:szCs w:val="28"/>
              </w:rPr>
            </w:pPr>
            <w:r w:rsidRPr="00B52630">
              <w:rPr>
                <w:rFonts w:ascii="Times New Roman" w:hAnsi="Times New Roman"/>
                <w:bCs/>
                <w:sz w:val="24"/>
                <w:szCs w:val="28"/>
              </w:rPr>
              <w:t>Сума</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E00E8C">
            <w:pPr>
              <w:spacing w:after="0" w:line="240" w:lineRule="auto"/>
              <w:rPr>
                <w:rFonts w:ascii="Times New Roman" w:hAnsi="Times New Roman"/>
                <w:bCs/>
                <w:sz w:val="24"/>
                <w:szCs w:val="28"/>
              </w:rPr>
            </w:pPr>
            <w:r w:rsidRPr="00B52630">
              <w:rPr>
                <w:rFonts w:ascii="Times New Roman" w:hAnsi="Times New Roman"/>
                <w:bCs/>
                <w:sz w:val="24"/>
                <w:szCs w:val="28"/>
              </w:rPr>
              <w:t>Сума різниці</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28"/>
              </w:rPr>
            </w:pPr>
            <w:r w:rsidRPr="00B52630">
              <w:rPr>
                <w:rFonts w:ascii="Times New Roman" w:hAnsi="Times New Roman"/>
                <w:bCs/>
                <w:sz w:val="24"/>
                <w:szCs w:val="28"/>
              </w:rPr>
              <w:t>5.1.5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294043">
            <w:pPr>
              <w:spacing w:after="0" w:line="240" w:lineRule="auto"/>
              <w:rPr>
                <w:rFonts w:ascii="Times New Roman" w:hAnsi="Times New Roman"/>
                <w:bCs/>
                <w:sz w:val="24"/>
                <w:szCs w:val="28"/>
              </w:rPr>
            </w:pPr>
            <w:r w:rsidRPr="00B52630">
              <w:rPr>
                <w:rFonts w:ascii="Times New Roman" w:hAnsi="Times New Roman"/>
                <w:bCs/>
                <w:sz w:val="24"/>
                <w:szCs w:val="28"/>
              </w:rPr>
              <w:t xml:space="preserve">Порядок обрахунку </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294043">
            <w:pPr>
              <w:spacing w:after="0" w:line="240" w:lineRule="auto"/>
              <w:rPr>
                <w:rFonts w:ascii="Times New Roman" w:hAnsi="Times New Roman"/>
                <w:bCs/>
                <w:sz w:val="24"/>
                <w:szCs w:val="28"/>
              </w:rPr>
            </w:pPr>
            <w:r w:rsidRPr="00B52630">
              <w:rPr>
                <w:rFonts w:ascii="Times New Roman" w:hAnsi="Times New Roman"/>
                <w:bCs/>
                <w:sz w:val="24"/>
                <w:szCs w:val="28"/>
              </w:rPr>
              <w:t>Наводяться дані, що застосовувались для обрахунку різниці, та порядок її розрахунку</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rPr>
                <w:rFonts w:ascii="Times New Roman" w:hAnsi="Times New Roman"/>
                <w:sz w:val="24"/>
                <w:szCs w:val="24"/>
              </w:rPr>
            </w:pPr>
            <w:r w:rsidRPr="00B52630">
              <w:rPr>
                <w:rFonts w:ascii="Times New Roman" w:hAnsi="Times New Roman"/>
                <w:sz w:val="24"/>
                <w:szCs w:val="24"/>
              </w:rPr>
              <w:t>5.1.6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rPr>
                <w:rFonts w:ascii="Times New Roman" w:hAnsi="Times New Roman"/>
                <w:sz w:val="24"/>
                <w:szCs w:val="24"/>
              </w:rPr>
            </w:pPr>
            <w:r w:rsidRPr="00B52630">
              <w:rPr>
                <w:rFonts w:ascii="Times New Roman" w:hAnsi="Times New Roman"/>
                <w:sz w:val="24"/>
                <w:szCs w:val="24"/>
              </w:rPr>
              <w:t>Код операції</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jc w:val="both"/>
              <w:rPr>
                <w:rFonts w:ascii="Times New Roman" w:hAnsi="Times New Roman"/>
                <w:sz w:val="24"/>
                <w:szCs w:val="24"/>
              </w:rPr>
            </w:pPr>
            <w:r w:rsidRPr="00B52630">
              <w:rPr>
                <w:rFonts w:ascii="Times New Roman" w:hAnsi="Times New Roman"/>
                <w:sz w:val="24"/>
                <w:szCs w:val="24"/>
              </w:rPr>
              <w:t>Унікальний ідентифікатор операції, визначений автоматизованим програмним забезпеченням, яке використовується суб’єктом господарювання</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32"/>
              </w:rPr>
            </w:pPr>
            <w:r w:rsidRPr="00B52630">
              <w:rPr>
                <w:rFonts w:ascii="Times New Roman" w:hAnsi="Times New Roman"/>
                <w:bCs/>
                <w:sz w:val="24"/>
                <w:szCs w:val="32"/>
              </w:rPr>
              <w:t>5.1.7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bCs/>
                <w:sz w:val="24"/>
                <w:szCs w:val="32"/>
              </w:rPr>
            </w:pPr>
            <w:r w:rsidRPr="00B52630">
              <w:rPr>
                <w:rFonts w:ascii="Times New Roman" w:hAnsi="Times New Roman"/>
                <w:bCs/>
                <w:sz w:val="24"/>
                <w:szCs w:val="32"/>
              </w:rPr>
              <w:t>Код документа</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sz w:val="24"/>
                <w:szCs w:val="32"/>
              </w:rPr>
            </w:pPr>
            <w:r w:rsidRPr="00B52630">
              <w:rPr>
                <w:rFonts w:ascii="Times New Roman" w:hAnsi="Times New Roman"/>
                <w:sz w:val="24"/>
                <w:szCs w:val="32"/>
              </w:rPr>
              <w:t>Унікальний ідентифікатор документа</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32"/>
              </w:rPr>
            </w:pPr>
            <w:r w:rsidRPr="00B52630">
              <w:rPr>
                <w:rFonts w:ascii="Times New Roman" w:hAnsi="Times New Roman"/>
                <w:bCs/>
                <w:sz w:val="24"/>
                <w:szCs w:val="32"/>
              </w:rPr>
              <w:t>5.1.8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bCs/>
                <w:sz w:val="24"/>
                <w:szCs w:val="32"/>
              </w:rPr>
            </w:pPr>
            <w:r w:rsidRPr="00B52630">
              <w:rPr>
                <w:rFonts w:ascii="Times New Roman" w:hAnsi="Times New Roman"/>
                <w:bCs/>
                <w:sz w:val="24"/>
                <w:szCs w:val="32"/>
              </w:rPr>
              <w:t>Дата</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sz w:val="24"/>
                <w:szCs w:val="32"/>
              </w:rPr>
            </w:pPr>
            <w:r w:rsidRPr="00B52630">
              <w:rPr>
                <w:rFonts w:ascii="Times New Roman" w:hAnsi="Times New Roman"/>
                <w:sz w:val="24"/>
                <w:szCs w:val="32"/>
              </w:rPr>
              <w:t>Дата оформлення документа</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32"/>
              </w:rPr>
            </w:pPr>
            <w:r w:rsidRPr="00B52630">
              <w:rPr>
                <w:rFonts w:ascii="Times New Roman" w:hAnsi="Times New Roman"/>
                <w:bCs/>
                <w:sz w:val="24"/>
                <w:szCs w:val="32"/>
              </w:rPr>
              <w:t>5.1.9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bCs/>
                <w:sz w:val="24"/>
                <w:szCs w:val="32"/>
              </w:rPr>
            </w:pPr>
            <w:r w:rsidRPr="00B52630">
              <w:rPr>
                <w:rFonts w:ascii="Times New Roman" w:hAnsi="Times New Roman"/>
                <w:bCs/>
                <w:sz w:val="24"/>
                <w:szCs w:val="32"/>
              </w:rPr>
              <w:t>Назва документа</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sz w:val="24"/>
                <w:szCs w:val="32"/>
              </w:rPr>
            </w:pPr>
            <w:r w:rsidRPr="00B52630">
              <w:rPr>
                <w:rFonts w:ascii="Times New Roman" w:hAnsi="Times New Roman"/>
                <w:sz w:val="24"/>
                <w:szCs w:val="32"/>
              </w:rPr>
              <w:t>Найменування документа</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32"/>
              </w:rPr>
            </w:pPr>
            <w:r w:rsidRPr="00B52630">
              <w:rPr>
                <w:rFonts w:ascii="Times New Roman" w:hAnsi="Times New Roman"/>
                <w:bCs/>
                <w:sz w:val="24"/>
                <w:szCs w:val="32"/>
              </w:rPr>
              <w:t>5.1.10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bCs/>
                <w:sz w:val="24"/>
                <w:szCs w:val="32"/>
              </w:rPr>
            </w:pPr>
            <w:r w:rsidRPr="00B52630">
              <w:rPr>
                <w:rFonts w:ascii="Times New Roman" w:hAnsi="Times New Roman"/>
                <w:bCs/>
                <w:sz w:val="24"/>
                <w:szCs w:val="32"/>
              </w:rPr>
              <w:t>Опис операції</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sz w:val="24"/>
                <w:szCs w:val="32"/>
              </w:rPr>
            </w:pPr>
            <w:r w:rsidRPr="00B52630">
              <w:rPr>
                <w:rFonts w:ascii="Times New Roman" w:hAnsi="Times New Roman"/>
                <w:sz w:val="24"/>
                <w:szCs w:val="32"/>
              </w:rPr>
              <w:t>Характеристика сутності операції</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24"/>
              </w:rPr>
            </w:pPr>
            <w:r w:rsidRPr="00B52630">
              <w:rPr>
                <w:rFonts w:ascii="Times New Roman" w:hAnsi="Times New Roman"/>
                <w:bCs/>
                <w:sz w:val="24"/>
                <w:szCs w:val="24"/>
              </w:rPr>
              <w:lastRenderedPageBreak/>
              <w:t>5.1.11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bCs/>
                <w:sz w:val="24"/>
                <w:szCs w:val="24"/>
              </w:rPr>
            </w:pPr>
            <w:r w:rsidRPr="00B52630">
              <w:rPr>
                <w:rFonts w:ascii="Times New Roman" w:hAnsi="Times New Roman"/>
                <w:bCs/>
                <w:sz w:val="24"/>
                <w:szCs w:val="24"/>
              </w:rPr>
              <w:t>Кореспондуючі рахунки</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bCs/>
                <w:sz w:val="24"/>
                <w:szCs w:val="24"/>
              </w:rPr>
            </w:pPr>
            <w:r w:rsidRPr="00B52630">
              <w:rPr>
                <w:rFonts w:ascii="Times New Roman" w:hAnsi="Times New Roman"/>
                <w:bCs/>
                <w:sz w:val="24"/>
                <w:szCs w:val="24"/>
              </w:rPr>
              <w:t>Рахунки, що використовуються для відображення господарської операції шляхом подвійного запису</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24"/>
              </w:rPr>
            </w:pPr>
            <w:r w:rsidRPr="00B52630">
              <w:rPr>
                <w:rFonts w:ascii="Times New Roman" w:hAnsi="Times New Roman"/>
                <w:bCs/>
                <w:sz w:val="24"/>
                <w:szCs w:val="24"/>
              </w:rPr>
              <w:t>5.1.11.1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ind w:left="567"/>
              <w:rPr>
                <w:rFonts w:ascii="Times New Roman" w:hAnsi="Times New Roman"/>
                <w:bCs/>
                <w:sz w:val="24"/>
                <w:szCs w:val="24"/>
              </w:rPr>
            </w:pPr>
            <w:r w:rsidRPr="00B52630">
              <w:rPr>
                <w:rFonts w:ascii="Times New Roman" w:hAnsi="Times New Roman"/>
                <w:bCs/>
                <w:sz w:val="24"/>
                <w:szCs w:val="24"/>
              </w:rPr>
              <w:t>Дебет</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sz w:val="24"/>
                <w:szCs w:val="28"/>
              </w:rPr>
            </w:pPr>
            <w:r w:rsidRPr="00B52630">
              <w:rPr>
                <w:rFonts w:ascii="Times New Roman" w:hAnsi="Times New Roman"/>
                <w:sz w:val="24"/>
                <w:szCs w:val="28"/>
              </w:rPr>
              <w:t>Ліва сторона бухгалтерського рахунку</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ind w:right="-108"/>
              <w:rPr>
                <w:rFonts w:ascii="Times New Roman" w:hAnsi="Times New Roman"/>
                <w:bCs/>
                <w:sz w:val="24"/>
                <w:szCs w:val="24"/>
              </w:rPr>
            </w:pPr>
            <w:r w:rsidRPr="00B52630">
              <w:rPr>
                <w:rFonts w:ascii="Times New Roman" w:hAnsi="Times New Roman"/>
                <w:bCs/>
                <w:sz w:val="24"/>
                <w:szCs w:val="24"/>
              </w:rPr>
              <w:t>5.1.11.1.1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24"/>
              </w:rPr>
            </w:pPr>
            <w:r w:rsidRPr="00B52630">
              <w:rPr>
                <w:rFonts w:ascii="Times New Roman" w:hAnsi="Times New Roman"/>
                <w:bCs/>
                <w:sz w:val="24"/>
                <w:szCs w:val="24"/>
              </w:rPr>
              <w:t>5.1.11.2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ind w:left="567"/>
              <w:rPr>
                <w:rFonts w:ascii="Times New Roman" w:hAnsi="Times New Roman"/>
                <w:bCs/>
                <w:sz w:val="24"/>
                <w:szCs w:val="24"/>
              </w:rPr>
            </w:pPr>
            <w:r w:rsidRPr="00B52630">
              <w:rPr>
                <w:rFonts w:ascii="Times New Roman" w:hAnsi="Times New Roman"/>
                <w:bCs/>
                <w:sz w:val="24"/>
                <w:szCs w:val="24"/>
              </w:rPr>
              <w:t>Кредит</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sz w:val="24"/>
                <w:szCs w:val="24"/>
              </w:rPr>
            </w:pPr>
            <w:r w:rsidRPr="00B52630">
              <w:rPr>
                <w:rFonts w:ascii="Times New Roman" w:hAnsi="Times New Roman"/>
                <w:sz w:val="24"/>
                <w:szCs w:val="24"/>
              </w:rPr>
              <w:t>Права сторона бухгалтерського рахунку</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24"/>
              </w:rPr>
            </w:pPr>
            <w:r w:rsidRPr="00B52630">
              <w:rPr>
                <w:rFonts w:ascii="Times New Roman" w:hAnsi="Times New Roman"/>
                <w:bCs/>
                <w:sz w:val="24"/>
                <w:szCs w:val="24"/>
              </w:rPr>
              <w:t>5.1.11.2.1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ind w:left="1134"/>
              <w:rPr>
                <w:rFonts w:ascii="Times New Roman" w:hAnsi="Times New Roman"/>
                <w:bCs/>
                <w:i/>
                <w:sz w:val="24"/>
                <w:szCs w:val="24"/>
              </w:rPr>
            </w:pPr>
            <w:r w:rsidRPr="00B52630">
              <w:rPr>
                <w:rFonts w:ascii="Times New Roman" w:hAnsi="Times New Roman"/>
                <w:bCs/>
                <w:sz w:val="24"/>
                <w:szCs w:val="24"/>
              </w:rPr>
              <w:t>Код рахунку</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sz w:val="24"/>
                <w:szCs w:val="24"/>
              </w:rPr>
            </w:pPr>
            <w:r w:rsidRPr="00B52630">
              <w:rPr>
                <w:rFonts w:ascii="Times New Roman" w:hAnsi="Times New Roman"/>
                <w:sz w:val="24"/>
                <w:szCs w:val="24"/>
              </w:rPr>
              <w:t>Номер рахунку/субрахунку/аналітичного рахунку відповідно до Плану рахунків суб’єкта господарювання</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24"/>
              </w:rPr>
            </w:pPr>
            <w:r w:rsidRPr="00B52630">
              <w:rPr>
                <w:rFonts w:ascii="Times New Roman" w:hAnsi="Times New Roman"/>
                <w:bCs/>
                <w:sz w:val="24"/>
                <w:szCs w:val="24"/>
              </w:rPr>
              <w:t>5.1.12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bCs/>
                <w:i/>
                <w:sz w:val="24"/>
                <w:szCs w:val="24"/>
              </w:rPr>
            </w:pPr>
            <w:r w:rsidRPr="00B52630">
              <w:rPr>
                <w:rFonts w:ascii="Times New Roman" w:hAnsi="Times New Roman"/>
                <w:bCs/>
                <w:sz w:val="24"/>
                <w:szCs w:val="24"/>
              </w:rPr>
              <w:t>Сума</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sz w:val="24"/>
                <w:szCs w:val="28"/>
              </w:rPr>
            </w:pPr>
            <w:r w:rsidRPr="00B52630">
              <w:rPr>
                <w:rFonts w:ascii="Times New Roman" w:hAnsi="Times New Roman"/>
                <w:sz w:val="24"/>
                <w:szCs w:val="28"/>
              </w:rPr>
              <w:t>Грошова оцінка господарської операції</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24"/>
              </w:rPr>
            </w:pPr>
            <w:r w:rsidRPr="00B52630">
              <w:rPr>
                <w:rFonts w:ascii="Times New Roman" w:hAnsi="Times New Roman"/>
                <w:bCs/>
                <w:sz w:val="24"/>
                <w:szCs w:val="24"/>
              </w:rPr>
              <w:t>5.1.13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bCs/>
                <w:sz w:val="24"/>
                <w:szCs w:val="24"/>
              </w:rPr>
            </w:pPr>
            <w:r w:rsidRPr="00B52630">
              <w:rPr>
                <w:rFonts w:ascii="Times New Roman" w:hAnsi="Times New Roman"/>
                <w:bCs/>
                <w:sz w:val="24"/>
                <w:szCs w:val="24"/>
              </w:rPr>
              <w:t>Код валюти</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9906F2">
            <w:pPr>
              <w:spacing w:after="0" w:line="240" w:lineRule="auto"/>
              <w:rPr>
                <w:rFonts w:ascii="Times New Roman" w:hAnsi="Times New Roman"/>
                <w:sz w:val="24"/>
                <w:szCs w:val="24"/>
                <w:shd w:val="clear" w:color="auto" w:fill="FFFFFF"/>
              </w:rPr>
            </w:pPr>
            <w:r w:rsidRPr="00B52630">
              <w:rPr>
                <w:rFonts w:ascii="Times New Roman" w:hAnsi="Times New Roman"/>
                <w:sz w:val="24"/>
                <w:szCs w:val="24"/>
              </w:rPr>
              <w:t>Трибуквений код валюти</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24"/>
              </w:rPr>
            </w:pPr>
            <w:r w:rsidRPr="00B52630">
              <w:rPr>
                <w:rFonts w:ascii="Times New Roman" w:hAnsi="Times New Roman"/>
                <w:bCs/>
                <w:sz w:val="24"/>
                <w:szCs w:val="24"/>
              </w:rPr>
              <w:t>5.1.14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DD5601">
            <w:pPr>
              <w:spacing w:after="0" w:line="240" w:lineRule="auto"/>
              <w:ind w:right="-108"/>
              <w:rPr>
                <w:rFonts w:ascii="Times New Roman" w:hAnsi="Times New Roman"/>
                <w:bCs/>
                <w:sz w:val="24"/>
                <w:szCs w:val="28"/>
              </w:rPr>
            </w:pPr>
            <w:r w:rsidRPr="00B52630">
              <w:rPr>
                <w:rFonts w:ascii="Times New Roman" w:hAnsi="Times New Roman"/>
                <w:bCs/>
                <w:sz w:val="24"/>
                <w:szCs w:val="28"/>
              </w:rPr>
              <w:t>на які збільшується фінансовий результат</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DD5601">
            <w:pPr>
              <w:spacing w:after="0" w:line="240" w:lineRule="auto"/>
              <w:rPr>
                <w:rFonts w:ascii="Times New Roman" w:hAnsi="Times New Roman"/>
                <w:bCs/>
                <w:sz w:val="24"/>
                <w:szCs w:val="28"/>
              </w:rPr>
            </w:pPr>
            <w:r w:rsidRPr="00B52630">
              <w:rPr>
                <w:rFonts w:ascii="Times New Roman" w:hAnsi="Times New Roman"/>
                <w:bCs/>
                <w:sz w:val="24"/>
                <w:szCs w:val="28"/>
              </w:rPr>
              <w:t>Відображається загальна сума та перелік  кодів податкових різниць, на які збільшується фінансовий результат</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24"/>
              </w:rPr>
            </w:pPr>
            <w:r w:rsidRPr="00B52630">
              <w:rPr>
                <w:rFonts w:ascii="Times New Roman" w:hAnsi="Times New Roman"/>
                <w:bCs/>
                <w:sz w:val="24"/>
                <w:szCs w:val="24"/>
              </w:rPr>
              <w:t>5.1.15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DD5601">
            <w:pPr>
              <w:spacing w:after="0" w:line="240" w:lineRule="auto"/>
              <w:ind w:right="-108"/>
              <w:rPr>
                <w:rFonts w:ascii="Times New Roman" w:hAnsi="Times New Roman"/>
                <w:bCs/>
                <w:sz w:val="24"/>
                <w:szCs w:val="28"/>
              </w:rPr>
            </w:pPr>
            <w:r w:rsidRPr="00B52630">
              <w:rPr>
                <w:rFonts w:ascii="Times New Roman" w:hAnsi="Times New Roman"/>
                <w:bCs/>
                <w:sz w:val="24"/>
                <w:szCs w:val="28"/>
              </w:rPr>
              <w:t>на які зменшується фінансовий результат</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DD5601">
            <w:pPr>
              <w:spacing w:after="0" w:line="240" w:lineRule="auto"/>
              <w:rPr>
                <w:rFonts w:ascii="Times New Roman" w:hAnsi="Times New Roman"/>
                <w:bCs/>
                <w:sz w:val="24"/>
                <w:szCs w:val="28"/>
              </w:rPr>
            </w:pPr>
            <w:r w:rsidRPr="00B52630">
              <w:rPr>
                <w:rFonts w:ascii="Times New Roman" w:hAnsi="Times New Roman"/>
                <w:bCs/>
                <w:sz w:val="24"/>
                <w:szCs w:val="28"/>
              </w:rPr>
              <w:t>Відображається загальна сума та перелік  кодів податкових різниць, на які зменшується фінансовий результат</w:t>
            </w:r>
          </w:p>
        </w:tc>
      </w:tr>
      <w:tr w:rsidR="00FC10E4" w:rsidRPr="00B52630" w:rsidTr="00E462F4">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rPr>
                <w:rFonts w:ascii="Times New Roman" w:hAnsi="Times New Roman"/>
                <w:bCs/>
                <w:sz w:val="24"/>
                <w:szCs w:val="24"/>
                <w:lang w:val="en-US"/>
              </w:rPr>
            </w:pPr>
            <w:r w:rsidRPr="00B52630">
              <w:rPr>
                <w:rFonts w:ascii="Times New Roman" w:hAnsi="Times New Roman"/>
                <w:bCs/>
                <w:sz w:val="24"/>
                <w:szCs w:val="24"/>
              </w:rPr>
              <w:t>5.1.16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4D7DA3">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382655">
            <w:pPr>
              <w:spacing w:after="0" w:line="240" w:lineRule="auto"/>
              <w:ind w:right="-108"/>
              <w:rPr>
                <w:rFonts w:ascii="Times New Roman" w:hAnsi="Times New Roman"/>
                <w:bCs/>
                <w:i/>
                <w:sz w:val="24"/>
                <w:szCs w:val="28"/>
              </w:rPr>
            </w:pPr>
            <w:r w:rsidRPr="00B52630">
              <w:rPr>
                <w:rFonts w:ascii="Times New Roman" w:hAnsi="Times New Roman"/>
                <w:bCs/>
                <w:sz w:val="24"/>
                <w:szCs w:val="28"/>
              </w:rPr>
              <w:t>Примітки</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462F4" w:rsidRPr="00B52630" w:rsidRDefault="00E462F4" w:rsidP="00DD5601">
            <w:pPr>
              <w:spacing w:after="0" w:line="240" w:lineRule="auto"/>
              <w:rPr>
                <w:rFonts w:ascii="Times New Roman" w:hAnsi="Times New Roman"/>
                <w:bCs/>
                <w:sz w:val="24"/>
                <w:szCs w:val="28"/>
              </w:rPr>
            </w:pPr>
            <w:r w:rsidRPr="00B52630">
              <w:rPr>
                <w:rFonts w:ascii="Times New Roman" w:hAnsi="Times New Roman"/>
                <w:bCs/>
                <w:sz w:val="24"/>
                <w:szCs w:val="28"/>
              </w:rPr>
              <w:t>Наводиться додаткова інформація, яка, на думку платника податків, забезпечує більш повне та достовірне відображення  даних щодо податкових різниць</w:t>
            </w:r>
          </w:p>
        </w:tc>
      </w:tr>
    </w:tbl>
    <w:p w:rsidR="00513061" w:rsidRPr="00B52630" w:rsidRDefault="00605B3B" w:rsidP="00CE568E">
      <w:pPr>
        <w:pStyle w:val="a3"/>
        <w:spacing w:after="0" w:line="240" w:lineRule="auto"/>
        <w:ind w:left="0" w:firstLine="567"/>
        <w:jc w:val="both"/>
        <w:rPr>
          <w:rFonts w:ascii="Times New Roman" w:hAnsi="Times New Roman"/>
          <w:bCs/>
          <w:i/>
          <w:sz w:val="20"/>
          <w:szCs w:val="20"/>
        </w:rPr>
      </w:pPr>
      <w:r w:rsidRPr="00B52630">
        <w:rPr>
          <w:rFonts w:ascii="Times New Roman" w:hAnsi="Times New Roman" w:cs="Times New Roman"/>
          <w:i/>
          <w:sz w:val="20"/>
          <w:szCs w:val="20"/>
        </w:rPr>
        <w:t>ˡ</w:t>
      </w:r>
      <w:r w:rsidR="000208F8" w:rsidRPr="00B52630">
        <w:rPr>
          <w:rFonts w:ascii="Times New Roman" w:hAnsi="Times New Roman"/>
          <w:i/>
          <w:sz w:val="20"/>
          <w:szCs w:val="20"/>
        </w:rPr>
        <w:t xml:space="preserve"> </w:t>
      </w:r>
      <w:r w:rsidR="00555C52" w:rsidRPr="00B52630">
        <w:rPr>
          <w:rFonts w:ascii="Times New Roman" w:hAnsi="Times New Roman"/>
          <w:i/>
          <w:sz w:val="20"/>
          <w:szCs w:val="20"/>
        </w:rPr>
        <w:t xml:space="preserve">У </w:t>
      </w:r>
      <w:r w:rsidR="00B92C5D" w:rsidRPr="00B52630">
        <w:rPr>
          <w:rFonts w:ascii="Times New Roman" w:hAnsi="Times New Roman"/>
          <w:i/>
          <w:sz w:val="20"/>
          <w:szCs w:val="20"/>
        </w:rPr>
        <w:t xml:space="preserve">розділі «Податкові різниці» заповнюються дані </w:t>
      </w:r>
      <w:r w:rsidR="00027E84" w:rsidRPr="00B52630">
        <w:rPr>
          <w:rFonts w:ascii="Times New Roman" w:hAnsi="Times New Roman"/>
          <w:i/>
          <w:sz w:val="20"/>
          <w:szCs w:val="20"/>
        </w:rPr>
        <w:t xml:space="preserve">щодо податкових різниць, на які </w:t>
      </w:r>
      <w:r w:rsidR="00027E84" w:rsidRPr="00B52630">
        <w:rPr>
          <w:rFonts w:ascii="Times New Roman" w:hAnsi="Times New Roman"/>
          <w:bCs/>
          <w:i/>
          <w:sz w:val="20"/>
          <w:szCs w:val="20"/>
        </w:rPr>
        <w:t>збільшується</w:t>
      </w:r>
      <w:r w:rsidR="00A5165B" w:rsidRPr="00B52630">
        <w:rPr>
          <w:rFonts w:ascii="Times New Roman" w:hAnsi="Times New Roman"/>
          <w:bCs/>
          <w:i/>
          <w:sz w:val="20"/>
          <w:szCs w:val="20"/>
        </w:rPr>
        <w:t>/</w:t>
      </w:r>
      <w:r w:rsidR="00027E84" w:rsidRPr="00B52630">
        <w:rPr>
          <w:rFonts w:ascii="Times New Roman" w:hAnsi="Times New Roman"/>
          <w:bCs/>
          <w:i/>
          <w:sz w:val="20"/>
          <w:szCs w:val="20"/>
        </w:rPr>
        <w:t xml:space="preserve"> зменшується фінансовий результат</w:t>
      </w:r>
      <w:r w:rsidR="00027E84" w:rsidRPr="00B52630">
        <w:rPr>
          <w:rFonts w:ascii="Times New Roman" w:hAnsi="Times New Roman"/>
          <w:i/>
          <w:sz w:val="20"/>
          <w:szCs w:val="20"/>
        </w:rPr>
        <w:t xml:space="preserve"> </w:t>
      </w:r>
      <w:r w:rsidR="000208F8" w:rsidRPr="00B52630">
        <w:rPr>
          <w:rFonts w:ascii="Times New Roman" w:hAnsi="Times New Roman"/>
          <w:i/>
          <w:sz w:val="20"/>
          <w:szCs w:val="20"/>
        </w:rPr>
        <w:t>у</w:t>
      </w:r>
      <w:r w:rsidR="00B92C5D" w:rsidRPr="00B52630">
        <w:rPr>
          <w:rFonts w:ascii="Times New Roman" w:hAnsi="Times New Roman"/>
          <w:i/>
          <w:sz w:val="20"/>
          <w:szCs w:val="20"/>
        </w:rPr>
        <w:t xml:space="preserve"> розрізі кожного показника, визначеного Податковим кодексом України, що в періоді, за який надається інформація на запит контролюючого органу</w:t>
      </w:r>
      <w:r w:rsidR="000208F8" w:rsidRPr="00B52630">
        <w:rPr>
          <w:rFonts w:ascii="Times New Roman" w:hAnsi="Times New Roman"/>
          <w:i/>
          <w:sz w:val="20"/>
          <w:szCs w:val="20"/>
        </w:rPr>
        <w:t>,</w:t>
      </w:r>
      <w:r w:rsidR="00B92C5D" w:rsidRPr="00B52630">
        <w:rPr>
          <w:rFonts w:ascii="Times New Roman" w:hAnsi="Times New Roman"/>
          <w:i/>
          <w:sz w:val="20"/>
          <w:szCs w:val="20"/>
        </w:rPr>
        <w:t xml:space="preserve"> мав вплив на фінансовий результат суб’єкта господарювання (як у бік зменшення</w:t>
      </w:r>
      <w:r w:rsidR="000208F8" w:rsidRPr="00B52630">
        <w:rPr>
          <w:rFonts w:ascii="Times New Roman" w:hAnsi="Times New Roman"/>
          <w:i/>
          <w:sz w:val="20"/>
          <w:szCs w:val="20"/>
        </w:rPr>
        <w:t>,</w:t>
      </w:r>
      <w:r w:rsidR="00B92C5D" w:rsidRPr="00B52630">
        <w:rPr>
          <w:rFonts w:ascii="Times New Roman" w:hAnsi="Times New Roman"/>
          <w:i/>
          <w:sz w:val="20"/>
          <w:szCs w:val="20"/>
        </w:rPr>
        <w:t xml:space="preserve"> та</w:t>
      </w:r>
      <w:r w:rsidR="000208F8" w:rsidRPr="00B52630">
        <w:rPr>
          <w:rFonts w:ascii="Times New Roman" w:hAnsi="Times New Roman"/>
          <w:i/>
          <w:sz w:val="20"/>
          <w:szCs w:val="20"/>
        </w:rPr>
        <w:t>к</w:t>
      </w:r>
      <w:r w:rsidR="00B92C5D" w:rsidRPr="00B52630">
        <w:rPr>
          <w:rFonts w:ascii="Times New Roman" w:hAnsi="Times New Roman"/>
          <w:i/>
          <w:sz w:val="20"/>
          <w:szCs w:val="20"/>
        </w:rPr>
        <w:t xml:space="preserve"> і бік збільшення). При цьому відображ</w:t>
      </w:r>
      <w:r w:rsidR="00027E84" w:rsidRPr="00B52630">
        <w:rPr>
          <w:rFonts w:ascii="Times New Roman" w:hAnsi="Times New Roman"/>
          <w:i/>
          <w:sz w:val="20"/>
          <w:szCs w:val="20"/>
        </w:rPr>
        <w:t xml:space="preserve">ається </w:t>
      </w:r>
      <w:r w:rsidR="00B92C5D" w:rsidRPr="00B52630">
        <w:rPr>
          <w:rFonts w:ascii="Times New Roman" w:hAnsi="Times New Roman"/>
          <w:i/>
          <w:sz w:val="20"/>
          <w:szCs w:val="20"/>
        </w:rPr>
        <w:t>кожн</w:t>
      </w:r>
      <w:r w:rsidR="00027E84" w:rsidRPr="00B52630">
        <w:rPr>
          <w:rFonts w:ascii="Times New Roman" w:hAnsi="Times New Roman"/>
          <w:i/>
          <w:sz w:val="20"/>
          <w:szCs w:val="20"/>
        </w:rPr>
        <w:t>ий</w:t>
      </w:r>
      <w:r w:rsidR="00B92C5D" w:rsidRPr="00B52630">
        <w:rPr>
          <w:rFonts w:ascii="Times New Roman" w:hAnsi="Times New Roman"/>
          <w:i/>
          <w:sz w:val="20"/>
          <w:szCs w:val="20"/>
        </w:rPr>
        <w:t xml:space="preserve"> </w:t>
      </w:r>
      <w:r w:rsidR="00027E84" w:rsidRPr="00B52630">
        <w:rPr>
          <w:rFonts w:ascii="Times New Roman" w:hAnsi="Times New Roman"/>
          <w:i/>
          <w:sz w:val="20"/>
          <w:szCs w:val="20"/>
        </w:rPr>
        <w:t xml:space="preserve">елемент податкових різниць </w:t>
      </w:r>
      <w:r w:rsidR="00B92C5D" w:rsidRPr="00B52630">
        <w:rPr>
          <w:rFonts w:ascii="Times New Roman" w:hAnsi="Times New Roman"/>
          <w:i/>
          <w:sz w:val="20"/>
          <w:szCs w:val="20"/>
        </w:rPr>
        <w:t xml:space="preserve">зі стислим описом </w:t>
      </w:r>
      <w:r w:rsidR="006359A4" w:rsidRPr="00B52630">
        <w:rPr>
          <w:rFonts w:ascii="Times New Roman" w:hAnsi="Times New Roman"/>
          <w:i/>
          <w:sz w:val="20"/>
          <w:szCs w:val="20"/>
        </w:rPr>
        <w:t>характеристики сутності операції</w:t>
      </w:r>
      <w:r w:rsidR="00B92C5D" w:rsidRPr="00B52630">
        <w:rPr>
          <w:rFonts w:ascii="Times New Roman" w:hAnsi="Times New Roman"/>
          <w:i/>
          <w:sz w:val="20"/>
          <w:szCs w:val="20"/>
        </w:rPr>
        <w:t xml:space="preserve">, її </w:t>
      </w:r>
      <w:r w:rsidR="006359A4" w:rsidRPr="00B52630">
        <w:rPr>
          <w:rFonts w:ascii="Times New Roman" w:hAnsi="Times New Roman"/>
          <w:i/>
          <w:sz w:val="20"/>
          <w:szCs w:val="20"/>
        </w:rPr>
        <w:t xml:space="preserve">обґрунтування відповідно </w:t>
      </w:r>
      <w:r w:rsidR="00B92C5D" w:rsidRPr="00B52630">
        <w:rPr>
          <w:rFonts w:ascii="Times New Roman" w:hAnsi="Times New Roman"/>
          <w:i/>
          <w:sz w:val="20"/>
          <w:szCs w:val="20"/>
        </w:rPr>
        <w:t xml:space="preserve">до </w:t>
      </w:r>
      <w:r w:rsidR="006359A4" w:rsidRPr="00B52630">
        <w:rPr>
          <w:rFonts w:ascii="Times New Roman" w:hAnsi="Times New Roman"/>
          <w:i/>
          <w:sz w:val="20"/>
          <w:szCs w:val="20"/>
        </w:rPr>
        <w:t xml:space="preserve">вимог </w:t>
      </w:r>
      <w:r w:rsidR="006359A4" w:rsidRPr="00B52630">
        <w:rPr>
          <w:rFonts w:ascii="Times New Roman" w:hAnsi="Times New Roman"/>
          <w:bCs/>
          <w:i/>
          <w:sz w:val="20"/>
          <w:szCs w:val="20"/>
        </w:rPr>
        <w:t>ПСБО/ МСБО, МСФЗ,</w:t>
      </w:r>
      <w:r w:rsidR="006359A4" w:rsidRPr="00B52630">
        <w:rPr>
          <w:rFonts w:ascii="Times New Roman" w:hAnsi="Times New Roman"/>
          <w:i/>
          <w:sz w:val="20"/>
          <w:szCs w:val="20"/>
        </w:rPr>
        <w:t xml:space="preserve"> </w:t>
      </w:r>
      <w:r w:rsidR="00BF0E0C" w:rsidRPr="00B52630">
        <w:rPr>
          <w:rFonts w:ascii="Times New Roman" w:hAnsi="Times New Roman"/>
          <w:i/>
          <w:sz w:val="20"/>
          <w:szCs w:val="20"/>
        </w:rPr>
        <w:t xml:space="preserve">відображення проведених операцій в </w:t>
      </w:r>
      <w:r w:rsidR="00B92C5D" w:rsidRPr="00B52630">
        <w:rPr>
          <w:rFonts w:ascii="Times New Roman" w:hAnsi="Times New Roman"/>
          <w:i/>
          <w:sz w:val="20"/>
          <w:szCs w:val="20"/>
        </w:rPr>
        <w:t>бухгалтерському обліку (бухгалтерські проведення)</w:t>
      </w:r>
      <w:r w:rsidR="00BF0E0C" w:rsidRPr="00B52630">
        <w:rPr>
          <w:rFonts w:ascii="Times New Roman" w:hAnsi="Times New Roman"/>
          <w:i/>
          <w:sz w:val="20"/>
          <w:szCs w:val="20"/>
        </w:rPr>
        <w:t xml:space="preserve"> суб’єкта господарювання</w:t>
      </w:r>
      <w:r w:rsidR="00B92C5D" w:rsidRPr="00B52630">
        <w:rPr>
          <w:rFonts w:ascii="Times New Roman" w:hAnsi="Times New Roman"/>
          <w:i/>
          <w:sz w:val="20"/>
          <w:szCs w:val="20"/>
        </w:rPr>
        <w:t xml:space="preserve">, </w:t>
      </w:r>
      <w:r w:rsidR="005D7581" w:rsidRPr="00B52630">
        <w:rPr>
          <w:rFonts w:ascii="Times New Roman" w:hAnsi="Times New Roman"/>
          <w:i/>
          <w:sz w:val="20"/>
          <w:szCs w:val="20"/>
        </w:rPr>
        <w:t>з</w:t>
      </w:r>
      <w:r w:rsidR="005D7581" w:rsidRPr="00B52630">
        <w:rPr>
          <w:rFonts w:ascii="Times New Roman" w:hAnsi="Times New Roman"/>
          <w:bCs/>
          <w:i/>
          <w:sz w:val="20"/>
          <w:szCs w:val="20"/>
        </w:rPr>
        <w:t>агальна сума податкових різниць.</w:t>
      </w:r>
    </w:p>
    <w:p w:rsidR="001E0750" w:rsidRPr="00B52630" w:rsidRDefault="00605B3B" w:rsidP="001E0750">
      <w:pPr>
        <w:spacing w:after="0" w:line="240" w:lineRule="auto"/>
        <w:ind w:firstLine="567"/>
        <w:jc w:val="both"/>
        <w:rPr>
          <w:rFonts w:ascii="Times New Roman" w:hAnsi="Times New Roman"/>
          <w:sz w:val="20"/>
          <w:szCs w:val="20"/>
          <w:shd w:val="clear" w:color="auto" w:fill="FFFFFF"/>
        </w:rPr>
      </w:pPr>
      <w:r w:rsidRPr="00B52630">
        <w:rPr>
          <w:rFonts w:ascii="Times New Roman" w:eastAsia="Times New Roman" w:hAnsi="Times New Roman" w:cs="Times New Roman"/>
          <w:i/>
          <w:sz w:val="20"/>
          <w:szCs w:val="20"/>
          <w:lang w:eastAsia="uk-UA"/>
        </w:rPr>
        <w:t>²</w:t>
      </w:r>
      <w:r w:rsidR="001E0750" w:rsidRPr="00B52630">
        <w:rPr>
          <w:rFonts w:ascii="Times New Roman" w:eastAsia="Times New Roman" w:hAnsi="Times New Roman"/>
          <w:i/>
          <w:sz w:val="20"/>
          <w:szCs w:val="20"/>
          <w:lang w:eastAsia="uk-UA"/>
        </w:rPr>
        <w:t xml:space="preserve"> Інформація заповнюється за кожний податковий звітний період</w:t>
      </w:r>
      <w:r w:rsidR="00382655" w:rsidRPr="00B52630">
        <w:rPr>
          <w:rFonts w:ascii="Times New Roman" w:eastAsia="Times New Roman" w:hAnsi="Times New Roman"/>
          <w:i/>
          <w:sz w:val="20"/>
          <w:szCs w:val="20"/>
          <w:lang w:eastAsia="uk-UA"/>
        </w:rPr>
        <w:t xml:space="preserve"> у</w:t>
      </w:r>
      <w:r w:rsidR="001E0750" w:rsidRPr="00B52630">
        <w:rPr>
          <w:rFonts w:ascii="Times New Roman" w:eastAsia="Times New Roman" w:hAnsi="Times New Roman"/>
          <w:i/>
          <w:sz w:val="20"/>
          <w:szCs w:val="20"/>
          <w:lang w:eastAsia="uk-UA"/>
        </w:rPr>
        <w:t xml:space="preserve"> межах періоду господарської діяльності суб’єкта господарювання</w:t>
      </w:r>
      <w:r w:rsidR="001E0750" w:rsidRPr="00B52630">
        <w:rPr>
          <w:rFonts w:ascii="Times New Roman" w:hAnsi="Times New Roman"/>
          <w:sz w:val="20"/>
          <w:szCs w:val="20"/>
          <w:shd w:val="clear" w:color="auto" w:fill="FFFFFF"/>
        </w:rPr>
        <w:t xml:space="preserve">, </w:t>
      </w:r>
      <w:r w:rsidR="001E0750" w:rsidRPr="00B52630">
        <w:rPr>
          <w:rFonts w:ascii="Times New Roman" w:hAnsi="Times New Roman"/>
          <w:i/>
          <w:sz w:val="20"/>
          <w:szCs w:val="20"/>
          <w:shd w:val="clear" w:color="auto" w:fill="FFFFFF"/>
        </w:rPr>
        <w:t>за який формується SAF-T UA</w:t>
      </w:r>
      <w:r w:rsidR="001E0750" w:rsidRPr="00B52630">
        <w:rPr>
          <w:rFonts w:ascii="Times New Roman" w:hAnsi="Times New Roman"/>
          <w:sz w:val="20"/>
          <w:szCs w:val="20"/>
          <w:shd w:val="clear" w:color="auto" w:fill="FFFFFF"/>
        </w:rPr>
        <w:t>.</w:t>
      </w:r>
    </w:p>
    <w:p w:rsidR="00E00E8C" w:rsidRPr="00B52630" w:rsidRDefault="00605B3B" w:rsidP="00CE568E">
      <w:pPr>
        <w:pStyle w:val="a3"/>
        <w:spacing w:after="0" w:line="240" w:lineRule="auto"/>
        <w:ind w:left="0" w:firstLine="567"/>
        <w:jc w:val="both"/>
        <w:rPr>
          <w:rFonts w:ascii="Times New Roman" w:hAnsi="Times New Roman"/>
          <w:bCs/>
          <w:i/>
          <w:sz w:val="20"/>
          <w:szCs w:val="20"/>
        </w:rPr>
      </w:pPr>
      <w:r w:rsidRPr="00B52630">
        <w:rPr>
          <w:rFonts w:ascii="Times New Roman" w:hAnsi="Times New Roman" w:cs="Times New Roman"/>
          <w:bCs/>
          <w:i/>
          <w:sz w:val="20"/>
          <w:szCs w:val="20"/>
        </w:rPr>
        <w:t>³</w:t>
      </w:r>
      <w:r w:rsidR="000208F8" w:rsidRPr="00B52630">
        <w:rPr>
          <w:rFonts w:ascii="Times New Roman" w:hAnsi="Times New Roman"/>
          <w:bCs/>
          <w:i/>
          <w:sz w:val="20"/>
          <w:szCs w:val="20"/>
        </w:rPr>
        <w:t xml:space="preserve"> </w:t>
      </w:r>
      <w:r w:rsidR="001E0750" w:rsidRPr="00B52630">
        <w:rPr>
          <w:rFonts w:ascii="Times New Roman" w:hAnsi="Times New Roman"/>
          <w:bCs/>
          <w:i/>
          <w:sz w:val="20"/>
          <w:szCs w:val="20"/>
        </w:rPr>
        <w:t xml:space="preserve">Інформація у розділі таблиці щодо деталей обрахунку заповнюється залежно від типу різниці та наявності даних. </w:t>
      </w:r>
    </w:p>
    <w:p w:rsidR="0099070D" w:rsidRPr="00B52630" w:rsidRDefault="0099070D" w:rsidP="00761237">
      <w:pPr>
        <w:spacing w:after="0" w:line="240" w:lineRule="auto"/>
        <w:ind w:right="-141" w:firstLine="567"/>
        <w:rPr>
          <w:rFonts w:ascii="Times New Roman" w:hAnsi="Times New Roman"/>
          <w:bCs/>
          <w:sz w:val="24"/>
          <w:szCs w:val="28"/>
        </w:rPr>
      </w:pPr>
    </w:p>
    <w:p w:rsidR="0099070D" w:rsidRPr="00B52630" w:rsidRDefault="00655ECB" w:rsidP="006E39BB">
      <w:pPr>
        <w:spacing w:after="0" w:line="240" w:lineRule="auto"/>
        <w:ind w:firstLine="567"/>
        <w:jc w:val="both"/>
        <w:rPr>
          <w:rFonts w:ascii="Times New Roman" w:hAnsi="Times New Roman"/>
          <w:bCs/>
          <w:sz w:val="24"/>
          <w:szCs w:val="28"/>
        </w:rPr>
      </w:pPr>
      <w:r w:rsidRPr="00B52630">
        <w:rPr>
          <w:rFonts w:ascii="Times New Roman" w:hAnsi="Times New Roman"/>
          <w:bCs/>
          <w:sz w:val="24"/>
          <w:szCs w:val="28"/>
        </w:rPr>
        <w:t>У</w:t>
      </w:r>
      <w:r w:rsidR="0099070D" w:rsidRPr="00B52630">
        <w:rPr>
          <w:rFonts w:ascii="Times New Roman" w:hAnsi="Times New Roman"/>
          <w:bCs/>
          <w:sz w:val="24"/>
          <w:szCs w:val="28"/>
        </w:rPr>
        <w:t xml:space="preserve"> стовпчику «Обов’язковість заповнення» </w:t>
      </w:r>
      <w:r w:rsidR="003970D4" w:rsidRPr="00B52630">
        <w:rPr>
          <w:rFonts w:ascii="Times New Roman" w:hAnsi="Times New Roman"/>
          <w:bCs/>
          <w:sz w:val="24"/>
          <w:szCs w:val="28"/>
        </w:rPr>
        <w:t xml:space="preserve">по всіх розділах цього </w:t>
      </w:r>
      <w:r w:rsidR="00382655" w:rsidRPr="00B52630">
        <w:rPr>
          <w:rFonts w:ascii="Times New Roman" w:hAnsi="Times New Roman"/>
          <w:bCs/>
          <w:sz w:val="24"/>
          <w:szCs w:val="28"/>
        </w:rPr>
        <w:t>д</w:t>
      </w:r>
      <w:r w:rsidR="003970D4" w:rsidRPr="00B52630">
        <w:rPr>
          <w:rFonts w:ascii="Times New Roman" w:hAnsi="Times New Roman"/>
          <w:bCs/>
          <w:sz w:val="24"/>
          <w:szCs w:val="28"/>
        </w:rPr>
        <w:t>одатк</w:t>
      </w:r>
      <w:r w:rsidR="00382655" w:rsidRPr="00B52630">
        <w:rPr>
          <w:rFonts w:ascii="Times New Roman" w:hAnsi="Times New Roman"/>
          <w:bCs/>
          <w:sz w:val="24"/>
          <w:szCs w:val="28"/>
        </w:rPr>
        <w:t>а</w:t>
      </w:r>
      <w:r w:rsidR="003970D4" w:rsidRPr="00B52630">
        <w:rPr>
          <w:rFonts w:ascii="Times New Roman" w:hAnsi="Times New Roman"/>
          <w:bCs/>
          <w:sz w:val="24"/>
          <w:szCs w:val="28"/>
        </w:rPr>
        <w:t xml:space="preserve"> </w:t>
      </w:r>
      <w:r w:rsidR="0099070D" w:rsidRPr="00B52630">
        <w:rPr>
          <w:rFonts w:ascii="Times New Roman" w:hAnsi="Times New Roman"/>
          <w:bCs/>
          <w:sz w:val="24"/>
          <w:szCs w:val="28"/>
        </w:rPr>
        <w:t>наявність позначки «*» означає, що показник (інформація) повинна обов’язково бути заповнена, від</w:t>
      </w:r>
      <w:r w:rsidR="006E39BB" w:rsidRPr="00B52630">
        <w:rPr>
          <w:rFonts w:ascii="Times New Roman" w:hAnsi="Times New Roman"/>
          <w:bCs/>
          <w:sz w:val="24"/>
          <w:szCs w:val="28"/>
        </w:rPr>
        <w:t>сутність такої позначки означає, що п</w:t>
      </w:r>
      <w:r w:rsidR="0099070D" w:rsidRPr="00B52630">
        <w:rPr>
          <w:rFonts w:ascii="Times New Roman" w:hAnsi="Times New Roman"/>
          <w:bCs/>
          <w:sz w:val="24"/>
          <w:szCs w:val="28"/>
        </w:rPr>
        <w:t>оказник</w:t>
      </w:r>
      <w:r w:rsidR="006E39BB" w:rsidRPr="00B52630">
        <w:rPr>
          <w:rFonts w:ascii="Times New Roman" w:hAnsi="Times New Roman"/>
          <w:bCs/>
          <w:sz w:val="24"/>
          <w:szCs w:val="28"/>
        </w:rPr>
        <w:t xml:space="preserve"> може бути заповнений у разі його наявності.</w:t>
      </w:r>
    </w:p>
    <w:p w:rsidR="00FE5ECC" w:rsidRPr="00B52630" w:rsidRDefault="00FE5ECC" w:rsidP="006E39BB">
      <w:pPr>
        <w:spacing w:after="0" w:line="240" w:lineRule="auto"/>
        <w:ind w:firstLine="567"/>
        <w:jc w:val="both"/>
        <w:rPr>
          <w:rFonts w:ascii="Times New Roman" w:hAnsi="Times New Roman"/>
          <w:bCs/>
          <w:sz w:val="24"/>
          <w:szCs w:val="28"/>
        </w:rPr>
      </w:pPr>
    </w:p>
    <w:p w:rsidR="00FE5ECC" w:rsidRPr="00FC10E4" w:rsidRDefault="00FE5ECC" w:rsidP="006E39BB">
      <w:pPr>
        <w:spacing w:after="0" w:line="240" w:lineRule="auto"/>
        <w:ind w:firstLine="567"/>
        <w:jc w:val="both"/>
        <w:rPr>
          <w:rFonts w:ascii="Times New Roman" w:hAnsi="Times New Roman"/>
          <w:bCs/>
          <w:sz w:val="24"/>
          <w:szCs w:val="28"/>
        </w:rPr>
      </w:pPr>
      <w:r w:rsidRPr="00B52630">
        <w:rPr>
          <w:rFonts w:ascii="Times New Roman" w:hAnsi="Times New Roman"/>
          <w:bCs/>
          <w:sz w:val="24"/>
          <w:szCs w:val="28"/>
        </w:rPr>
        <w:t xml:space="preserve">                          _____________________________</w:t>
      </w:r>
      <w:bookmarkStart w:id="4" w:name="_GoBack"/>
      <w:bookmarkEnd w:id="4"/>
    </w:p>
    <w:sectPr w:rsidR="00FE5ECC" w:rsidRPr="00FC10E4" w:rsidSect="0063047F">
      <w:headerReference w:type="default" r:id="rId8"/>
      <w:pgSz w:w="11906" w:h="16838"/>
      <w:pgMar w:top="850"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B71" w:rsidRDefault="00256B71" w:rsidP="007F3EA7">
      <w:pPr>
        <w:spacing w:after="0" w:line="240" w:lineRule="auto"/>
      </w:pPr>
      <w:r>
        <w:separator/>
      </w:r>
    </w:p>
  </w:endnote>
  <w:endnote w:type="continuationSeparator" w:id="0">
    <w:p w:rsidR="00256B71" w:rsidRDefault="00256B71" w:rsidP="007F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B71" w:rsidRDefault="00256B71" w:rsidP="007F3EA7">
      <w:pPr>
        <w:spacing w:after="0" w:line="240" w:lineRule="auto"/>
      </w:pPr>
      <w:r>
        <w:separator/>
      </w:r>
    </w:p>
  </w:footnote>
  <w:footnote w:type="continuationSeparator" w:id="0">
    <w:p w:rsidR="00256B71" w:rsidRDefault="00256B71" w:rsidP="007F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48048"/>
      <w:docPartObj>
        <w:docPartGallery w:val="Page Numbers (Top of Page)"/>
        <w:docPartUnique/>
      </w:docPartObj>
    </w:sdtPr>
    <w:sdtEndPr/>
    <w:sdtContent>
      <w:p w:rsidR="00127F8C" w:rsidRDefault="00127F8C" w:rsidP="00B81BB0">
        <w:pPr>
          <w:pStyle w:val="ab"/>
          <w:jc w:val="center"/>
        </w:pPr>
        <w:r w:rsidRPr="00B81BB0">
          <w:fldChar w:fldCharType="begin"/>
        </w:r>
        <w:r w:rsidRPr="00B81BB0">
          <w:instrText>PAGE   \* MERGEFORMAT</w:instrText>
        </w:r>
        <w:r w:rsidRPr="00B81BB0">
          <w:fldChar w:fldCharType="separate"/>
        </w:r>
        <w:r w:rsidR="00B52630" w:rsidRPr="00B52630">
          <w:rPr>
            <w:noProof/>
            <w:lang w:val="ru-RU"/>
          </w:rPr>
          <w:t>25</w:t>
        </w:r>
        <w:r w:rsidRPr="00B81BB0">
          <w:fldChar w:fldCharType="end"/>
        </w:r>
      </w:p>
    </w:sdtContent>
  </w:sdt>
  <w:p w:rsidR="00127F8C" w:rsidRDefault="00127F8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05E"/>
    <w:multiLevelType w:val="hybridMultilevel"/>
    <w:tmpl w:val="356CE444"/>
    <w:lvl w:ilvl="0" w:tplc="DA7C61B8">
      <w:start w:val="2"/>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AA0B42"/>
    <w:multiLevelType w:val="multilevel"/>
    <w:tmpl w:val="0542357A"/>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EE1340"/>
    <w:multiLevelType w:val="hybridMultilevel"/>
    <w:tmpl w:val="EB6C2AF6"/>
    <w:lvl w:ilvl="0" w:tplc="280844BA">
      <w:start w:val="2"/>
      <w:numFmt w:val="bullet"/>
      <w:lvlText w:val=""/>
      <w:lvlJc w:val="left"/>
      <w:pPr>
        <w:ind w:left="927" w:hanging="360"/>
      </w:pPr>
      <w:rPr>
        <w:rFonts w:ascii="Symbol" w:eastAsiaTheme="minorHAnsi" w:hAnsi="Symbol" w:cstheme="minorBidi"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0B63194E"/>
    <w:multiLevelType w:val="hybridMultilevel"/>
    <w:tmpl w:val="79262FFE"/>
    <w:lvl w:ilvl="0" w:tplc="5456F6D8">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0CA25482"/>
    <w:multiLevelType w:val="hybridMultilevel"/>
    <w:tmpl w:val="F47E423C"/>
    <w:lvl w:ilvl="0" w:tplc="DB723DB0">
      <w:start w:val="5"/>
      <w:numFmt w:val="bullet"/>
      <w:lvlText w:val=""/>
      <w:lvlJc w:val="left"/>
      <w:pPr>
        <w:ind w:left="720" w:hanging="360"/>
      </w:pPr>
      <w:rPr>
        <w:rFonts w:ascii="Symbol" w:eastAsiaTheme="minorHAnsi" w:hAnsi="Symbol" w:cstheme="minorBidi" w:hint="default"/>
        <w:b w:val="0"/>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D38522D"/>
    <w:multiLevelType w:val="multilevel"/>
    <w:tmpl w:val="8272BB5C"/>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CF3EBB"/>
    <w:multiLevelType w:val="hybridMultilevel"/>
    <w:tmpl w:val="17D841D6"/>
    <w:lvl w:ilvl="0" w:tplc="15EC7392">
      <w:start w:val="2"/>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0874551"/>
    <w:multiLevelType w:val="hybridMultilevel"/>
    <w:tmpl w:val="ED3CAD2A"/>
    <w:lvl w:ilvl="0" w:tplc="3A706D64">
      <w:start w:val="4"/>
      <w:numFmt w:val="bullet"/>
      <w:lvlText w:val=""/>
      <w:lvlJc w:val="left"/>
      <w:pPr>
        <w:ind w:left="927" w:hanging="360"/>
      </w:pPr>
      <w:rPr>
        <w:rFonts w:ascii="Symbol" w:eastAsiaTheme="minorHAnsi" w:hAnsi="Symbol" w:cstheme="minorBidi"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192B3C20"/>
    <w:multiLevelType w:val="multilevel"/>
    <w:tmpl w:val="D28E11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6C04D5F"/>
    <w:multiLevelType w:val="hybridMultilevel"/>
    <w:tmpl w:val="89B8E9DA"/>
    <w:lvl w:ilvl="0" w:tplc="D8CE07FC">
      <w:start w:val="4"/>
      <w:numFmt w:val="bullet"/>
      <w:lvlText w:val=""/>
      <w:lvlJc w:val="left"/>
      <w:pPr>
        <w:ind w:left="1069" w:hanging="360"/>
      </w:pPr>
      <w:rPr>
        <w:rFonts w:ascii="Symbol" w:eastAsiaTheme="minorHAnsi" w:hAnsi="Symbol" w:cstheme="minorBidi"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2A1074A4"/>
    <w:multiLevelType w:val="multilevel"/>
    <w:tmpl w:val="2AD0E6CC"/>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F661C9F"/>
    <w:multiLevelType w:val="hybridMultilevel"/>
    <w:tmpl w:val="1F7E827A"/>
    <w:lvl w:ilvl="0" w:tplc="43686C52">
      <w:start w:val="5"/>
      <w:numFmt w:val="bullet"/>
      <w:lvlText w:val=""/>
      <w:lvlJc w:val="left"/>
      <w:pPr>
        <w:ind w:left="720" w:hanging="360"/>
      </w:pPr>
      <w:rPr>
        <w:rFonts w:ascii="Symbol" w:eastAsia="Arial Unicode MS"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36C68D0"/>
    <w:multiLevelType w:val="multilevel"/>
    <w:tmpl w:val="7B5ABDE6"/>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B97997"/>
    <w:multiLevelType w:val="hybridMultilevel"/>
    <w:tmpl w:val="DB1EB27E"/>
    <w:lvl w:ilvl="0" w:tplc="B4328C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7F41599"/>
    <w:multiLevelType w:val="multilevel"/>
    <w:tmpl w:val="92507648"/>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8670E7"/>
    <w:multiLevelType w:val="multilevel"/>
    <w:tmpl w:val="20942C8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A327366"/>
    <w:multiLevelType w:val="hybridMultilevel"/>
    <w:tmpl w:val="6F7EADC6"/>
    <w:lvl w:ilvl="0" w:tplc="138413E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D3B72F6"/>
    <w:multiLevelType w:val="multilevel"/>
    <w:tmpl w:val="4E7A389E"/>
    <w:lvl w:ilvl="0">
      <w:start w:val="4"/>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D5E37D2"/>
    <w:multiLevelType w:val="hybridMultilevel"/>
    <w:tmpl w:val="5546AFFE"/>
    <w:lvl w:ilvl="0" w:tplc="87B6CFBE">
      <w:start w:val="2"/>
      <w:numFmt w:val="bullet"/>
      <w:lvlText w:val=""/>
      <w:lvlJc w:val="left"/>
      <w:pPr>
        <w:ind w:left="927" w:hanging="360"/>
      </w:pPr>
      <w:rPr>
        <w:rFonts w:ascii="Symbol" w:eastAsiaTheme="minorHAnsi" w:hAnsi="Symbol" w:cstheme="minorBidi"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15:restartNumberingAfterBreak="0">
    <w:nsid w:val="60B84967"/>
    <w:multiLevelType w:val="multilevel"/>
    <w:tmpl w:val="E8A46592"/>
    <w:lvl w:ilvl="0">
      <w:start w:val="2"/>
      <w:numFmt w:val="decimal"/>
      <w:lvlText w:val="%1"/>
      <w:lvlJc w:val="left"/>
      <w:pPr>
        <w:ind w:left="360" w:hanging="360"/>
      </w:pPr>
      <w:rPr>
        <w:rFonts w:hint="default"/>
        <w:b w:val="0"/>
        <w:i/>
        <w:sz w:val="20"/>
      </w:rPr>
    </w:lvl>
    <w:lvl w:ilvl="1">
      <w:start w:val="4"/>
      <w:numFmt w:val="decimal"/>
      <w:lvlText w:val="%1.%2"/>
      <w:lvlJc w:val="left"/>
      <w:pPr>
        <w:ind w:left="360" w:hanging="360"/>
      </w:pPr>
      <w:rPr>
        <w:rFonts w:hint="default"/>
        <w:b/>
        <w:i w:val="0"/>
        <w:sz w:val="28"/>
        <w:szCs w:val="28"/>
      </w:rPr>
    </w:lvl>
    <w:lvl w:ilvl="2">
      <w:start w:val="1"/>
      <w:numFmt w:val="decimal"/>
      <w:lvlText w:val="%1.%2.%3"/>
      <w:lvlJc w:val="left"/>
      <w:pPr>
        <w:ind w:left="720" w:hanging="720"/>
      </w:pPr>
      <w:rPr>
        <w:rFonts w:hint="default"/>
        <w:b w:val="0"/>
        <w:i/>
        <w:sz w:val="20"/>
      </w:rPr>
    </w:lvl>
    <w:lvl w:ilvl="3">
      <w:start w:val="1"/>
      <w:numFmt w:val="decimal"/>
      <w:lvlText w:val="%1.%2.%3.%4"/>
      <w:lvlJc w:val="left"/>
      <w:pPr>
        <w:ind w:left="1080" w:hanging="1080"/>
      </w:pPr>
      <w:rPr>
        <w:rFonts w:hint="default"/>
        <w:b w:val="0"/>
        <w:i/>
        <w:sz w:val="20"/>
      </w:rPr>
    </w:lvl>
    <w:lvl w:ilvl="4">
      <w:start w:val="1"/>
      <w:numFmt w:val="decimal"/>
      <w:lvlText w:val="%1.%2.%3.%4.%5"/>
      <w:lvlJc w:val="left"/>
      <w:pPr>
        <w:ind w:left="1080" w:hanging="1080"/>
      </w:pPr>
      <w:rPr>
        <w:rFonts w:hint="default"/>
        <w:b w:val="0"/>
        <w:i/>
        <w:sz w:val="20"/>
      </w:rPr>
    </w:lvl>
    <w:lvl w:ilvl="5">
      <w:start w:val="1"/>
      <w:numFmt w:val="decimal"/>
      <w:lvlText w:val="%1.%2.%3.%4.%5.%6"/>
      <w:lvlJc w:val="left"/>
      <w:pPr>
        <w:ind w:left="1440" w:hanging="1440"/>
      </w:pPr>
      <w:rPr>
        <w:rFonts w:hint="default"/>
        <w:b w:val="0"/>
        <w:i/>
        <w:sz w:val="20"/>
      </w:rPr>
    </w:lvl>
    <w:lvl w:ilvl="6">
      <w:start w:val="1"/>
      <w:numFmt w:val="decimal"/>
      <w:lvlText w:val="%1.%2.%3.%4.%5.%6.%7"/>
      <w:lvlJc w:val="left"/>
      <w:pPr>
        <w:ind w:left="1440" w:hanging="1440"/>
      </w:pPr>
      <w:rPr>
        <w:rFonts w:hint="default"/>
        <w:b w:val="0"/>
        <w:i/>
        <w:sz w:val="20"/>
      </w:rPr>
    </w:lvl>
    <w:lvl w:ilvl="7">
      <w:start w:val="1"/>
      <w:numFmt w:val="decimal"/>
      <w:lvlText w:val="%1.%2.%3.%4.%5.%6.%7.%8"/>
      <w:lvlJc w:val="left"/>
      <w:pPr>
        <w:ind w:left="1800" w:hanging="1800"/>
      </w:pPr>
      <w:rPr>
        <w:rFonts w:hint="default"/>
        <w:b w:val="0"/>
        <w:i/>
        <w:sz w:val="20"/>
      </w:rPr>
    </w:lvl>
    <w:lvl w:ilvl="8">
      <w:start w:val="1"/>
      <w:numFmt w:val="decimal"/>
      <w:lvlText w:val="%1.%2.%3.%4.%5.%6.%7.%8.%9"/>
      <w:lvlJc w:val="left"/>
      <w:pPr>
        <w:ind w:left="2160" w:hanging="2160"/>
      </w:pPr>
      <w:rPr>
        <w:rFonts w:hint="default"/>
        <w:b w:val="0"/>
        <w:i/>
        <w:sz w:val="20"/>
      </w:rPr>
    </w:lvl>
  </w:abstractNum>
  <w:abstractNum w:abstractNumId="20" w15:restartNumberingAfterBreak="0">
    <w:nsid w:val="68BC3C21"/>
    <w:multiLevelType w:val="hybridMultilevel"/>
    <w:tmpl w:val="D6DE97DA"/>
    <w:lvl w:ilvl="0" w:tplc="6AEC5F64">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D8D116E"/>
    <w:multiLevelType w:val="hybridMultilevel"/>
    <w:tmpl w:val="83A25980"/>
    <w:lvl w:ilvl="0" w:tplc="1BE698B2">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F707AB7"/>
    <w:multiLevelType w:val="multilevel"/>
    <w:tmpl w:val="383CD678"/>
    <w:lvl w:ilvl="0">
      <w:start w:val="5"/>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7F664986"/>
    <w:multiLevelType w:val="multilevel"/>
    <w:tmpl w:val="C41CFA4A"/>
    <w:lvl w:ilvl="0">
      <w:start w:val="5"/>
      <w:numFmt w:val="decimal"/>
      <w:lvlText w:val="%1"/>
      <w:lvlJc w:val="left"/>
      <w:pPr>
        <w:ind w:left="600" w:hanging="600"/>
      </w:pPr>
      <w:rPr>
        <w:rFonts w:hint="default"/>
        <w:color w:val="000000"/>
      </w:rPr>
    </w:lvl>
    <w:lvl w:ilvl="1">
      <w:start w:val="1"/>
      <w:numFmt w:val="decimal"/>
      <w:lvlText w:val="%1.%2"/>
      <w:lvlJc w:val="left"/>
      <w:pPr>
        <w:ind w:left="954" w:hanging="600"/>
      </w:pPr>
      <w:rPr>
        <w:rFonts w:hint="default"/>
        <w:color w:val="000000"/>
      </w:rPr>
    </w:lvl>
    <w:lvl w:ilvl="2">
      <w:start w:val="2"/>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136" w:hanging="72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204" w:hanging="108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272" w:hanging="1440"/>
      </w:pPr>
      <w:rPr>
        <w:rFonts w:hint="default"/>
        <w:color w:val="000000"/>
      </w:rPr>
    </w:lvl>
  </w:abstractNum>
  <w:num w:numId="1">
    <w:abstractNumId w:val="21"/>
  </w:num>
  <w:num w:numId="2">
    <w:abstractNumId w:val="2"/>
  </w:num>
  <w:num w:numId="3">
    <w:abstractNumId w:val="0"/>
  </w:num>
  <w:num w:numId="4">
    <w:abstractNumId w:val="18"/>
  </w:num>
  <w:num w:numId="5">
    <w:abstractNumId w:val="15"/>
  </w:num>
  <w:num w:numId="6">
    <w:abstractNumId w:val="6"/>
  </w:num>
  <w:num w:numId="7">
    <w:abstractNumId w:val="9"/>
  </w:num>
  <w:num w:numId="8">
    <w:abstractNumId w:val="4"/>
  </w:num>
  <w:num w:numId="9">
    <w:abstractNumId w:val="23"/>
  </w:num>
  <w:num w:numId="10">
    <w:abstractNumId w:val="22"/>
  </w:num>
  <w:num w:numId="11">
    <w:abstractNumId w:val="7"/>
  </w:num>
  <w:num w:numId="12">
    <w:abstractNumId w:val="20"/>
  </w:num>
  <w:num w:numId="13">
    <w:abstractNumId w:val="17"/>
  </w:num>
  <w:num w:numId="14">
    <w:abstractNumId w:val="13"/>
  </w:num>
  <w:num w:numId="15">
    <w:abstractNumId w:val="16"/>
  </w:num>
  <w:num w:numId="16">
    <w:abstractNumId w:val="5"/>
  </w:num>
  <w:num w:numId="17">
    <w:abstractNumId w:val="1"/>
  </w:num>
  <w:num w:numId="18">
    <w:abstractNumId w:val="14"/>
  </w:num>
  <w:num w:numId="19">
    <w:abstractNumId w:val="12"/>
  </w:num>
  <w:num w:numId="20">
    <w:abstractNumId w:val="11"/>
  </w:num>
  <w:num w:numId="21">
    <w:abstractNumId w:val="19"/>
  </w:num>
  <w:num w:numId="22">
    <w:abstractNumId w:val="8"/>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79"/>
    <w:rsid w:val="000016EC"/>
    <w:rsid w:val="00001DF5"/>
    <w:rsid w:val="000021C5"/>
    <w:rsid w:val="00002AF0"/>
    <w:rsid w:val="00003A8D"/>
    <w:rsid w:val="00003E3C"/>
    <w:rsid w:val="000046E6"/>
    <w:rsid w:val="00005392"/>
    <w:rsid w:val="000057A3"/>
    <w:rsid w:val="00005D97"/>
    <w:rsid w:val="0000607C"/>
    <w:rsid w:val="0000663F"/>
    <w:rsid w:val="00007FB8"/>
    <w:rsid w:val="000101C3"/>
    <w:rsid w:val="00012173"/>
    <w:rsid w:val="00013B08"/>
    <w:rsid w:val="000140F3"/>
    <w:rsid w:val="00015DE9"/>
    <w:rsid w:val="000162CE"/>
    <w:rsid w:val="00017557"/>
    <w:rsid w:val="000208F8"/>
    <w:rsid w:val="00020A23"/>
    <w:rsid w:val="000212C3"/>
    <w:rsid w:val="00022926"/>
    <w:rsid w:val="000243DE"/>
    <w:rsid w:val="00024BF7"/>
    <w:rsid w:val="00025125"/>
    <w:rsid w:val="00026598"/>
    <w:rsid w:val="00027E84"/>
    <w:rsid w:val="00030E01"/>
    <w:rsid w:val="00035689"/>
    <w:rsid w:val="00040261"/>
    <w:rsid w:val="0004066C"/>
    <w:rsid w:val="00040682"/>
    <w:rsid w:val="00043F4B"/>
    <w:rsid w:val="000454F6"/>
    <w:rsid w:val="000505B5"/>
    <w:rsid w:val="00051F93"/>
    <w:rsid w:val="00052AEA"/>
    <w:rsid w:val="00053874"/>
    <w:rsid w:val="0005442A"/>
    <w:rsid w:val="000551EB"/>
    <w:rsid w:val="000558BC"/>
    <w:rsid w:val="00056DF3"/>
    <w:rsid w:val="000572BE"/>
    <w:rsid w:val="00057F8B"/>
    <w:rsid w:val="00061D04"/>
    <w:rsid w:val="00062549"/>
    <w:rsid w:val="00063726"/>
    <w:rsid w:val="00064974"/>
    <w:rsid w:val="000654E9"/>
    <w:rsid w:val="00065A46"/>
    <w:rsid w:val="00067327"/>
    <w:rsid w:val="00071A2A"/>
    <w:rsid w:val="00072F0E"/>
    <w:rsid w:val="00074DDD"/>
    <w:rsid w:val="0007662E"/>
    <w:rsid w:val="00077DFA"/>
    <w:rsid w:val="00077E78"/>
    <w:rsid w:val="0008410A"/>
    <w:rsid w:val="00086044"/>
    <w:rsid w:val="00086558"/>
    <w:rsid w:val="00094EDC"/>
    <w:rsid w:val="00096473"/>
    <w:rsid w:val="00097555"/>
    <w:rsid w:val="000A10D4"/>
    <w:rsid w:val="000A2CAD"/>
    <w:rsid w:val="000A4A7C"/>
    <w:rsid w:val="000A69B3"/>
    <w:rsid w:val="000A6E83"/>
    <w:rsid w:val="000A7FD0"/>
    <w:rsid w:val="000B00EA"/>
    <w:rsid w:val="000B214D"/>
    <w:rsid w:val="000B24E3"/>
    <w:rsid w:val="000B32D5"/>
    <w:rsid w:val="000B425F"/>
    <w:rsid w:val="000B5D6D"/>
    <w:rsid w:val="000B65F0"/>
    <w:rsid w:val="000C1E3D"/>
    <w:rsid w:val="000C32B2"/>
    <w:rsid w:val="000C47C8"/>
    <w:rsid w:val="000C5A0C"/>
    <w:rsid w:val="000C5B2C"/>
    <w:rsid w:val="000C6E70"/>
    <w:rsid w:val="000C7F58"/>
    <w:rsid w:val="000D47E3"/>
    <w:rsid w:val="000D5B96"/>
    <w:rsid w:val="000D5C7A"/>
    <w:rsid w:val="000E13B2"/>
    <w:rsid w:val="000E2DA9"/>
    <w:rsid w:val="000E3628"/>
    <w:rsid w:val="000E3963"/>
    <w:rsid w:val="000E48E4"/>
    <w:rsid w:val="000F4209"/>
    <w:rsid w:val="00101728"/>
    <w:rsid w:val="001045AB"/>
    <w:rsid w:val="00106015"/>
    <w:rsid w:val="00106FF7"/>
    <w:rsid w:val="00110BFB"/>
    <w:rsid w:val="0011192D"/>
    <w:rsid w:val="00111DC1"/>
    <w:rsid w:val="0011436E"/>
    <w:rsid w:val="00120024"/>
    <w:rsid w:val="0012053F"/>
    <w:rsid w:val="001235F1"/>
    <w:rsid w:val="00123766"/>
    <w:rsid w:val="00123B66"/>
    <w:rsid w:val="00124278"/>
    <w:rsid w:val="0012485F"/>
    <w:rsid w:val="00127F8C"/>
    <w:rsid w:val="00131873"/>
    <w:rsid w:val="00131CB1"/>
    <w:rsid w:val="00132EB3"/>
    <w:rsid w:val="00133002"/>
    <w:rsid w:val="00133370"/>
    <w:rsid w:val="00134C00"/>
    <w:rsid w:val="001358E3"/>
    <w:rsid w:val="0013656A"/>
    <w:rsid w:val="001366DF"/>
    <w:rsid w:val="00137818"/>
    <w:rsid w:val="00140CE0"/>
    <w:rsid w:val="00141F62"/>
    <w:rsid w:val="00142016"/>
    <w:rsid w:val="001447AE"/>
    <w:rsid w:val="00144834"/>
    <w:rsid w:val="0014656A"/>
    <w:rsid w:val="001476C2"/>
    <w:rsid w:val="00152201"/>
    <w:rsid w:val="00153E42"/>
    <w:rsid w:val="00154E64"/>
    <w:rsid w:val="00160335"/>
    <w:rsid w:val="00160E7D"/>
    <w:rsid w:val="001619B5"/>
    <w:rsid w:val="0016260A"/>
    <w:rsid w:val="00164D5E"/>
    <w:rsid w:val="00165EC5"/>
    <w:rsid w:val="00165FE7"/>
    <w:rsid w:val="00166D1D"/>
    <w:rsid w:val="00172E9B"/>
    <w:rsid w:val="00175985"/>
    <w:rsid w:val="00176551"/>
    <w:rsid w:val="0017784E"/>
    <w:rsid w:val="001807EC"/>
    <w:rsid w:val="00181638"/>
    <w:rsid w:val="001835B0"/>
    <w:rsid w:val="001838C5"/>
    <w:rsid w:val="001847EF"/>
    <w:rsid w:val="00186306"/>
    <w:rsid w:val="00186C95"/>
    <w:rsid w:val="00187343"/>
    <w:rsid w:val="001901C2"/>
    <w:rsid w:val="001917CD"/>
    <w:rsid w:val="00192684"/>
    <w:rsid w:val="00192B54"/>
    <w:rsid w:val="0019328F"/>
    <w:rsid w:val="0019346C"/>
    <w:rsid w:val="00194451"/>
    <w:rsid w:val="001A13A3"/>
    <w:rsid w:val="001A47FE"/>
    <w:rsid w:val="001A5E25"/>
    <w:rsid w:val="001B00FE"/>
    <w:rsid w:val="001B0777"/>
    <w:rsid w:val="001B2B30"/>
    <w:rsid w:val="001B3FF7"/>
    <w:rsid w:val="001B76FD"/>
    <w:rsid w:val="001C2049"/>
    <w:rsid w:val="001C245E"/>
    <w:rsid w:val="001C646A"/>
    <w:rsid w:val="001C69EA"/>
    <w:rsid w:val="001C768B"/>
    <w:rsid w:val="001C7E78"/>
    <w:rsid w:val="001D0263"/>
    <w:rsid w:val="001D1B97"/>
    <w:rsid w:val="001D2DE0"/>
    <w:rsid w:val="001D3885"/>
    <w:rsid w:val="001D6F49"/>
    <w:rsid w:val="001E04F2"/>
    <w:rsid w:val="001E0750"/>
    <w:rsid w:val="001E222C"/>
    <w:rsid w:val="001E4FB6"/>
    <w:rsid w:val="001E6972"/>
    <w:rsid w:val="001F1A38"/>
    <w:rsid w:val="001F1FFB"/>
    <w:rsid w:val="001F2A56"/>
    <w:rsid w:val="001F5ED4"/>
    <w:rsid w:val="001F73E6"/>
    <w:rsid w:val="001F7F86"/>
    <w:rsid w:val="00201D1F"/>
    <w:rsid w:val="00202F0E"/>
    <w:rsid w:val="002034DF"/>
    <w:rsid w:val="00204389"/>
    <w:rsid w:val="00205473"/>
    <w:rsid w:val="00210A07"/>
    <w:rsid w:val="002115B8"/>
    <w:rsid w:val="0021222F"/>
    <w:rsid w:val="002124A3"/>
    <w:rsid w:val="00212D6B"/>
    <w:rsid w:val="0021439B"/>
    <w:rsid w:val="0021728A"/>
    <w:rsid w:val="00221938"/>
    <w:rsid w:val="00223137"/>
    <w:rsid w:val="0022362A"/>
    <w:rsid w:val="002246D3"/>
    <w:rsid w:val="0022523C"/>
    <w:rsid w:val="002260AB"/>
    <w:rsid w:val="00227280"/>
    <w:rsid w:val="0023145C"/>
    <w:rsid w:val="002337CD"/>
    <w:rsid w:val="002348C5"/>
    <w:rsid w:val="00235370"/>
    <w:rsid w:val="00236F33"/>
    <w:rsid w:val="00237AE2"/>
    <w:rsid w:val="00242B1C"/>
    <w:rsid w:val="00243F40"/>
    <w:rsid w:val="002470FF"/>
    <w:rsid w:val="00251A85"/>
    <w:rsid w:val="0025392C"/>
    <w:rsid w:val="002542B4"/>
    <w:rsid w:val="002549B4"/>
    <w:rsid w:val="00254D31"/>
    <w:rsid w:val="0025519A"/>
    <w:rsid w:val="002565E3"/>
    <w:rsid w:val="00256976"/>
    <w:rsid w:val="00256B71"/>
    <w:rsid w:val="00256C82"/>
    <w:rsid w:val="0025721D"/>
    <w:rsid w:val="00257BC6"/>
    <w:rsid w:val="00261B79"/>
    <w:rsid w:val="00262178"/>
    <w:rsid w:val="002627EC"/>
    <w:rsid w:val="00263568"/>
    <w:rsid w:val="00263F28"/>
    <w:rsid w:val="00265377"/>
    <w:rsid w:val="002679C5"/>
    <w:rsid w:val="002707F9"/>
    <w:rsid w:val="002711D1"/>
    <w:rsid w:val="00273895"/>
    <w:rsid w:val="00276F15"/>
    <w:rsid w:val="002801C1"/>
    <w:rsid w:val="00280556"/>
    <w:rsid w:val="00280E29"/>
    <w:rsid w:val="00283219"/>
    <w:rsid w:val="00283898"/>
    <w:rsid w:val="00284379"/>
    <w:rsid w:val="002873F2"/>
    <w:rsid w:val="0029199C"/>
    <w:rsid w:val="00294043"/>
    <w:rsid w:val="00294E96"/>
    <w:rsid w:val="00295151"/>
    <w:rsid w:val="00295915"/>
    <w:rsid w:val="00295BC0"/>
    <w:rsid w:val="00296262"/>
    <w:rsid w:val="002A1F01"/>
    <w:rsid w:val="002A4BB8"/>
    <w:rsid w:val="002A5526"/>
    <w:rsid w:val="002A55D2"/>
    <w:rsid w:val="002A7FEE"/>
    <w:rsid w:val="002B1F4F"/>
    <w:rsid w:val="002B3143"/>
    <w:rsid w:val="002B6D75"/>
    <w:rsid w:val="002B6D76"/>
    <w:rsid w:val="002C0059"/>
    <w:rsid w:val="002C07EB"/>
    <w:rsid w:val="002C0F29"/>
    <w:rsid w:val="002C29A5"/>
    <w:rsid w:val="002C529A"/>
    <w:rsid w:val="002C5ACD"/>
    <w:rsid w:val="002D0AF4"/>
    <w:rsid w:val="002D1056"/>
    <w:rsid w:val="002D173B"/>
    <w:rsid w:val="002D2F41"/>
    <w:rsid w:val="002D371B"/>
    <w:rsid w:val="002D3A74"/>
    <w:rsid w:val="002D549C"/>
    <w:rsid w:val="002E1409"/>
    <w:rsid w:val="002E2543"/>
    <w:rsid w:val="002E4B01"/>
    <w:rsid w:val="002E5D8E"/>
    <w:rsid w:val="002E750C"/>
    <w:rsid w:val="002F20E6"/>
    <w:rsid w:val="002F4419"/>
    <w:rsid w:val="002F59EA"/>
    <w:rsid w:val="002F5D01"/>
    <w:rsid w:val="002F6A5E"/>
    <w:rsid w:val="002F7188"/>
    <w:rsid w:val="002F7AAC"/>
    <w:rsid w:val="00300811"/>
    <w:rsid w:val="00300D63"/>
    <w:rsid w:val="0030134B"/>
    <w:rsid w:val="00301643"/>
    <w:rsid w:val="00301F2F"/>
    <w:rsid w:val="00302561"/>
    <w:rsid w:val="003030B7"/>
    <w:rsid w:val="00304E38"/>
    <w:rsid w:val="0031002A"/>
    <w:rsid w:val="00310083"/>
    <w:rsid w:val="003121D8"/>
    <w:rsid w:val="0031243D"/>
    <w:rsid w:val="00315040"/>
    <w:rsid w:val="003158DE"/>
    <w:rsid w:val="00316D70"/>
    <w:rsid w:val="00317C69"/>
    <w:rsid w:val="00320552"/>
    <w:rsid w:val="0032129A"/>
    <w:rsid w:val="003218BA"/>
    <w:rsid w:val="00325AEA"/>
    <w:rsid w:val="00327260"/>
    <w:rsid w:val="00327509"/>
    <w:rsid w:val="00330690"/>
    <w:rsid w:val="00335C96"/>
    <w:rsid w:val="00336525"/>
    <w:rsid w:val="00340A07"/>
    <w:rsid w:val="003412A0"/>
    <w:rsid w:val="00341CD8"/>
    <w:rsid w:val="0034560E"/>
    <w:rsid w:val="003468C7"/>
    <w:rsid w:val="003479B7"/>
    <w:rsid w:val="00350086"/>
    <w:rsid w:val="00352904"/>
    <w:rsid w:val="00354700"/>
    <w:rsid w:val="0035678C"/>
    <w:rsid w:val="00361F89"/>
    <w:rsid w:val="00364627"/>
    <w:rsid w:val="00364D63"/>
    <w:rsid w:val="00366AE0"/>
    <w:rsid w:val="003677EB"/>
    <w:rsid w:val="0037109B"/>
    <w:rsid w:val="00372693"/>
    <w:rsid w:val="00375241"/>
    <w:rsid w:val="00376559"/>
    <w:rsid w:val="00380D99"/>
    <w:rsid w:val="00382655"/>
    <w:rsid w:val="0038487A"/>
    <w:rsid w:val="00386842"/>
    <w:rsid w:val="00390E50"/>
    <w:rsid w:val="003930A4"/>
    <w:rsid w:val="00393548"/>
    <w:rsid w:val="00394478"/>
    <w:rsid w:val="00394616"/>
    <w:rsid w:val="00395175"/>
    <w:rsid w:val="003970D4"/>
    <w:rsid w:val="003972B9"/>
    <w:rsid w:val="00397887"/>
    <w:rsid w:val="00397EE2"/>
    <w:rsid w:val="003A19B4"/>
    <w:rsid w:val="003A294F"/>
    <w:rsid w:val="003A4B2F"/>
    <w:rsid w:val="003B22B6"/>
    <w:rsid w:val="003C0787"/>
    <w:rsid w:val="003C1D32"/>
    <w:rsid w:val="003C5512"/>
    <w:rsid w:val="003C5A42"/>
    <w:rsid w:val="003C68D1"/>
    <w:rsid w:val="003D2275"/>
    <w:rsid w:val="003D24F5"/>
    <w:rsid w:val="003D6480"/>
    <w:rsid w:val="003D69AB"/>
    <w:rsid w:val="003D720C"/>
    <w:rsid w:val="003D7927"/>
    <w:rsid w:val="003E2303"/>
    <w:rsid w:val="003E2A52"/>
    <w:rsid w:val="003E343F"/>
    <w:rsid w:val="003E3515"/>
    <w:rsid w:val="003E39A9"/>
    <w:rsid w:val="003E40A9"/>
    <w:rsid w:val="003E5765"/>
    <w:rsid w:val="003E5FCB"/>
    <w:rsid w:val="003E7767"/>
    <w:rsid w:val="003F0668"/>
    <w:rsid w:val="003F082D"/>
    <w:rsid w:val="003F0C77"/>
    <w:rsid w:val="003F2CB8"/>
    <w:rsid w:val="003F79BB"/>
    <w:rsid w:val="003F7B64"/>
    <w:rsid w:val="004006D0"/>
    <w:rsid w:val="00403117"/>
    <w:rsid w:val="004037FF"/>
    <w:rsid w:val="00404B26"/>
    <w:rsid w:val="004055C5"/>
    <w:rsid w:val="00405BE3"/>
    <w:rsid w:val="004105D8"/>
    <w:rsid w:val="004144E2"/>
    <w:rsid w:val="00414F7A"/>
    <w:rsid w:val="004158DC"/>
    <w:rsid w:val="00416180"/>
    <w:rsid w:val="004166C5"/>
    <w:rsid w:val="00416C05"/>
    <w:rsid w:val="00416D05"/>
    <w:rsid w:val="00422E5B"/>
    <w:rsid w:val="00426B51"/>
    <w:rsid w:val="00432B5D"/>
    <w:rsid w:val="004341EF"/>
    <w:rsid w:val="00434DF5"/>
    <w:rsid w:val="00436FC7"/>
    <w:rsid w:val="004374D9"/>
    <w:rsid w:val="0044126B"/>
    <w:rsid w:val="004413AE"/>
    <w:rsid w:val="004434B2"/>
    <w:rsid w:val="00443F34"/>
    <w:rsid w:val="00444DD9"/>
    <w:rsid w:val="00447AEB"/>
    <w:rsid w:val="0045053D"/>
    <w:rsid w:val="0045148D"/>
    <w:rsid w:val="004522E9"/>
    <w:rsid w:val="004524B3"/>
    <w:rsid w:val="00454769"/>
    <w:rsid w:val="004621DE"/>
    <w:rsid w:val="00462522"/>
    <w:rsid w:val="00462821"/>
    <w:rsid w:val="004638D7"/>
    <w:rsid w:val="0046503B"/>
    <w:rsid w:val="004666B9"/>
    <w:rsid w:val="00466711"/>
    <w:rsid w:val="00473DF4"/>
    <w:rsid w:val="004744B3"/>
    <w:rsid w:val="00483C3E"/>
    <w:rsid w:val="00484D8C"/>
    <w:rsid w:val="00485E31"/>
    <w:rsid w:val="00487C06"/>
    <w:rsid w:val="00491221"/>
    <w:rsid w:val="004922BB"/>
    <w:rsid w:val="00492D48"/>
    <w:rsid w:val="00493679"/>
    <w:rsid w:val="004939ED"/>
    <w:rsid w:val="004A0292"/>
    <w:rsid w:val="004A071E"/>
    <w:rsid w:val="004A4514"/>
    <w:rsid w:val="004A5AEE"/>
    <w:rsid w:val="004A68B5"/>
    <w:rsid w:val="004B082C"/>
    <w:rsid w:val="004B3E75"/>
    <w:rsid w:val="004B5C02"/>
    <w:rsid w:val="004B7F2F"/>
    <w:rsid w:val="004C0B14"/>
    <w:rsid w:val="004C2A6D"/>
    <w:rsid w:val="004C3F20"/>
    <w:rsid w:val="004D0565"/>
    <w:rsid w:val="004D0910"/>
    <w:rsid w:val="004D1DA6"/>
    <w:rsid w:val="004D46B3"/>
    <w:rsid w:val="004D5111"/>
    <w:rsid w:val="004D531E"/>
    <w:rsid w:val="004D5FF1"/>
    <w:rsid w:val="004D760B"/>
    <w:rsid w:val="004D7DA3"/>
    <w:rsid w:val="004E1BC9"/>
    <w:rsid w:val="004E3D89"/>
    <w:rsid w:val="004E48BB"/>
    <w:rsid w:val="004E5E26"/>
    <w:rsid w:val="004E6F1A"/>
    <w:rsid w:val="004E6F52"/>
    <w:rsid w:val="004F0F40"/>
    <w:rsid w:val="004F105E"/>
    <w:rsid w:val="004F17E7"/>
    <w:rsid w:val="004F298C"/>
    <w:rsid w:val="004F6D18"/>
    <w:rsid w:val="004F7560"/>
    <w:rsid w:val="00500EE5"/>
    <w:rsid w:val="00501FD0"/>
    <w:rsid w:val="0050229C"/>
    <w:rsid w:val="00503CAD"/>
    <w:rsid w:val="00503F23"/>
    <w:rsid w:val="005102BE"/>
    <w:rsid w:val="0051278C"/>
    <w:rsid w:val="00512D1A"/>
    <w:rsid w:val="00513061"/>
    <w:rsid w:val="00520ABD"/>
    <w:rsid w:val="00521061"/>
    <w:rsid w:val="0052332C"/>
    <w:rsid w:val="00523DA4"/>
    <w:rsid w:val="005247EA"/>
    <w:rsid w:val="00524BBD"/>
    <w:rsid w:val="00525775"/>
    <w:rsid w:val="0052580D"/>
    <w:rsid w:val="00532ABD"/>
    <w:rsid w:val="0053360E"/>
    <w:rsid w:val="00534448"/>
    <w:rsid w:val="0053660B"/>
    <w:rsid w:val="00540F19"/>
    <w:rsid w:val="00541F17"/>
    <w:rsid w:val="005428AC"/>
    <w:rsid w:val="00543C75"/>
    <w:rsid w:val="0054622C"/>
    <w:rsid w:val="00551908"/>
    <w:rsid w:val="005523C2"/>
    <w:rsid w:val="00553C73"/>
    <w:rsid w:val="00554C4E"/>
    <w:rsid w:val="00554DDD"/>
    <w:rsid w:val="00554E25"/>
    <w:rsid w:val="00555C52"/>
    <w:rsid w:val="00555DD1"/>
    <w:rsid w:val="00562CF4"/>
    <w:rsid w:val="00563CC9"/>
    <w:rsid w:val="00564818"/>
    <w:rsid w:val="00565BFA"/>
    <w:rsid w:val="00565D4A"/>
    <w:rsid w:val="00566E48"/>
    <w:rsid w:val="00572024"/>
    <w:rsid w:val="005728F2"/>
    <w:rsid w:val="00573353"/>
    <w:rsid w:val="005733A7"/>
    <w:rsid w:val="00581C41"/>
    <w:rsid w:val="00584C7B"/>
    <w:rsid w:val="00586B62"/>
    <w:rsid w:val="00591091"/>
    <w:rsid w:val="00592FD3"/>
    <w:rsid w:val="005931F0"/>
    <w:rsid w:val="00593230"/>
    <w:rsid w:val="005935FA"/>
    <w:rsid w:val="005942A2"/>
    <w:rsid w:val="005966DE"/>
    <w:rsid w:val="005972FE"/>
    <w:rsid w:val="0059746F"/>
    <w:rsid w:val="0059783C"/>
    <w:rsid w:val="005A0334"/>
    <w:rsid w:val="005A075B"/>
    <w:rsid w:val="005A1456"/>
    <w:rsid w:val="005A15AF"/>
    <w:rsid w:val="005A2297"/>
    <w:rsid w:val="005A2D95"/>
    <w:rsid w:val="005A48BB"/>
    <w:rsid w:val="005A491F"/>
    <w:rsid w:val="005A6587"/>
    <w:rsid w:val="005B00DE"/>
    <w:rsid w:val="005B0E1F"/>
    <w:rsid w:val="005B26E8"/>
    <w:rsid w:val="005B50C8"/>
    <w:rsid w:val="005B7538"/>
    <w:rsid w:val="005C011A"/>
    <w:rsid w:val="005C08CE"/>
    <w:rsid w:val="005C44DD"/>
    <w:rsid w:val="005D046E"/>
    <w:rsid w:val="005D3538"/>
    <w:rsid w:val="005D4E47"/>
    <w:rsid w:val="005D5448"/>
    <w:rsid w:val="005D7581"/>
    <w:rsid w:val="005D7CF5"/>
    <w:rsid w:val="005E1056"/>
    <w:rsid w:val="005E21C2"/>
    <w:rsid w:val="005E226C"/>
    <w:rsid w:val="005E3424"/>
    <w:rsid w:val="005E4C7A"/>
    <w:rsid w:val="005E4CA4"/>
    <w:rsid w:val="005E53F1"/>
    <w:rsid w:val="005E5DF6"/>
    <w:rsid w:val="005E6DEE"/>
    <w:rsid w:val="005F057D"/>
    <w:rsid w:val="006036B3"/>
    <w:rsid w:val="006052AA"/>
    <w:rsid w:val="00605B3B"/>
    <w:rsid w:val="00607687"/>
    <w:rsid w:val="00610745"/>
    <w:rsid w:val="006127BE"/>
    <w:rsid w:val="00616B44"/>
    <w:rsid w:val="00617F1E"/>
    <w:rsid w:val="00621165"/>
    <w:rsid w:val="0062127D"/>
    <w:rsid w:val="00621521"/>
    <w:rsid w:val="006220DB"/>
    <w:rsid w:val="00623F34"/>
    <w:rsid w:val="00626F58"/>
    <w:rsid w:val="0063047F"/>
    <w:rsid w:val="0063343C"/>
    <w:rsid w:val="006337C0"/>
    <w:rsid w:val="00634C04"/>
    <w:rsid w:val="00634CA9"/>
    <w:rsid w:val="006359A4"/>
    <w:rsid w:val="00636FE2"/>
    <w:rsid w:val="00640484"/>
    <w:rsid w:val="00644099"/>
    <w:rsid w:val="00645962"/>
    <w:rsid w:val="00646566"/>
    <w:rsid w:val="006521A0"/>
    <w:rsid w:val="00655ECB"/>
    <w:rsid w:val="00660A8D"/>
    <w:rsid w:val="00662246"/>
    <w:rsid w:val="00665A3D"/>
    <w:rsid w:val="0066778E"/>
    <w:rsid w:val="00672849"/>
    <w:rsid w:val="00677018"/>
    <w:rsid w:val="0068004F"/>
    <w:rsid w:val="006812BC"/>
    <w:rsid w:val="00684697"/>
    <w:rsid w:val="0068646B"/>
    <w:rsid w:val="006928E2"/>
    <w:rsid w:val="00692CC0"/>
    <w:rsid w:val="00693849"/>
    <w:rsid w:val="00696575"/>
    <w:rsid w:val="006966A7"/>
    <w:rsid w:val="00696A09"/>
    <w:rsid w:val="006976B7"/>
    <w:rsid w:val="006A05D3"/>
    <w:rsid w:val="006A1073"/>
    <w:rsid w:val="006A2078"/>
    <w:rsid w:val="006A3341"/>
    <w:rsid w:val="006A34C8"/>
    <w:rsid w:val="006A477B"/>
    <w:rsid w:val="006A4970"/>
    <w:rsid w:val="006A6CB6"/>
    <w:rsid w:val="006A6F0A"/>
    <w:rsid w:val="006B4561"/>
    <w:rsid w:val="006B4C8E"/>
    <w:rsid w:val="006B5D84"/>
    <w:rsid w:val="006B69A1"/>
    <w:rsid w:val="006C22B4"/>
    <w:rsid w:val="006C27BE"/>
    <w:rsid w:val="006C323E"/>
    <w:rsid w:val="006C3C05"/>
    <w:rsid w:val="006C6E6A"/>
    <w:rsid w:val="006D11CF"/>
    <w:rsid w:val="006D1317"/>
    <w:rsid w:val="006D1D9D"/>
    <w:rsid w:val="006D1FEE"/>
    <w:rsid w:val="006D520B"/>
    <w:rsid w:val="006D5D27"/>
    <w:rsid w:val="006D6762"/>
    <w:rsid w:val="006D73F5"/>
    <w:rsid w:val="006D7947"/>
    <w:rsid w:val="006E39BB"/>
    <w:rsid w:val="006E4BFE"/>
    <w:rsid w:val="006E4C3C"/>
    <w:rsid w:val="006E6F0D"/>
    <w:rsid w:val="006E7157"/>
    <w:rsid w:val="006F0C44"/>
    <w:rsid w:val="006F12ED"/>
    <w:rsid w:val="006F1C66"/>
    <w:rsid w:val="006F3D8B"/>
    <w:rsid w:val="006F4934"/>
    <w:rsid w:val="006F6A53"/>
    <w:rsid w:val="0070252A"/>
    <w:rsid w:val="007028B3"/>
    <w:rsid w:val="00703661"/>
    <w:rsid w:val="0070462B"/>
    <w:rsid w:val="00705D13"/>
    <w:rsid w:val="00706FB5"/>
    <w:rsid w:val="00707762"/>
    <w:rsid w:val="00714986"/>
    <w:rsid w:val="00716BDB"/>
    <w:rsid w:val="00717842"/>
    <w:rsid w:val="00720798"/>
    <w:rsid w:val="00723D03"/>
    <w:rsid w:val="00724BA6"/>
    <w:rsid w:val="007265B0"/>
    <w:rsid w:val="00726FA7"/>
    <w:rsid w:val="00730B02"/>
    <w:rsid w:val="007326C0"/>
    <w:rsid w:val="007347C8"/>
    <w:rsid w:val="00735455"/>
    <w:rsid w:val="007425D9"/>
    <w:rsid w:val="007437E2"/>
    <w:rsid w:val="007455B3"/>
    <w:rsid w:val="00745EBB"/>
    <w:rsid w:val="007518A0"/>
    <w:rsid w:val="00752078"/>
    <w:rsid w:val="0075308D"/>
    <w:rsid w:val="0075390A"/>
    <w:rsid w:val="007547BC"/>
    <w:rsid w:val="00756E72"/>
    <w:rsid w:val="00757E0D"/>
    <w:rsid w:val="007611C5"/>
    <w:rsid w:val="00761237"/>
    <w:rsid w:val="00762397"/>
    <w:rsid w:val="00763D25"/>
    <w:rsid w:val="0076402F"/>
    <w:rsid w:val="007645FB"/>
    <w:rsid w:val="007655C4"/>
    <w:rsid w:val="00765D5A"/>
    <w:rsid w:val="00765E44"/>
    <w:rsid w:val="007702EB"/>
    <w:rsid w:val="00770EC1"/>
    <w:rsid w:val="007723FC"/>
    <w:rsid w:val="007739B5"/>
    <w:rsid w:val="00776F78"/>
    <w:rsid w:val="007771C7"/>
    <w:rsid w:val="007807D4"/>
    <w:rsid w:val="007811F7"/>
    <w:rsid w:val="00781FB2"/>
    <w:rsid w:val="007837CC"/>
    <w:rsid w:val="00783E70"/>
    <w:rsid w:val="00786442"/>
    <w:rsid w:val="00787055"/>
    <w:rsid w:val="0078778A"/>
    <w:rsid w:val="00792F67"/>
    <w:rsid w:val="0079621C"/>
    <w:rsid w:val="007A0225"/>
    <w:rsid w:val="007A2166"/>
    <w:rsid w:val="007A2614"/>
    <w:rsid w:val="007A27BC"/>
    <w:rsid w:val="007A2D15"/>
    <w:rsid w:val="007A491F"/>
    <w:rsid w:val="007A4DF9"/>
    <w:rsid w:val="007B190A"/>
    <w:rsid w:val="007B1E91"/>
    <w:rsid w:val="007B3135"/>
    <w:rsid w:val="007B463A"/>
    <w:rsid w:val="007B5304"/>
    <w:rsid w:val="007B5974"/>
    <w:rsid w:val="007B749A"/>
    <w:rsid w:val="007C00A0"/>
    <w:rsid w:val="007D497C"/>
    <w:rsid w:val="007D4C30"/>
    <w:rsid w:val="007D50D6"/>
    <w:rsid w:val="007D6314"/>
    <w:rsid w:val="007D6651"/>
    <w:rsid w:val="007D6FED"/>
    <w:rsid w:val="007E03C9"/>
    <w:rsid w:val="007E0664"/>
    <w:rsid w:val="007E126B"/>
    <w:rsid w:val="007E1BA6"/>
    <w:rsid w:val="007E2C0A"/>
    <w:rsid w:val="007E2CB5"/>
    <w:rsid w:val="007E4127"/>
    <w:rsid w:val="007E7BBA"/>
    <w:rsid w:val="007F03B5"/>
    <w:rsid w:val="007F0F67"/>
    <w:rsid w:val="007F1A11"/>
    <w:rsid w:val="007F1A7B"/>
    <w:rsid w:val="007F3036"/>
    <w:rsid w:val="007F30B6"/>
    <w:rsid w:val="007F3319"/>
    <w:rsid w:val="007F3EA7"/>
    <w:rsid w:val="007F5598"/>
    <w:rsid w:val="007F57B5"/>
    <w:rsid w:val="007F57F2"/>
    <w:rsid w:val="007F7E0D"/>
    <w:rsid w:val="00801932"/>
    <w:rsid w:val="008047ED"/>
    <w:rsid w:val="00806D79"/>
    <w:rsid w:val="00810827"/>
    <w:rsid w:val="008129BD"/>
    <w:rsid w:val="00813649"/>
    <w:rsid w:val="008143CF"/>
    <w:rsid w:val="00814B53"/>
    <w:rsid w:val="0081545E"/>
    <w:rsid w:val="00815554"/>
    <w:rsid w:val="00815A21"/>
    <w:rsid w:val="0081628C"/>
    <w:rsid w:val="0081698A"/>
    <w:rsid w:val="00816DDF"/>
    <w:rsid w:val="00817818"/>
    <w:rsid w:val="0082365C"/>
    <w:rsid w:val="00823D3C"/>
    <w:rsid w:val="00824165"/>
    <w:rsid w:val="0082632F"/>
    <w:rsid w:val="00826FF1"/>
    <w:rsid w:val="00827C38"/>
    <w:rsid w:val="00831D50"/>
    <w:rsid w:val="00832CAE"/>
    <w:rsid w:val="00836FA3"/>
    <w:rsid w:val="008372BB"/>
    <w:rsid w:val="00837CAA"/>
    <w:rsid w:val="00840A22"/>
    <w:rsid w:val="00840EC8"/>
    <w:rsid w:val="00841CB7"/>
    <w:rsid w:val="00843C21"/>
    <w:rsid w:val="008443CE"/>
    <w:rsid w:val="00844797"/>
    <w:rsid w:val="00850352"/>
    <w:rsid w:val="0085389C"/>
    <w:rsid w:val="00855990"/>
    <w:rsid w:val="0086065C"/>
    <w:rsid w:val="00861B56"/>
    <w:rsid w:val="00862564"/>
    <w:rsid w:val="008635E2"/>
    <w:rsid w:val="00865E0F"/>
    <w:rsid w:val="00866486"/>
    <w:rsid w:val="008667F7"/>
    <w:rsid w:val="00866BB8"/>
    <w:rsid w:val="00867BAC"/>
    <w:rsid w:val="00872C52"/>
    <w:rsid w:val="008733F5"/>
    <w:rsid w:val="008760E4"/>
    <w:rsid w:val="00876469"/>
    <w:rsid w:val="0088168F"/>
    <w:rsid w:val="00882826"/>
    <w:rsid w:val="00883D1E"/>
    <w:rsid w:val="00884283"/>
    <w:rsid w:val="00884E3C"/>
    <w:rsid w:val="008854A4"/>
    <w:rsid w:val="00885CED"/>
    <w:rsid w:val="008910EA"/>
    <w:rsid w:val="00891115"/>
    <w:rsid w:val="00891D1B"/>
    <w:rsid w:val="00892932"/>
    <w:rsid w:val="00894D8D"/>
    <w:rsid w:val="00896C35"/>
    <w:rsid w:val="00897B51"/>
    <w:rsid w:val="00897B8B"/>
    <w:rsid w:val="008A0B85"/>
    <w:rsid w:val="008A2971"/>
    <w:rsid w:val="008A2B83"/>
    <w:rsid w:val="008A459F"/>
    <w:rsid w:val="008A49FD"/>
    <w:rsid w:val="008A4A4A"/>
    <w:rsid w:val="008A6691"/>
    <w:rsid w:val="008A7572"/>
    <w:rsid w:val="008B0D15"/>
    <w:rsid w:val="008B0DB7"/>
    <w:rsid w:val="008B0F66"/>
    <w:rsid w:val="008B251B"/>
    <w:rsid w:val="008B2739"/>
    <w:rsid w:val="008B3F13"/>
    <w:rsid w:val="008B4DF1"/>
    <w:rsid w:val="008B6916"/>
    <w:rsid w:val="008B7683"/>
    <w:rsid w:val="008C2FCC"/>
    <w:rsid w:val="008C429E"/>
    <w:rsid w:val="008C533E"/>
    <w:rsid w:val="008C6EA4"/>
    <w:rsid w:val="008D1055"/>
    <w:rsid w:val="008D1203"/>
    <w:rsid w:val="008D23BE"/>
    <w:rsid w:val="008D385E"/>
    <w:rsid w:val="008D42A8"/>
    <w:rsid w:val="008D4464"/>
    <w:rsid w:val="008D7E96"/>
    <w:rsid w:val="008E2B54"/>
    <w:rsid w:val="008E6614"/>
    <w:rsid w:val="008E6BA7"/>
    <w:rsid w:val="008E7108"/>
    <w:rsid w:val="008F0663"/>
    <w:rsid w:val="008F069F"/>
    <w:rsid w:val="008F0F9B"/>
    <w:rsid w:val="008F267F"/>
    <w:rsid w:val="008F43EF"/>
    <w:rsid w:val="008F4604"/>
    <w:rsid w:val="008F5126"/>
    <w:rsid w:val="008F69AB"/>
    <w:rsid w:val="008F7FCD"/>
    <w:rsid w:val="00900E13"/>
    <w:rsid w:val="00902192"/>
    <w:rsid w:val="009033C6"/>
    <w:rsid w:val="00903C23"/>
    <w:rsid w:val="00904138"/>
    <w:rsid w:val="00913522"/>
    <w:rsid w:val="00915B69"/>
    <w:rsid w:val="00915C60"/>
    <w:rsid w:val="009227FD"/>
    <w:rsid w:val="0092737B"/>
    <w:rsid w:val="00934558"/>
    <w:rsid w:val="009358C3"/>
    <w:rsid w:val="00940B19"/>
    <w:rsid w:val="00940E2A"/>
    <w:rsid w:val="00944BCE"/>
    <w:rsid w:val="00946D03"/>
    <w:rsid w:val="009504B1"/>
    <w:rsid w:val="009518A6"/>
    <w:rsid w:val="00951D16"/>
    <w:rsid w:val="009537C8"/>
    <w:rsid w:val="0096135C"/>
    <w:rsid w:val="009632F9"/>
    <w:rsid w:val="00965289"/>
    <w:rsid w:val="00965F04"/>
    <w:rsid w:val="009665E0"/>
    <w:rsid w:val="00966FBE"/>
    <w:rsid w:val="009709F5"/>
    <w:rsid w:val="00973116"/>
    <w:rsid w:val="0097621F"/>
    <w:rsid w:val="009769AC"/>
    <w:rsid w:val="00980DED"/>
    <w:rsid w:val="00981AAA"/>
    <w:rsid w:val="00984346"/>
    <w:rsid w:val="009852A6"/>
    <w:rsid w:val="00985EEE"/>
    <w:rsid w:val="009906F2"/>
    <w:rsid w:val="0099070D"/>
    <w:rsid w:val="00993A2B"/>
    <w:rsid w:val="00993CE5"/>
    <w:rsid w:val="00994D27"/>
    <w:rsid w:val="00997684"/>
    <w:rsid w:val="00997863"/>
    <w:rsid w:val="00997D30"/>
    <w:rsid w:val="009A0D76"/>
    <w:rsid w:val="009A0F3D"/>
    <w:rsid w:val="009A1E90"/>
    <w:rsid w:val="009A1ECA"/>
    <w:rsid w:val="009A4A72"/>
    <w:rsid w:val="009A55A0"/>
    <w:rsid w:val="009A7C87"/>
    <w:rsid w:val="009B1885"/>
    <w:rsid w:val="009B20EB"/>
    <w:rsid w:val="009B5ABD"/>
    <w:rsid w:val="009B65CE"/>
    <w:rsid w:val="009C0087"/>
    <w:rsid w:val="009C0716"/>
    <w:rsid w:val="009D212A"/>
    <w:rsid w:val="009D450C"/>
    <w:rsid w:val="009E1A85"/>
    <w:rsid w:val="009E27CA"/>
    <w:rsid w:val="009E5A6D"/>
    <w:rsid w:val="009E5ED0"/>
    <w:rsid w:val="009E70E7"/>
    <w:rsid w:val="009E74A8"/>
    <w:rsid w:val="009F1A9F"/>
    <w:rsid w:val="009F2348"/>
    <w:rsid w:val="009F5572"/>
    <w:rsid w:val="009F5B72"/>
    <w:rsid w:val="009F5C04"/>
    <w:rsid w:val="009F7F00"/>
    <w:rsid w:val="009F7F0A"/>
    <w:rsid w:val="00A01D22"/>
    <w:rsid w:val="00A02258"/>
    <w:rsid w:val="00A02588"/>
    <w:rsid w:val="00A06B26"/>
    <w:rsid w:val="00A14B51"/>
    <w:rsid w:val="00A16013"/>
    <w:rsid w:val="00A20FB8"/>
    <w:rsid w:val="00A21700"/>
    <w:rsid w:val="00A2175A"/>
    <w:rsid w:val="00A237E2"/>
    <w:rsid w:val="00A25F21"/>
    <w:rsid w:val="00A25F8D"/>
    <w:rsid w:val="00A31B4E"/>
    <w:rsid w:val="00A35506"/>
    <w:rsid w:val="00A374D7"/>
    <w:rsid w:val="00A4042E"/>
    <w:rsid w:val="00A42C0A"/>
    <w:rsid w:val="00A4325A"/>
    <w:rsid w:val="00A47189"/>
    <w:rsid w:val="00A5165B"/>
    <w:rsid w:val="00A5234A"/>
    <w:rsid w:val="00A54E32"/>
    <w:rsid w:val="00A55672"/>
    <w:rsid w:val="00A578CE"/>
    <w:rsid w:val="00A607BC"/>
    <w:rsid w:val="00A631F3"/>
    <w:rsid w:val="00A64FF2"/>
    <w:rsid w:val="00A6501D"/>
    <w:rsid w:val="00A66BDC"/>
    <w:rsid w:val="00A81763"/>
    <w:rsid w:val="00A82734"/>
    <w:rsid w:val="00A83466"/>
    <w:rsid w:val="00A836E3"/>
    <w:rsid w:val="00A90CA1"/>
    <w:rsid w:val="00A91A18"/>
    <w:rsid w:val="00A92B00"/>
    <w:rsid w:val="00A942A6"/>
    <w:rsid w:val="00A97534"/>
    <w:rsid w:val="00AA01A6"/>
    <w:rsid w:val="00AA0820"/>
    <w:rsid w:val="00AA0B37"/>
    <w:rsid w:val="00AA0DAB"/>
    <w:rsid w:val="00AA373A"/>
    <w:rsid w:val="00AA4402"/>
    <w:rsid w:val="00AA4DEE"/>
    <w:rsid w:val="00AA5F09"/>
    <w:rsid w:val="00AA6C9D"/>
    <w:rsid w:val="00AA709B"/>
    <w:rsid w:val="00AB0F79"/>
    <w:rsid w:val="00AB3981"/>
    <w:rsid w:val="00AB3C64"/>
    <w:rsid w:val="00AC234C"/>
    <w:rsid w:val="00AC5720"/>
    <w:rsid w:val="00AC59B0"/>
    <w:rsid w:val="00AC6A3D"/>
    <w:rsid w:val="00AD0B72"/>
    <w:rsid w:val="00AE0CFE"/>
    <w:rsid w:val="00AE2865"/>
    <w:rsid w:val="00AE5F18"/>
    <w:rsid w:val="00AE66EF"/>
    <w:rsid w:val="00AF36B5"/>
    <w:rsid w:val="00AF4475"/>
    <w:rsid w:val="00AF4C06"/>
    <w:rsid w:val="00AF7359"/>
    <w:rsid w:val="00B01679"/>
    <w:rsid w:val="00B02EDD"/>
    <w:rsid w:val="00B03177"/>
    <w:rsid w:val="00B05222"/>
    <w:rsid w:val="00B053E2"/>
    <w:rsid w:val="00B06F23"/>
    <w:rsid w:val="00B07F5A"/>
    <w:rsid w:val="00B10740"/>
    <w:rsid w:val="00B11B5A"/>
    <w:rsid w:val="00B1209B"/>
    <w:rsid w:val="00B1338B"/>
    <w:rsid w:val="00B1431C"/>
    <w:rsid w:val="00B16663"/>
    <w:rsid w:val="00B225B7"/>
    <w:rsid w:val="00B26030"/>
    <w:rsid w:val="00B31FAC"/>
    <w:rsid w:val="00B347E8"/>
    <w:rsid w:val="00B3522F"/>
    <w:rsid w:val="00B40E90"/>
    <w:rsid w:val="00B426D3"/>
    <w:rsid w:val="00B50302"/>
    <w:rsid w:val="00B52630"/>
    <w:rsid w:val="00B52B07"/>
    <w:rsid w:val="00B544D6"/>
    <w:rsid w:val="00B54688"/>
    <w:rsid w:val="00B5779E"/>
    <w:rsid w:val="00B607A7"/>
    <w:rsid w:val="00B60B72"/>
    <w:rsid w:val="00B616FB"/>
    <w:rsid w:val="00B63726"/>
    <w:rsid w:val="00B664CD"/>
    <w:rsid w:val="00B66539"/>
    <w:rsid w:val="00B67238"/>
    <w:rsid w:val="00B674D6"/>
    <w:rsid w:val="00B73909"/>
    <w:rsid w:val="00B73EC2"/>
    <w:rsid w:val="00B751C9"/>
    <w:rsid w:val="00B80962"/>
    <w:rsid w:val="00B81BB0"/>
    <w:rsid w:val="00B81D83"/>
    <w:rsid w:val="00B81EB3"/>
    <w:rsid w:val="00B81F17"/>
    <w:rsid w:val="00B900D8"/>
    <w:rsid w:val="00B900DB"/>
    <w:rsid w:val="00B913DA"/>
    <w:rsid w:val="00B92C5D"/>
    <w:rsid w:val="00B9350E"/>
    <w:rsid w:val="00B93C70"/>
    <w:rsid w:val="00B94B53"/>
    <w:rsid w:val="00BA0A6B"/>
    <w:rsid w:val="00BA2A22"/>
    <w:rsid w:val="00BA52C5"/>
    <w:rsid w:val="00BB00E9"/>
    <w:rsid w:val="00BB188A"/>
    <w:rsid w:val="00BB3D1E"/>
    <w:rsid w:val="00BB46F5"/>
    <w:rsid w:val="00BC1331"/>
    <w:rsid w:val="00BC1715"/>
    <w:rsid w:val="00BC1DEC"/>
    <w:rsid w:val="00BC231F"/>
    <w:rsid w:val="00BC47C9"/>
    <w:rsid w:val="00BC5239"/>
    <w:rsid w:val="00BC5628"/>
    <w:rsid w:val="00BC5C7B"/>
    <w:rsid w:val="00BC692E"/>
    <w:rsid w:val="00BC7691"/>
    <w:rsid w:val="00BD01FD"/>
    <w:rsid w:val="00BD12F4"/>
    <w:rsid w:val="00BD2AE5"/>
    <w:rsid w:val="00BD360C"/>
    <w:rsid w:val="00BD60CF"/>
    <w:rsid w:val="00BD708C"/>
    <w:rsid w:val="00BE064C"/>
    <w:rsid w:val="00BE1377"/>
    <w:rsid w:val="00BE2147"/>
    <w:rsid w:val="00BE24E0"/>
    <w:rsid w:val="00BE3AC8"/>
    <w:rsid w:val="00BE6ABB"/>
    <w:rsid w:val="00BF0E0C"/>
    <w:rsid w:val="00BF2B1E"/>
    <w:rsid w:val="00BF4C1A"/>
    <w:rsid w:val="00BF544B"/>
    <w:rsid w:val="00BF704E"/>
    <w:rsid w:val="00C006F8"/>
    <w:rsid w:val="00C015E7"/>
    <w:rsid w:val="00C01F1C"/>
    <w:rsid w:val="00C049AF"/>
    <w:rsid w:val="00C052CB"/>
    <w:rsid w:val="00C07574"/>
    <w:rsid w:val="00C11320"/>
    <w:rsid w:val="00C11BE4"/>
    <w:rsid w:val="00C12830"/>
    <w:rsid w:val="00C12B82"/>
    <w:rsid w:val="00C13114"/>
    <w:rsid w:val="00C132BF"/>
    <w:rsid w:val="00C14D1B"/>
    <w:rsid w:val="00C14EEA"/>
    <w:rsid w:val="00C22166"/>
    <w:rsid w:val="00C22C15"/>
    <w:rsid w:val="00C24161"/>
    <w:rsid w:val="00C27B0A"/>
    <w:rsid w:val="00C33800"/>
    <w:rsid w:val="00C357AD"/>
    <w:rsid w:val="00C3606B"/>
    <w:rsid w:val="00C37603"/>
    <w:rsid w:val="00C45A87"/>
    <w:rsid w:val="00C45F25"/>
    <w:rsid w:val="00C509CA"/>
    <w:rsid w:val="00C510D2"/>
    <w:rsid w:val="00C52C54"/>
    <w:rsid w:val="00C543C8"/>
    <w:rsid w:val="00C56CF2"/>
    <w:rsid w:val="00C60AEB"/>
    <w:rsid w:val="00C6122C"/>
    <w:rsid w:val="00C627DE"/>
    <w:rsid w:val="00C630EB"/>
    <w:rsid w:val="00C638DC"/>
    <w:rsid w:val="00C647CB"/>
    <w:rsid w:val="00C6740F"/>
    <w:rsid w:val="00C702A8"/>
    <w:rsid w:val="00C70A5C"/>
    <w:rsid w:val="00C747B7"/>
    <w:rsid w:val="00C747C9"/>
    <w:rsid w:val="00C755A5"/>
    <w:rsid w:val="00C76456"/>
    <w:rsid w:val="00C81D52"/>
    <w:rsid w:val="00C836B3"/>
    <w:rsid w:val="00C86F75"/>
    <w:rsid w:val="00C94DA6"/>
    <w:rsid w:val="00C95D2C"/>
    <w:rsid w:val="00C9783B"/>
    <w:rsid w:val="00C97AFC"/>
    <w:rsid w:val="00CA112F"/>
    <w:rsid w:val="00CA2939"/>
    <w:rsid w:val="00CA3733"/>
    <w:rsid w:val="00CA4B84"/>
    <w:rsid w:val="00CA5FEB"/>
    <w:rsid w:val="00CA6395"/>
    <w:rsid w:val="00CA67F8"/>
    <w:rsid w:val="00CA6877"/>
    <w:rsid w:val="00CA7FB1"/>
    <w:rsid w:val="00CB0BCA"/>
    <w:rsid w:val="00CB3630"/>
    <w:rsid w:val="00CB56A1"/>
    <w:rsid w:val="00CB6F70"/>
    <w:rsid w:val="00CC0527"/>
    <w:rsid w:val="00CC1F6A"/>
    <w:rsid w:val="00CC3844"/>
    <w:rsid w:val="00CC3F1B"/>
    <w:rsid w:val="00CC631A"/>
    <w:rsid w:val="00CC7C51"/>
    <w:rsid w:val="00CD0106"/>
    <w:rsid w:val="00CD1AEA"/>
    <w:rsid w:val="00CD1D43"/>
    <w:rsid w:val="00CD45E1"/>
    <w:rsid w:val="00CD6E18"/>
    <w:rsid w:val="00CD77BB"/>
    <w:rsid w:val="00CE1EE1"/>
    <w:rsid w:val="00CE46B8"/>
    <w:rsid w:val="00CE568E"/>
    <w:rsid w:val="00CE79AD"/>
    <w:rsid w:val="00CF02FF"/>
    <w:rsid w:val="00CF2C25"/>
    <w:rsid w:val="00CF4804"/>
    <w:rsid w:val="00CF593A"/>
    <w:rsid w:val="00CF7502"/>
    <w:rsid w:val="00D003BC"/>
    <w:rsid w:val="00D011FF"/>
    <w:rsid w:val="00D01D8C"/>
    <w:rsid w:val="00D02B47"/>
    <w:rsid w:val="00D049A0"/>
    <w:rsid w:val="00D04F0E"/>
    <w:rsid w:val="00D0690F"/>
    <w:rsid w:val="00D07E5A"/>
    <w:rsid w:val="00D11201"/>
    <w:rsid w:val="00D121E8"/>
    <w:rsid w:val="00D1490E"/>
    <w:rsid w:val="00D168BB"/>
    <w:rsid w:val="00D17BB5"/>
    <w:rsid w:val="00D208F4"/>
    <w:rsid w:val="00D225BB"/>
    <w:rsid w:val="00D2305E"/>
    <w:rsid w:val="00D24F18"/>
    <w:rsid w:val="00D261B2"/>
    <w:rsid w:val="00D2744B"/>
    <w:rsid w:val="00D27B60"/>
    <w:rsid w:val="00D30286"/>
    <w:rsid w:val="00D30660"/>
    <w:rsid w:val="00D30AEE"/>
    <w:rsid w:val="00D315F9"/>
    <w:rsid w:val="00D3162F"/>
    <w:rsid w:val="00D32004"/>
    <w:rsid w:val="00D328F5"/>
    <w:rsid w:val="00D3363F"/>
    <w:rsid w:val="00D3365F"/>
    <w:rsid w:val="00D372E0"/>
    <w:rsid w:val="00D40BC7"/>
    <w:rsid w:val="00D42E7C"/>
    <w:rsid w:val="00D45C31"/>
    <w:rsid w:val="00D47B01"/>
    <w:rsid w:val="00D53BAB"/>
    <w:rsid w:val="00D53C8C"/>
    <w:rsid w:val="00D547FF"/>
    <w:rsid w:val="00D56622"/>
    <w:rsid w:val="00D56FD4"/>
    <w:rsid w:val="00D576B3"/>
    <w:rsid w:val="00D607E9"/>
    <w:rsid w:val="00D62076"/>
    <w:rsid w:val="00D62A22"/>
    <w:rsid w:val="00D645A6"/>
    <w:rsid w:val="00D64ACB"/>
    <w:rsid w:val="00D64ECF"/>
    <w:rsid w:val="00D674E5"/>
    <w:rsid w:val="00D732AC"/>
    <w:rsid w:val="00D73688"/>
    <w:rsid w:val="00D73C1D"/>
    <w:rsid w:val="00D74059"/>
    <w:rsid w:val="00D76847"/>
    <w:rsid w:val="00D76C0E"/>
    <w:rsid w:val="00D80320"/>
    <w:rsid w:val="00D80F63"/>
    <w:rsid w:val="00D82151"/>
    <w:rsid w:val="00D83BB9"/>
    <w:rsid w:val="00D84077"/>
    <w:rsid w:val="00D878E4"/>
    <w:rsid w:val="00D92220"/>
    <w:rsid w:val="00D94F4F"/>
    <w:rsid w:val="00D95187"/>
    <w:rsid w:val="00D96078"/>
    <w:rsid w:val="00D96882"/>
    <w:rsid w:val="00DA5136"/>
    <w:rsid w:val="00DA6704"/>
    <w:rsid w:val="00DB0D28"/>
    <w:rsid w:val="00DB25D1"/>
    <w:rsid w:val="00DB3C35"/>
    <w:rsid w:val="00DB45AC"/>
    <w:rsid w:val="00DB5452"/>
    <w:rsid w:val="00DB5738"/>
    <w:rsid w:val="00DC21C9"/>
    <w:rsid w:val="00DC5044"/>
    <w:rsid w:val="00DC605B"/>
    <w:rsid w:val="00DC66D1"/>
    <w:rsid w:val="00DC7C23"/>
    <w:rsid w:val="00DD0568"/>
    <w:rsid w:val="00DD07D6"/>
    <w:rsid w:val="00DD5601"/>
    <w:rsid w:val="00DD66A9"/>
    <w:rsid w:val="00DD6C86"/>
    <w:rsid w:val="00DE05E0"/>
    <w:rsid w:val="00DE1D06"/>
    <w:rsid w:val="00DE554D"/>
    <w:rsid w:val="00DE599A"/>
    <w:rsid w:val="00DE655D"/>
    <w:rsid w:val="00DE6980"/>
    <w:rsid w:val="00DE6A44"/>
    <w:rsid w:val="00DE7CC0"/>
    <w:rsid w:val="00DF187B"/>
    <w:rsid w:val="00DF371F"/>
    <w:rsid w:val="00DF66F4"/>
    <w:rsid w:val="00DF6BD5"/>
    <w:rsid w:val="00DF7DA9"/>
    <w:rsid w:val="00E00E8C"/>
    <w:rsid w:val="00E01FB6"/>
    <w:rsid w:val="00E03502"/>
    <w:rsid w:val="00E0559E"/>
    <w:rsid w:val="00E0595F"/>
    <w:rsid w:val="00E068ED"/>
    <w:rsid w:val="00E12F86"/>
    <w:rsid w:val="00E1311C"/>
    <w:rsid w:val="00E134A9"/>
    <w:rsid w:val="00E15DD7"/>
    <w:rsid w:val="00E16076"/>
    <w:rsid w:val="00E2059D"/>
    <w:rsid w:val="00E20E52"/>
    <w:rsid w:val="00E247DD"/>
    <w:rsid w:val="00E2635C"/>
    <w:rsid w:val="00E30767"/>
    <w:rsid w:val="00E322AE"/>
    <w:rsid w:val="00E330BB"/>
    <w:rsid w:val="00E35D80"/>
    <w:rsid w:val="00E36FE8"/>
    <w:rsid w:val="00E37705"/>
    <w:rsid w:val="00E412BD"/>
    <w:rsid w:val="00E41470"/>
    <w:rsid w:val="00E42541"/>
    <w:rsid w:val="00E42D3D"/>
    <w:rsid w:val="00E441B1"/>
    <w:rsid w:val="00E45BF8"/>
    <w:rsid w:val="00E462F4"/>
    <w:rsid w:val="00E463B5"/>
    <w:rsid w:val="00E4661E"/>
    <w:rsid w:val="00E467B5"/>
    <w:rsid w:val="00E5121E"/>
    <w:rsid w:val="00E555A0"/>
    <w:rsid w:val="00E556A9"/>
    <w:rsid w:val="00E55710"/>
    <w:rsid w:val="00E60504"/>
    <w:rsid w:val="00E62730"/>
    <w:rsid w:val="00E669C2"/>
    <w:rsid w:val="00E66A81"/>
    <w:rsid w:val="00E67EC9"/>
    <w:rsid w:val="00E70779"/>
    <w:rsid w:val="00E71F88"/>
    <w:rsid w:val="00E75336"/>
    <w:rsid w:val="00E773E1"/>
    <w:rsid w:val="00E800FC"/>
    <w:rsid w:val="00E810E0"/>
    <w:rsid w:val="00E812E3"/>
    <w:rsid w:val="00E82C89"/>
    <w:rsid w:val="00E85710"/>
    <w:rsid w:val="00E87523"/>
    <w:rsid w:val="00E87F1E"/>
    <w:rsid w:val="00E904F3"/>
    <w:rsid w:val="00E90532"/>
    <w:rsid w:val="00E938F7"/>
    <w:rsid w:val="00E94FED"/>
    <w:rsid w:val="00E95579"/>
    <w:rsid w:val="00E9735D"/>
    <w:rsid w:val="00E9789B"/>
    <w:rsid w:val="00EA0E95"/>
    <w:rsid w:val="00EA23AB"/>
    <w:rsid w:val="00EA4230"/>
    <w:rsid w:val="00EA4B25"/>
    <w:rsid w:val="00EA534E"/>
    <w:rsid w:val="00EA5B05"/>
    <w:rsid w:val="00EA636C"/>
    <w:rsid w:val="00EB3789"/>
    <w:rsid w:val="00EB4ED0"/>
    <w:rsid w:val="00EB4F94"/>
    <w:rsid w:val="00EB647D"/>
    <w:rsid w:val="00EB654C"/>
    <w:rsid w:val="00EB706E"/>
    <w:rsid w:val="00EB7DC5"/>
    <w:rsid w:val="00EC06A2"/>
    <w:rsid w:val="00EC1C49"/>
    <w:rsid w:val="00EC22C6"/>
    <w:rsid w:val="00EC2FC7"/>
    <w:rsid w:val="00EC30F8"/>
    <w:rsid w:val="00EC6C6A"/>
    <w:rsid w:val="00ED2D60"/>
    <w:rsid w:val="00ED3337"/>
    <w:rsid w:val="00ED539C"/>
    <w:rsid w:val="00EE1BA8"/>
    <w:rsid w:val="00EE1EB1"/>
    <w:rsid w:val="00EE26B0"/>
    <w:rsid w:val="00EE2891"/>
    <w:rsid w:val="00EE31E0"/>
    <w:rsid w:val="00EE7108"/>
    <w:rsid w:val="00EE7308"/>
    <w:rsid w:val="00EE7918"/>
    <w:rsid w:val="00EF0BC4"/>
    <w:rsid w:val="00EF14BD"/>
    <w:rsid w:val="00EF14ED"/>
    <w:rsid w:val="00EF1AC4"/>
    <w:rsid w:val="00EF2DD0"/>
    <w:rsid w:val="00EF5916"/>
    <w:rsid w:val="00EF721B"/>
    <w:rsid w:val="00EF7E62"/>
    <w:rsid w:val="00F016F4"/>
    <w:rsid w:val="00F01BCB"/>
    <w:rsid w:val="00F0264C"/>
    <w:rsid w:val="00F041D7"/>
    <w:rsid w:val="00F048CC"/>
    <w:rsid w:val="00F05080"/>
    <w:rsid w:val="00F14AA8"/>
    <w:rsid w:val="00F14DFA"/>
    <w:rsid w:val="00F22BB8"/>
    <w:rsid w:val="00F231C6"/>
    <w:rsid w:val="00F23D05"/>
    <w:rsid w:val="00F23D27"/>
    <w:rsid w:val="00F24CB1"/>
    <w:rsid w:val="00F27AFA"/>
    <w:rsid w:val="00F27FEA"/>
    <w:rsid w:val="00F3144F"/>
    <w:rsid w:val="00F31FEA"/>
    <w:rsid w:val="00F35450"/>
    <w:rsid w:val="00F377BA"/>
    <w:rsid w:val="00F37CF9"/>
    <w:rsid w:val="00F41108"/>
    <w:rsid w:val="00F4248A"/>
    <w:rsid w:val="00F430F6"/>
    <w:rsid w:val="00F45508"/>
    <w:rsid w:val="00F46449"/>
    <w:rsid w:val="00F47374"/>
    <w:rsid w:val="00F53BDC"/>
    <w:rsid w:val="00F55718"/>
    <w:rsid w:val="00F55F68"/>
    <w:rsid w:val="00F5668E"/>
    <w:rsid w:val="00F570A3"/>
    <w:rsid w:val="00F57740"/>
    <w:rsid w:val="00F60645"/>
    <w:rsid w:val="00F61688"/>
    <w:rsid w:val="00F62B42"/>
    <w:rsid w:val="00F64F22"/>
    <w:rsid w:val="00F65973"/>
    <w:rsid w:val="00F667E7"/>
    <w:rsid w:val="00F66D2B"/>
    <w:rsid w:val="00F67A36"/>
    <w:rsid w:val="00F74598"/>
    <w:rsid w:val="00F75D7D"/>
    <w:rsid w:val="00F7671D"/>
    <w:rsid w:val="00F76829"/>
    <w:rsid w:val="00F76D5E"/>
    <w:rsid w:val="00F77ED4"/>
    <w:rsid w:val="00F8079F"/>
    <w:rsid w:val="00F82586"/>
    <w:rsid w:val="00F83220"/>
    <w:rsid w:val="00F83F05"/>
    <w:rsid w:val="00F8509D"/>
    <w:rsid w:val="00F853D0"/>
    <w:rsid w:val="00F86288"/>
    <w:rsid w:val="00F864AA"/>
    <w:rsid w:val="00F86FD2"/>
    <w:rsid w:val="00F87035"/>
    <w:rsid w:val="00F87280"/>
    <w:rsid w:val="00F958B3"/>
    <w:rsid w:val="00F9683C"/>
    <w:rsid w:val="00FA05B2"/>
    <w:rsid w:val="00FA19F8"/>
    <w:rsid w:val="00FA1D77"/>
    <w:rsid w:val="00FA4DF2"/>
    <w:rsid w:val="00FA6117"/>
    <w:rsid w:val="00FB19C9"/>
    <w:rsid w:val="00FB3E0C"/>
    <w:rsid w:val="00FB63BF"/>
    <w:rsid w:val="00FB7F86"/>
    <w:rsid w:val="00FC10E4"/>
    <w:rsid w:val="00FC2317"/>
    <w:rsid w:val="00FC24BA"/>
    <w:rsid w:val="00FC44DA"/>
    <w:rsid w:val="00FC45DE"/>
    <w:rsid w:val="00FC49C1"/>
    <w:rsid w:val="00FC5566"/>
    <w:rsid w:val="00FC5BBF"/>
    <w:rsid w:val="00FC5F8B"/>
    <w:rsid w:val="00FC7384"/>
    <w:rsid w:val="00FD073A"/>
    <w:rsid w:val="00FD1715"/>
    <w:rsid w:val="00FD244D"/>
    <w:rsid w:val="00FD5445"/>
    <w:rsid w:val="00FD558C"/>
    <w:rsid w:val="00FD5F6C"/>
    <w:rsid w:val="00FD7364"/>
    <w:rsid w:val="00FE11D9"/>
    <w:rsid w:val="00FE16AC"/>
    <w:rsid w:val="00FE28ED"/>
    <w:rsid w:val="00FE454B"/>
    <w:rsid w:val="00FE5ECC"/>
    <w:rsid w:val="00FE6D26"/>
    <w:rsid w:val="00FE7F67"/>
    <w:rsid w:val="00FF39F8"/>
    <w:rsid w:val="00FF5F5C"/>
    <w:rsid w:val="00FF61D3"/>
    <w:rsid w:val="00FF7B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5BBBE-085B-4066-92D7-5703B8BD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E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379"/>
    <w:pPr>
      <w:ind w:left="720"/>
      <w:contextualSpacing/>
    </w:pPr>
  </w:style>
  <w:style w:type="paragraph" w:styleId="a4">
    <w:name w:val="Normal (Web)"/>
    <w:basedOn w:val="a"/>
    <w:uiPriority w:val="99"/>
    <w:unhideWhenUsed/>
    <w:rsid w:val="001F1A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uiPriority w:val="22"/>
    <w:qFormat/>
    <w:rsid w:val="00F5668E"/>
    <w:rPr>
      <w:b/>
      <w:bCs/>
    </w:rPr>
  </w:style>
  <w:style w:type="character" w:styleId="a6">
    <w:name w:val="Emphasis"/>
    <w:uiPriority w:val="20"/>
    <w:qFormat/>
    <w:rsid w:val="004166C5"/>
    <w:rPr>
      <w:i/>
      <w:iCs/>
    </w:rPr>
  </w:style>
  <w:style w:type="character" w:customStyle="1" w:styleId="a7">
    <w:name w:val="Основной текст_"/>
    <w:basedOn w:val="a0"/>
    <w:link w:val="9"/>
    <w:rsid w:val="00BB188A"/>
    <w:rPr>
      <w:rFonts w:ascii="Arial Unicode MS" w:eastAsia="Arial Unicode MS" w:hAnsi="Arial Unicode MS" w:cs="Arial Unicode MS"/>
      <w:sz w:val="18"/>
      <w:szCs w:val="18"/>
      <w:shd w:val="clear" w:color="auto" w:fill="FFFFFF"/>
    </w:rPr>
  </w:style>
  <w:style w:type="paragraph" w:customStyle="1" w:styleId="9">
    <w:name w:val="Основной текст9"/>
    <w:basedOn w:val="a"/>
    <w:link w:val="a7"/>
    <w:rsid w:val="00BB188A"/>
    <w:pPr>
      <w:widowControl w:val="0"/>
      <w:shd w:val="clear" w:color="auto" w:fill="FFFFFF"/>
      <w:spacing w:after="300" w:line="0" w:lineRule="atLeast"/>
    </w:pPr>
    <w:rPr>
      <w:rFonts w:ascii="Arial Unicode MS" w:eastAsia="Arial Unicode MS" w:hAnsi="Arial Unicode MS" w:cs="Arial Unicode MS"/>
      <w:sz w:val="18"/>
      <w:szCs w:val="18"/>
    </w:rPr>
  </w:style>
  <w:style w:type="table" w:styleId="a8">
    <w:name w:val="Table Grid"/>
    <w:basedOn w:val="a1"/>
    <w:uiPriority w:val="59"/>
    <w:rsid w:val="00BB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C231F"/>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C231F"/>
    <w:rPr>
      <w:rFonts w:ascii="Tahoma" w:hAnsi="Tahoma" w:cs="Tahoma"/>
      <w:sz w:val="16"/>
      <w:szCs w:val="16"/>
    </w:rPr>
  </w:style>
  <w:style w:type="paragraph" w:styleId="ab">
    <w:name w:val="header"/>
    <w:basedOn w:val="a"/>
    <w:link w:val="ac"/>
    <w:uiPriority w:val="99"/>
    <w:unhideWhenUsed/>
    <w:rsid w:val="007F3EA7"/>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7F3EA7"/>
  </w:style>
  <w:style w:type="paragraph" w:styleId="ad">
    <w:name w:val="footer"/>
    <w:basedOn w:val="a"/>
    <w:link w:val="ae"/>
    <w:uiPriority w:val="99"/>
    <w:unhideWhenUsed/>
    <w:rsid w:val="007F3EA7"/>
    <w:pPr>
      <w:tabs>
        <w:tab w:val="center" w:pos="4819"/>
        <w:tab w:val="right" w:pos="9639"/>
      </w:tabs>
      <w:spacing w:after="0" w:line="240" w:lineRule="auto"/>
    </w:pPr>
  </w:style>
  <w:style w:type="character" w:customStyle="1" w:styleId="ae">
    <w:name w:val="Нижній колонтитул Знак"/>
    <w:basedOn w:val="a0"/>
    <w:link w:val="ad"/>
    <w:uiPriority w:val="99"/>
    <w:rsid w:val="007F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3EC31-2AB6-4421-9AAD-3F546D82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31016</Words>
  <Characters>17680</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Чаюн Алла Василівна</cp:lastModifiedBy>
  <cp:revision>2</cp:revision>
  <cp:lastPrinted>2020-07-20T08:23:00Z</cp:lastPrinted>
  <dcterms:created xsi:type="dcterms:W3CDTF">2020-07-20T08:24:00Z</dcterms:created>
  <dcterms:modified xsi:type="dcterms:W3CDTF">2020-07-20T08:24:00Z</dcterms:modified>
</cp:coreProperties>
</file>