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5E" w:rsidRPr="0022105E" w:rsidRDefault="0022105E" w:rsidP="0022105E">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r w:rsidRPr="0022105E">
        <w:rPr>
          <w:rFonts w:ascii="Times New Roman" w:eastAsia="Times New Roman" w:hAnsi="Times New Roman" w:cs="Times New Roman"/>
          <w:b/>
          <w:bCs/>
          <w:kern w:val="36"/>
          <w:sz w:val="28"/>
          <w:szCs w:val="28"/>
          <w:lang w:eastAsia="uk-UA"/>
        </w:rPr>
        <w:t>Інформація щодо переліку посадових (службових) осіб, уповноважених керівником Центрального міжрегіонального управління ДПС по роботі з великими платниками податків на виконання делегованих повноважень 2021-2025</w:t>
      </w:r>
    </w:p>
    <w:tbl>
      <w:tblPr>
        <w:tblW w:w="1390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0"/>
        <w:gridCol w:w="1474"/>
        <w:gridCol w:w="1618"/>
        <w:gridCol w:w="2465"/>
        <w:gridCol w:w="2410"/>
        <w:gridCol w:w="3118"/>
        <w:gridCol w:w="2552"/>
      </w:tblGrid>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w:t>
            </w:r>
            <w:proofErr w:type="spellStart"/>
            <w:r w:rsidRPr="0022105E">
              <w:rPr>
                <w:rFonts w:ascii="Times New Roman" w:eastAsia="Times New Roman" w:hAnsi="Times New Roman" w:cs="Times New Roman"/>
                <w:sz w:val="24"/>
                <w:szCs w:val="24"/>
                <w:lang w:eastAsia="uk-UA"/>
              </w:rPr>
              <w:t>зп</w:t>
            </w:r>
            <w:proofErr w:type="spellEnd"/>
            <w:r w:rsidRPr="0022105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Дата,</w:t>
            </w:r>
            <w:proofErr w:type="spellStart"/>
            <w:r w:rsidRPr="0022105E">
              <w:rPr>
                <w:rFonts w:ascii="Times New Roman" w:eastAsia="Times New Roman" w:hAnsi="Times New Roman" w:cs="Times New Roman"/>
                <w:sz w:val="24"/>
                <w:szCs w:val="24"/>
                <w:lang w:eastAsia="uk-UA"/>
              </w:rPr>
              <w:t>№наказу</w:t>
            </w:r>
            <w:proofErr w:type="spellEnd"/>
            <w:r w:rsidRPr="0022105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Прізвище, ім’я посадової (службової) особи, уповноваженої керівником ДПС на виконання делегованих повноважень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jc w:val="center"/>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Посада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Перелік делегованих повноважень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Нормативно-правовий акт(стаття, пункт, підпункт)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Примітка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15.01.2021 №36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Кріль Роман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t>п.п</w:t>
            </w:r>
            <w:proofErr w:type="spellEnd"/>
            <w:r w:rsidRPr="0022105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Наказ від 15.01.2021 №36 втратив чинність відповідно до наказу від 17.02.2023 №161-о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2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16.01.2021 №39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11.05.2021 №325</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t>Макушинський</w:t>
            </w:r>
            <w:proofErr w:type="spellEnd"/>
            <w:r w:rsidRPr="0022105E">
              <w:rPr>
                <w:rFonts w:ascii="Times New Roman" w:eastAsia="Times New Roman" w:hAnsi="Times New Roman" w:cs="Times New Roman"/>
                <w:sz w:val="24"/>
                <w:szCs w:val="24"/>
                <w:lang w:eastAsia="uk-UA"/>
              </w:rPr>
              <w:t xml:space="preserve"> Іван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начальник відділу по роботі з податковим боргом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на відповіді на запити щодо надання </w:t>
            </w:r>
            <w:r w:rsidRPr="0022105E">
              <w:rPr>
                <w:rFonts w:ascii="Times New Roman" w:eastAsia="Times New Roman" w:hAnsi="Times New Roman" w:cs="Times New Roman"/>
                <w:sz w:val="24"/>
                <w:szCs w:val="24"/>
                <w:lang w:eastAsia="uk-UA"/>
              </w:rPr>
              <w:lastRenderedPageBreak/>
              <w:t xml:space="preserve">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п.20.4 ст. 20 Податкового кодексу України, Наказу Міністерства Фінансів України від 03.09.2018 №733,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w:t>
            </w:r>
            <w:r w:rsidRPr="0022105E">
              <w:rPr>
                <w:rFonts w:ascii="Times New Roman" w:eastAsia="Times New Roman" w:hAnsi="Times New Roman" w:cs="Times New Roman"/>
                <w:sz w:val="24"/>
                <w:szCs w:val="24"/>
                <w:lang w:eastAsia="uk-UA"/>
              </w:rPr>
              <w:lastRenderedPageBreak/>
              <w:t xml:space="preserve">розвитку і торгівлі України та Міністерства фінансів України від 17.01.2018 №37/11. </w:t>
            </w:r>
          </w:p>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Наказ 16.01.2021 №39 втратив чинність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Наказ від 11.05.2021 №325 втратив чинність відповідно до наказу від 22.06.2021 №447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3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16.01.2021 №39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t>Наджарян</w:t>
            </w:r>
            <w:proofErr w:type="spellEnd"/>
            <w:r w:rsidRPr="0022105E">
              <w:rPr>
                <w:rFonts w:ascii="Times New Roman" w:eastAsia="Times New Roman" w:hAnsi="Times New Roman" w:cs="Times New Roman"/>
                <w:sz w:val="24"/>
                <w:szCs w:val="24"/>
                <w:lang w:eastAsia="uk-UA"/>
              </w:rPr>
              <w:t xml:space="preserve"> </w:t>
            </w:r>
            <w:proofErr w:type="spellStart"/>
            <w:r w:rsidRPr="0022105E">
              <w:rPr>
                <w:rFonts w:ascii="Times New Roman" w:eastAsia="Times New Roman" w:hAnsi="Times New Roman" w:cs="Times New Roman"/>
                <w:sz w:val="24"/>
                <w:szCs w:val="24"/>
                <w:lang w:eastAsia="uk-UA"/>
              </w:rPr>
              <w:t>Армен</w:t>
            </w:r>
            <w:proofErr w:type="spellEnd"/>
            <w:r w:rsidRPr="0022105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заступник начальник відділу по роботі з податковим боргом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w:t>
            </w:r>
            <w:r w:rsidRPr="0022105E">
              <w:rPr>
                <w:rFonts w:ascii="Times New Roman" w:eastAsia="Times New Roman" w:hAnsi="Times New Roman" w:cs="Times New Roman"/>
                <w:sz w:val="24"/>
                <w:szCs w:val="24"/>
                <w:lang w:eastAsia="uk-UA"/>
              </w:rPr>
              <w:lastRenderedPageBreak/>
              <w:t xml:space="preserve">Державної податкової служби України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п.20.4 ст. 20 Податкового кодексу України, Наказу Міністерства Фінансів України від 03.09.2018 №733,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Листа Державної фіскальної служби України від 30.07.2019 № 24440/7/99-99-17-02-17, п.п.24 пункту 5 </w:t>
            </w:r>
            <w:r w:rsidRPr="0022105E">
              <w:rPr>
                <w:rFonts w:ascii="Times New Roman" w:eastAsia="Times New Roman" w:hAnsi="Times New Roman" w:cs="Times New Roman"/>
                <w:sz w:val="24"/>
                <w:szCs w:val="24"/>
                <w:lang w:eastAsia="uk-UA"/>
              </w:rPr>
              <w:lastRenderedPageBreak/>
              <w:t xml:space="preserve">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Наказ 16.01.2021 №39 втратив чинність відповідно до Наказу від 11.05.2021 №325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4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10.02.2021 №122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Чернов Павло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t>п.п</w:t>
            </w:r>
            <w:proofErr w:type="spellEnd"/>
            <w:r w:rsidRPr="0022105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Наказ від 10.02.2021 №122 втратив чинність відповідно до наказу від 26.02.2025 №380-о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5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10.02.2021 №122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Пужай-Череда Анна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t>п.п</w:t>
            </w:r>
            <w:proofErr w:type="spellEnd"/>
            <w:r w:rsidRPr="0022105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6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07.04.2021 №253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t>Антіпова</w:t>
            </w:r>
            <w:proofErr w:type="spellEnd"/>
            <w:r w:rsidRPr="0022105E">
              <w:rPr>
                <w:rFonts w:ascii="Times New Roman" w:eastAsia="Times New Roman" w:hAnsi="Times New Roman" w:cs="Times New Roman"/>
                <w:sz w:val="24"/>
                <w:szCs w:val="24"/>
                <w:lang w:eastAsia="uk-UA"/>
              </w:rPr>
              <w:t xml:space="preserve"> Олена Валентинівна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заступник начальника Центрального міжрегіонального </w:t>
            </w:r>
            <w:r w:rsidRPr="0022105E">
              <w:rPr>
                <w:rFonts w:ascii="Times New Roman" w:eastAsia="Times New Roman" w:hAnsi="Times New Roman" w:cs="Times New Roman"/>
                <w:sz w:val="24"/>
                <w:szCs w:val="24"/>
                <w:lang w:eastAsia="uk-UA"/>
              </w:rPr>
              <w:lastRenderedPageBreak/>
              <w:t xml:space="preserve">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право підписання (шляхом накладання кваліфікованого </w:t>
            </w:r>
            <w:r w:rsidRPr="0022105E">
              <w:rPr>
                <w:rFonts w:ascii="Times New Roman" w:eastAsia="Times New Roman" w:hAnsi="Times New Roman" w:cs="Times New Roman"/>
                <w:sz w:val="24"/>
                <w:szCs w:val="24"/>
                <w:lang w:eastAsia="uk-UA"/>
              </w:rPr>
              <w:lastRenderedPageBreak/>
              <w:t xml:space="preserve">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lastRenderedPageBreak/>
              <w:t>п.п</w:t>
            </w:r>
            <w:proofErr w:type="spellEnd"/>
            <w:r w:rsidRPr="0022105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w:t>
            </w:r>
            <w:r w:rsidRPr="0022105E">
              <w:rPr>
                <w:rFonts w:ascii="Times New Roman" w:eastAsia="Times New Roman" w:hAnsi="Times New Roman" w:cs="Times New Roman"/>
                <w:sz w:val="24"/>
                <w:szCs w:val="24"/>
                <w:lang w:eastAsia="uk-UA"/>
              </w:rPr>
              <w:lastRenderedPageBreak/>
              <w:t xml:space="preserve">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7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11.05.2021   № 325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22.06.2021 №447</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Приймак Валерій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заступник начальник відділу по роботі з податковим боргом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п.20.4 ст. 20 Податкового кодексу України, Наказу Міністерства Фінансів України від 03.09.2018 №733,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 </w:t>
            </w:r>
          </w:p>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w:t>
            </w:r>
            <w:r w:rsidRPr="0022105E">
              <w:rPr>
                <w:rFonts w:ascii="Times New Roman" w:eastAsia="Times New Roman" w:hAnsi="Times New Roman" w:cs="Times New Roman"/>
                <w:sz w:val="24"/>
                <w:szCs w:val="24"/>
                <w:lang w:eastAsia="uk-UA"/>
              </w:rPr>
              <w:lastRenderedPageBreak/>
              <w:t xml:space="preserve">України № 643 від 12.11.2020 року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Наказ від 11.05.2021 №325 втратив чинність відповідно до наказу від 22.06.2021 №447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8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22.06.2021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447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w:t>
            </w:r>
            <w:proofErr w:type="spellStart"/>
            <w:r w:rsidRPr="0022105E">
              <w:rPr>
                <w:rFonts w:ascii="Times New Roman" w:eastAsia="Times New Roman" w:hAnsi="Times New Roman" w:cs="Times New Roman"/>
                <w:sz w:val="24"/>
                <w:szCs w:val="24"/>
                <w:lang w:eastAsia="uk-UA"/>
              </w:rPr>
              <w:t>Тетянчук</w:t>
            </w:r>
            <w:proofErr w:type="spellEnd"/>
            <w:r w:rsidRPr="0022105E">
              <w:rPr>
                <w:rFonts w:ascii="Times New Roman" w:eastAsia="Times New Roman" w:hAnsi="Times New Roman" w:cs="Times New Roman"/>
                <w:sz w:val="24"/>
                <w:szCs w:val="24"/>
                <w:lang w:eastAsia="uk-UA"/>
              </w:rPr>
              <w:t xml:space="preserve"> Валентин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начальник відділу по роботі з податковим боргом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право підписання (шляхом накладання кваліфікованого електронного цифрового підпису) електронних повідомлень для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п.20.4 ст. 20 Податкового кодексу України, Наказу Міністерства Фінансів України від 03.09.2018 №733,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 </w:t>
            </w:r>
          </w:p>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пунктів 5 та 6 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9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11.08.2021 </w:t>
            </w:r>
          </w:p>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№552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Ткаченко Олег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начальник управління електронних сервісів  Центрального міжрегіонального управління ДПС по </w:t>
            </w:r>
            <w:r w:rsidRPr="0022105E">
              <w:rPr>
                <w:rFonts w:ascii="Times New Roman" w:eastAsia="Times New Roman" w:hAnsi="Times New Roman" w:cs="Times New Roman"/>
                <w:sz w:val="24"/>
                <w:szCs w:val="24"/>
                <w:lang w:eastAsia="uk-UA"/>
              </w:rPr>
              <w:lastRenderedPageBreak/>
              <w:t xml:space="preserve">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право підписання реєстраційного посвідчення про реєстрацію реєстраторів </w:t>
            </w:r>
            <w:r w:rsidRPr="0022105E">
              <w:rPr>
                <w:rFonts w:ascii="Times New Roman" w:eastAsia="Times New Roman" w:hAnsi="Times New Roman" w:cs="Times New Roman"/>
                <w:sz w:val="24"/>
                <w:szCs w:val="24"/>
                <w:lang w:eastAsia="uk-UA"/>
              </w:rPr>
              <w:lastRenderedPageBreak/>
              <w:t xml:space="preserve">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22105E">
              <w:rPr>
                <w:rFonts w:ascii="Times New Roman" w:eastAsia="Times New Roman" w:hAnsi="Times New Roman" w:cs="Times New Roman"/>
                <w:sz w:val="24"/>
                <w:szCs w:val="24"/>
                <w:lang w:eastAsia="uk-UA"/>
              </w:rPr>
              <w:t>гл</w:t>
            </w:r>
            <w:proofErr w:type="spellEnd"/>
            <w:r w:rsidRPr="0022105E">
              <w:rPr>
                <w:rFonts w:ascii="Times New Roman" w:eastAsia="Times New Roman" w:hAnsi="Times New Roman" w:cs="Times New Roman"/>
                <w:sz w:val="24"/>
                <w:szCs w:val="24"/>
                <w:lang w:eastAsia="uk-UA"/>
              </w:rPr>
              <w:t xml:space="preserve">. 2 </w:t>
            </w:r>
            <w:proofErr w:type="spellStart"/>
            <w:r w:rsidRPr="0022105E">
              <w:rPr>
                <w:rFonts w:ascii="Times New Roman" w:eastAsia="Times New Roman" w:hAnsi="Times New Roman" w:cs="Times New Roman"/>
                <w:sz w:val="24"/>
                <w:szCs w:val="24"/>
                <w:lang w:eastAsia="uk-UA"/>
              </w:rPr>
              <w:t>розд</w:t>
            </w:r>
            <w:proofErr w:type="spellEnd"/>
            <w:r w:rsidRPr="0022105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п.20.4 ст. 20 Податкового кодексу України,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Порядку делегування повноважень посадовим </w:t>
            </w:r>
            <w:r w:rsidRPr="0022105E">
              <w:rPr>
                <w:rFonts w:ascii="Times New Roman" w:eastAsia="Times New Roman" w:hAnsi="Times New Roman" w:cs="Times New Roman"/>
                <w:sz w:val="24"/>
                <w:szCs w:val="24"/>
                <w:lang w:eastAsia="uk-UA"/>
              </w:rPr>
              <w:lastRenderedPageBreak/>
              <w:t xml:space="preserve">особам апарату та </w:t>
            </w:r>
            <w:proofErr w:type="spellStart"/>
            <w:r w:rsidRPr="0022105E">
              <w:rPr>
                <w:rFonts w:ascii="Times New Roman" w:eastAsia="Times New Roman" w:hAnsi="Times New Roman" w:cs="Times New Roman"/>
                <w:sz w:val="24"/>
                <w:szCs w:val="24"/>
                <w:lang w:eastAsia="uk-UA"/>
              </w:rPr>
              <w:t>територіаль-них</w:t>
            </w:r>
            <w:proofErr w:type="spellEnd"/>
            <w:r w:rsidRPr="0022105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22105E">
              <w:rPr>
                <w:rFonts w:ascii="Times New Roman" w:eastAsia="Times New Roman" w:hAnsi="Times New Roman" w:cs="Times New Roman"/>
                <w:sz w:val="24"/>
                <w:szCs w:val="24"/>
                <w:lang w:eastAsia="uk-UA"/>
              </w:rPr>
              <w:t>п.п</w:t>
            </w:r>
            <w:proofErr w:type="spellEnd"/>
            <w:r w:rsidRPr="0022105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22105E">
              <w:rPr>
                <w:rFonts w:ascii="Times New Roman" w:eastAsia="Times New Roman" w:hAnsi="Times New Roman" w:cs="Times New Roman"/>
                <w:sz w:val="24"/>
                <w:szCs w:val="24"/>
                <w:lang w:eastAsia="uk-UA"/>
              </w:rPr>
              <w:br/>
              <w:t xml:space="preserve">№ 643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Наказ від 11.08.2021 № 552 втратив чинність відповідно до Наказу від 26.08.2022 № 267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10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11.08.2021 </w:t>
            </w:r>
          </w:p>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№552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t>Кот</w:t>
            </w:r>
            <w:proofErr w:type="spellEnd"/>
            <w:r w:rsidRPr="0022105E">
              <w:rPr>
                <w:rFonts w:ascii="Times New Roman" w:eastAsia="Times New Roman" w:hAnsi="Times New Roman" w:cs="Times New Roman"/>
                <w:sz w:val="24"/>
                <w:szCs w:val="24"/>
                <w:lang w:eastAsia="uk-UA"/>
              </w:rPr>
              <w:t xml:space="preserve"> Вікторія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заступник начальника управління – начальник відділу ведення реєстрів, реєстрації за окремими </w:t>
            </w:r>
            <w:r w:rsidRPr="0022105E">
              <w:rPr>
                <w:rFonts w:ascii="Times New Roman" w:eastAsia="Times New Roman" w:hAnsi="Times New Roman" w:cs="Times New Roman"/>
                <w:sz w:val="24"/>
                <w:szCs w:val="24"/>
                <w:lang w:eastAsia="uk-UA"/>
              </w:rPr>
              <w:lastRenderedPageBreak/>
              <w:t xml:space="preserve">видами податків, розгляду звернень державних органів, електронних сервісів та електронного документообігу управління електронних сервісів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право підписання реєстраційного посвідчення про реєстрацію реєстраторів </w:t>
            </w:r>
            <w:r w:rsidRPr="0022105E">
              <w:rPr>
                <w:rFonts w:ascii="Times New Roman" w:eastAsia="Times New Roman" w:hAnsi="Times New Roman" w:cs="Times New Roman"/>
                <w:sz w:val="24"/>
                <w:szCs w:val="24"/>
                <w:lang w:eastAsia="uk-UA"/>
              </w:rPr>
              <w:lastRenderedPageBreak/>
              <w:t xml:space="preserve">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22105E">
              <w:rPr>
                <w:rFonts w:ascii="Times New Roman" w:eastAsia="Times New Roman" w:hAnsi="Times New Roman" w:cs="Times New Roman"/>
                <w:sz w:val="24"/>
                <w:szCs w:val="24"/>
                <w:lang w:eastAsia="uk-UA"/>
              </w:rPr>
              <w:t>гл</w:t>
            </w:r>
            <w:proofErr w:type="spellEnd"/>
            <w:r w:rsidRPr="0022105E">
              <w:rPr>
                <w:rFonts w:ascii="Times New Roman" w:eastAsia="Times New Roman" w:hAnsi="Times New Roman" w:cs="Times New Roman"/>
                <w:sz w:val="24"/>
                <w:szCs w:val="24"/>
                <w:lang w:eastAsia="uk-UA"/>
              </w:rPr>
              <w:t xml:space="preserve">. 2 </w:t>
            </w:r>
            <w:proofErr w:type="spellStart"/>
            <w:r w:rsidRPr="0022105E">
              <w:rPr>
                <w:rFonts w:ascii="Times New Roman" w:eastAsia="Times New Roman" w:hAnsi="Times New Roman" w:cs="Times New Roman"/>
                <w:sz w:val="24"/>
                <w:szCs w:val="24"/>
                <w:lang w:eastAsia="uk-UA"/>
              </w:rPr>
              <w:t>розд</w:t>
            </w:r>
            <w:proofErr w:type="spellEnd"/>
            <w:r w:rsidRPr="0022105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п.20.4 ст. 20 Податкового кодексу України,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Порядку делегування повноважень посадовим </w:t>
            </w:r>
            <w:r w:rsidRPr="0022105E">
              <w:rPr>
                <w:rFonts w:ascii="Times New Roman" w:eastAsia="Times New Roman" w:hAnsi="Times New Roman" w:cs="Times New Roman"/>
                <w:sz w:val="24"/>
                <w:szCs w:val="24"/>
                <w:lang w:eastAsia="uk-UA"/>
              </w:rPr>
              <w:lastRenderedPageBreak/>
              <w:t xml:space="preserve">особам апарату та </w:t>
            </w:r>
            <w:proofErr w:type="spellStart"/>
            <w:r w:rsidRPr="0022105E">
              <w:rPr>
                <w:rFonts w:ascii="Times New Roman" w:eastAsia="Times New Roman" w:hAnsi="Times New Roman" w:cs="Times New Roman"/>
                <w:sz w:val="24"/>
                <w:szCs w:val="24"/>
                <w:lang w:eastAsia="uk-UA"/>
              </w:rPr>
              <w:t>територіаль-них</w:t>
            </w:r>
            <w:proofErr w:type="spellEnd"/>
            <w:r w:rsidRPr="0022105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22105E">
              <w:rPr>
                <w:rFonts w:ascii="Times New Roman" w:eastAsia="Times New Roman" w:hAnsi="Times New Roman" w:cs="Times New Roman"/>
                <w:sz w:val="24"/>
                <w:szCs w:val="24"/>
                <w:lang w:eastAsia="uk-UA"/>
              </w:rPr>
              <w:t>п.п</w:t>
            </w:r>
            <w:proofErr w:type="spellEnd"/>
            <w:r w:rsidRPr="0022105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22105E">
              <w:rPr>
                <w:rFonts w:ascii="Times New Roman" w:eastAsia="Times New Roman" w:hAnsi="Times New Roman" w:cs="Times New Roman"/>
                <w:sz w:val="24"/>
                <w:szCs w:val="24"/>
                <w:lang w:eastAsia="uk-UA"/>
              </w:rPr>
              <w:br/>
              <w:t xml:space="preserve">№ 643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11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26.08.2022 №267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4"/>
                <w:szCs w:val="24"/>
                <w:lang w:eastAsia="uk-UA"/>
              </w:rPr>
              <w:t>Кот</w:t>
            </w:r>
            <w:proofErr w:type="spellEnd"/>
            <w:r w:rsidRPr="0022105E">
              <w:rPr>
                <w:rFonts w:ascii="Times New Roman" w:eastAsia="Times New Roman" w:hAnsi="Times New Roman" w:cs="Times New Roman"/>
                <w:sz w:val="24"/>
                <w:szCs w:val="24"/>
                <w:lang w:eastAsia="uk-UA"/>
              </w:rPr>
              <w:t xml:space="preserve"> Вікторія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начальник управління податкових сервісів  Центрального міжрегіонального управління ДПС по </w:t>
            </w:r>
            <w:r w:rsidRPr="0022105E">
              <w:rPr>
                <w:rFonts w:ascii="Times New Roman" w:eastAsia="Times New Roman" w:hAnsi="Times New Roman" w:cs="Times New Roman"/>
                <w:sz w:val="24"/>
                <w:szCs w:val="24"/>
                <w:lang w:eastAsia="uk-UA"/>
              </w:rPr>
              <w:lastRenderedPageBreak/>
              <w:t xml:space="preserve">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право підписання реєстраційного посвідчення про реєстрацію реєстраторів </w:t>
            </w:r>
            <w:r w:rsidRPr="0022105E">
              <w:rPr>
                <w:rFonts w:ascii="Times New Roman" w:eastAsia="Times New Roman" w:hAnsi="Times New Roman" w:cs="Times New Roman"/>
                <w:sz w:val="24"/>
                <w:szCs w:val="24"/>
                <w:lang w:eastAsia="uk-UA"/>
              </w:rPr>
              <w:lastRenderedPageBreak/>
              <w:t xml:space="preserve">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22105E">
              <w:rPr>
                <w:rFonts w:ascii="Times New Roman" w:eastAsia="Times New Roman" w:hAnsi="Times New Roman" w:cs="Times New Roman"/>
                <w:sz w:val="24"/>
                <w:szCs w:val="24"/>
                <w:lang w:eastAsia="uk-UA"/>
              </w:rPr>
              <w:t>гл</w:t>
            </w:r>
            <w:proofErr w:type="spellEnd"/>
            <w:r w:rsidRPr="0022105E">
              <w:rPr>
                <w:rFonts w:ascii="Times New Roman" w:eastAsia="Times New Roman" w:hAnsi="Times New Roman" w:cs="Times New Roman"/>
                <w:sz w:val="24"/>
                <w:szCs w:val="24"/>
                <w:lang w:eastAsia="uk-UA"/>
              </w:rPr>
              <w:t xml:space="preserve">. 2 </w:t>
            </w:r>
            <w:proofErr w:type="spellStart"/>
            <w:r w:rsidRPr="0022105E">
              <w:rPr>
                <w:rFonts w:ascii="Times New Roman" w:eastAsia="Times New Roman" w:hAnsi="Times New Roman" w:cs="Times New Roman"/>
                <w:sz w:val="24"/>
                <w:szCs w:val="24"/>
                <w:lang w:eastAsia="uk-UA"/>
              </w:rPr>
              <w:t>розд</w:t>
            </w:r>
            <w:proofErr w:type="spellEnd"/>
            <w:r w:rsidRPr="0022105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п.20.4 ст. 20 Податкового кодексу України, </w:t>
            </w:r>
          </w:p>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Порядку делегування повноважень посадовим особам апарату та </w:t>
            </w:r>
            <w:proofErr w:type="spellStart"/>
            <w:r w:rsidRPr="0022105E">
              <w:rPr>
                <w:rFonts w:ascii="Times New Roman" w:eastAsia="Times New Roman" w:hAnsi="Times New Roman" w:cs="Times New Roman"/>
                <w:sz w:val="24"/>
                <w:szCs w:val="24"/>
                <w:lang w:eastAsia="uk-UA"/>
              </w:rPr>
              <w:t>територіаль-них</w:t>
            </w:r>
            <w:proofErr w:type="spellEnd"/>
            <w:r w:rsidRPr="0022105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22105E">
              <w:rPr>
                <w:rFonts w:ascii="Times New Roman" w:eastAsia="Times New Roman" w:hAnsi="Times New Roman" w:cs="Times New Roman"/>
                <w:sz w:val="24"/>
                <w:szCs w:val="24"/>
                <w:lang w:eastAsia="uk-UA"/>
              </w:rPr>
              <w:t>п.п</w:t>
            </w:r>
            <w:proofErr w:type="spellEnd"/>
            <w:r w:rsidRPr="0022105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22105E">
              <w:rPr>
                <w:rFonts w:ascii="Times New Roman" w:eastAsia="Times New Roman" w:hAnsi="Times New Roman" w:cs="Times New Roman"/>
                <w:sz w:val="24"/>
                <w:szCs w:val="24"/>
                <w:lang w:eastAsia="uk-UA"/>
              </w:rPr>
              <w:br/>
              <w:t xml:space="preserve">№ 643 (із змінами)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12 </w:t>
            </w:r>
          </w:p>
        </w:tc>
        <w:tc>
          <w:tcPr>
            <w:tcW w:w="1474"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26.08.2022 №267 </w:t>
            </w:r>
          </w:p>
        </w:tc>
        <w:tc>
          <w:tcPr>
            <w:tcW w:w="16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 Тетяна </w:t>
            </w:r>
            <w:proofErr w:type="spellStart"/>
            <w:r w:rsidRPr="0022105E">
              <w:rPr>
                <w:rFonts w:ascii="Times New Roman" w:eastAsia="Times New Roman" w:hAnsi="Times New Roman" w:cs="Times New Roman"/>
                <w:sz w:val="24"/>
                <w:szCs w:val="24"/>
                <w:lang w:eastAsia="uk-UA"/>
              </w:rPr>
              <w:t>Таболова</w:t>
            </w:r>
            <w:proofErr w:type="spellEnd"/>
            <w:r w:rsidRPr="0022105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заступник начальника управління – начальник відділу податкових  сервісів, ведення реєстрів, </w:t>
            </w:r>
            <w:r w:rsidRPr="0022105E">
              <w:rPr>
                <w:rFonts w:ascii="Times New Roman" w:eastAsia="Times New Roman" w:hAnsi="Times New Roman" w:cs="Times New Roman"/>
                <w:sz w:val="24"/>
                <w:szCs w:val="24"/>
                <w:lang w:eastAsia="uk-UA"/>
              </w:rPr>
              <w:lastRenderedPageBreak/>
              <w:t xml:space="preserve">реєстрації за окремими видами податків, розгляду звернень державних органів та обліку платників управління податкових сервісів Центрального міжрегіонального управління ДПС по роботі з ВПП </w:t>
            </w:r>
          </w:p>
        </w:tc>
        <w:tc>
          <w:tcPr>
            <w:tcW w:w="2410"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право підписання реєстраційного посвідчення про реєстрацію реєстраторів </w:t>
            </w:r>
            <w:r w:rsidRPr="0022105E">
              <w:rPr>
                <w:rFonts w:ascii="Times New Roman" w:eastAsia="Times New Roman" w:hAnsi="Times New Roman" w:cs="Times New Roman"/>
                <w:sz w:val="24"/>
                <w:szCs w:val="24"/>
                <w:lang w:eastAsia="uk-UA"/>
              </w:rPr>
              <w:lastRenderedPageBreak/>
              <w:t xml:space="preserve">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22105E">
              <w:rPr>
                <w:rFonts w:ascii="Times New Roman" w:eastAsia="Times New Roman" w:hAnsi="Times New Roman" w:cs="Times New Roman"/>
                <w:sz w:val="24"/>
                <w:szCs w:val="24"/>
                <w:lang w:eastAsia="uk-UA"/>
              </w:rPr>
              <w:t>гл</w:t>
            </w:r>
            <w:proofErr w:type="spellEnd"/>
            <w:r w:rsidRPr="0022105E">
              <w:rPr>
                <w:rFonts w:ascii="Times New Roman" w:eastAsia="Times New Roman" w:hAnsi="Times New Roman" w:cs="Times New Roman"/>
                <w:sz w:val="24"/>
                <w:szCs w:val="24"/>
                <w:lang w:eastAsia="uk-UA"/>
              </w:rPr>
              <w:t xml:space="preserve">. 2 </w:t>
            </w:r>
            <w:proofErr w:type="spellStart"/>
            <w:r w:rsidRPr="0022105E">
              <w:rPr>
                <w:rFonts w:ascii="Times New Roman" w:eastAsia="Times New Roman" w:hAnsi="Times New Roman" w:cs="Times New Roman"/>
                <w:sz w:val="24"/>
                <w:szCs w:val="24"/>
                <w:lang w:eastAsia="uk-UA"/>
              </w:rPr>
              <w:t>розд</w:t>
            </w:r>
            <w:proofErr w:type="spellEnd"/>
            <w:r w:rsidRPr="0022105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118"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t xml:space="preserve">п.20.4 ст. 20 Податкового кодексу України, </w:t>
            </w:r>
          </w:p>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Порядку делегування повноважень посадовим особам апарату та </w:t>
            </w:r>
            <w:proofErr w:type="spellStart"/>
            <w:r w:rsidRPr="0022105E">
              <w:rPr>
                <w:rFonts w:ascii="Times New Roman" w:eastAsia="Times New Roman" w:hAnsi="Times New Roman" w:cs="Times New Roman"/>
                <w:sz w:val="24"/>
                <w:szCs w:val="24"/>
                <w:lang w:eastAsia="uk-UA"/>
              </w:rPr>
              <w:t>територіаль-них</w:t>
            </w:r>
            <w:proofErr w:type="spellEnd"/>
            <w:r w:rsidRPr="0022105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22105E">
              <w:rPr>
                <w:rFonts w:ascii="Times New Roman" w:eastAsia="Times New Roman" w:hAnsi="Times New Roman" w:cs="Times New Roman"/>
                <w:sz w:val="24"/>
                <w:szCs w:val="24"/>
                <w:lang w:eastAsia="uk-UA"/>
              </w:rPr>
              <w:t>п.п</w:t>
            </w:r>
            <w:proofErr w:type="spellEnd"/>
            <w:r w:rsidRPr="0022105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22105E">
              <w:rPr>
                <w:rFonts w:ascii="Times New Roman" w:eastAsia="Times New Roman" w:hAnsi="Times New Roman" w:cs="Times New Roman"/>
                <w:sz w:val="24"/>
                <w:szCs w:val="24"/>
                <w:lang w:eastAsia="uk-UA"/>
              </w:rPr>
              <w:br/>
              <w:t xml:space="preserve">№ 643 (із змінами) </w:t>
            </w:r>
          </w:p>
        </w:tc>
        <w:tc>
          <w:tcPr>
            <w:tcW w:w="2552" w:type="dxa"/>
            <w:tcBorders>
              <w:top w:val="outset" w:sz="6" w:space="0" w:color="auto"/>
              <w:left w:val="outset" w:sz="6" w:space="0" w:color="auto"/>
              <w:bottom w:val="outset" w:sz="6" w:space="0" w:color="auto"/>
              <w:right w:val="outset" w:sz="6" w:space="0" w:color="auto"/>
            </w:tcBorders>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13 </w:t>
            </w:r>
          </w:p>
        </w:tc>
        <w:tc>
          <w:tcPr>
            <w:tcW w:w="1474"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t>22.08.2023   </w:t>
            </w:r>
            <w:r w:rsidRPr="0022105E">
              <w:rPr>
                <w:rFonts w:ascii="Times New Roman" w:eastAsia="Times New Roman" w:hAnsi="Times New Roman" w:cs="Times New Roman"/>
                <w:sz w:val="24"/>
                <w:szCs w:val="24"/>
                <w:lang w:eastAsia="uk-UA"/>
              </w:rPr>
              <w:t xml:space="preserve"> </w:t>
            </w:r>
            <w:r w:rsidRPr="0022105E">
              <w:rPr>
                <w:rFonts w:ascii="Times New Roman" w:eastAsia="Times New Roman" w:hAnsi="Times New Roman" w:cs="Times New Roman"/>
                <w:sz w:val="20"/>
                <w:szCs w:val="20"/>
                <w:lang w:eastAsia="uk-UA"/>
              </w:rPr>
              <w:t>№ 213</w:t>
            </w:r>
            <w:r w:rsidRPr="0022105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0"/>
                <w:szCs w:val="20"/>
                <w:lang w:eastAsia="uk-UA"/>
              </w:rPr>
              <w:t>Тетянчук</w:t>
            </w:r>
            <w:proofErr w:type="spellEnd"/>
            <w:r w:rsidRPr="0022105E">
              <w:rPr>
                <w:rFonts w:ascii="Times New Roman" w:eastAsia="Times New Roman" w:hAnsi="Times New Roman" w:cs="Times New Roman"/>
                <w:sz w:val="20"/>
                <w:szCs w:val="20"/>
                <w:lang w:eastAsia="uk-UA"/>
              </w:rPr>
              <w:t xml:space="preserve"> Валентин</w:t>
            </w:r>
            <w:r w:rsidRPr="0022105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t xml:space="preserve">начальник управління по роботі з податковим боргом Центрального міжрегіонального управління ДПС по роботі з великими платниками </w:t>
            </w:r>
            <w:r w:rsidRPr="0022105E">
              <w:rPr>
                <w:rFonts w:ascii="Times New Roman" w:eastAsia="Times New Roman" w:hAnsi="Times New Roman" w:cs="Times New Roman"/>
                <w:sz w:val="20"/>
                <w:szCs w:val="20"/>
                <w:lang w:eastAsia="uk-UA"/>
              </w:rPr>
              <w:lastRenderedPageBreak/>
              <w:t>податків</w:t>
            </w:r>
            <w:r w:rsidRPr="0022105E">
              <w:rPr>
                <w:rFonts w:ascii="Times New Roman" w:eastAsia="Times New Roman" w:hAnsi="Times New Roman" w:cs="Times New Roman"/>
                <w:sz w:val="24"/>
                <w:szCs w:val="24"/>
                <w:lang w:eastAsia="uk-UA"/>
              </w:rPr>
              <w:t xml:space="preserv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lastRenderedPageBreak/>
              <w:t xml:space="preserve">право накладання кваліфікованого електронного підпису та підписання довідок, відмов в наданні довідок та відповідей на звернення </w:t>
            </w:r>
            <w:r w:rsidRPr="0022105E">
              <w:rPr>
                <w:rFonts w:ascii="Times New Roman" w:eastAsia="Times New Roman" w:hAnsi="Times New Roman" w:cs="Times New Roman"/>
                <w:sz w:val="20"/>
                <w:szCs w:val="20"/>
                <w:lang w:eastAsia="uk-UA"/>
              </w:rPr>
              <w:lastRenderedPageBreak/>
              <w:t>платників податків про відсутність або наявність заборгованості (податкового боргу) з платежів, контроль за справлянням яких покладено на контролюючі органи</w:t>
            </w:r>
            <w:r w:rsidRPr="0022105E">
              <w:rPr>
                <w:rFonts w:ascii="Times New Roman" w:eastAsia="Times New Roman" w:hAnsi="Times New Roman" w:cs="Times New Roman"/>
                <w:sz w:val="24"/>
                <w:szCs w:val="24"/>
                <w:lang w:eastAsia="uk-UA"/>
              </w:rPr>
              <w:t xml:space="preserve"> </w:t>
            </w:r>
          </w:p>
        </w:tc>
        <w:tc>
          <w:tcPr>
            <w:tcW w:w="3118"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lastRenderedPageBreak/>
              <w:t xml:space="preserve">20.4 статті 20 Податкового Кодексу України, наказів ДПС від 31.07.2020 № 389 «Про затвердження Порядку делегування повноважень посадовим особам апарату та територіальних органів </w:t>
            </w:r>
            <w:r w:rsidRPr="0022105E">
              <w:rPr>
                <w:rFonts w:ascii="Times New Roman" w:eastAsia="Times New Roman" w:hAnsi="Times New Roman" w:cs="Times New Roman"/>
                <w:sz w:val="20"/>
                <w:szCs w:val="20"/>
                <w:lang w:eastAsia="uk-UA"/>
              </w:rPr>
              <w:lastRenderedPageBreak/>
              <w:t xml:space="preserve">ДПС» (зі змінами), від  02.07.2020 № 316 «Про затвердження порядку  визначення ролей для роботи в </w:t>
            </w:r>
            <w:proofErr w:type="spellStart"/>
            <w:r w:rsidRPr="0022105E">
              <w:rPr>
                <w:rFonts w:ascii="Times New Roman" w:eastAsia="Times New Roman" w:hAnsi="Times New Roman" w:cs="Times New Roman"/>
                <w:sz w:val="20"/>
                <w:szCs w:val="20"/>
                <w:lang w:eastAsia="uk-UA"/>
              </w:rPr>
              <w:t>інформаційно</w:t>
            </w:r>
            <w:proofErr w:type="spellEnd"/>
            <w:r w:rsidRPr="0022105E">
              <w:rPr>
                <w:rFonts w:ascii="Times New Roman" w:eastAsia="Times New Roman" w:hAnsi="Times New Roman" w:cs="Times New Roman"/>
                <w:sz w:val="20"/>
                <w:szCs w:val="20"/>
                <w:lang w:eastAsia="uk-UA"/>
              </w:rPr>
              <w:t xml:space="preserve"> комунікаційних системах ДПС»,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Порядку надання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від 03.09.2018 № 733, а також відповідно до пунктів 5 та 6 Положення про Центральне міжрегіональне управління ДПС по роботі з великими платниками податків, затвердженого наказом ДПС від 12.11.2020 № 643 (зі змінами)</w:t>
            </w:r>
            <w:r w:rsidRPr="0022105E">
              <w:rPr>
                <w:rFonts w:ascii="Times New Roman" w:eastAsia="Times New Roman" w:hAnsi="Times New Roman" w:cs="Times New Roman"/>
                <w:sz w:val="24"/>
                <w:szCs w:val="24"/>
                <w:lang w:eastAsia="uk-UA"/>
              </w:rPr>
              <w:t xml:space="preserve"> </w:t>
            </w:r>
          </w:p>
        </w:tc>
        <w:tc>
          <w:tcPr>
            <w:tcW w:w="2552"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lastRenderedPageBreak/>
              <w:t>14</w:t>
            </w:r>
            <w:r w:rsidRPr="0022105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t>22.08.2023    № 213</w:t>
            </w:r>
            <w:r w:rsidRPr="0022105E">
              <w:rPr>
                <w:rFonts w:ascii="Times New Roman" w:eastAsia="Times New Roman" w:hAnsi="Times New Roman" w:cs="Times New Roman"/>
                <w:sz w:val="24"/>
                <w:szCs w:val="24"/>
                <w:lang w:eastAsia="uk-UA"/>
              </w:rPr>
              <w:t xml:space="preserve"> </w:t>
            </w:r>
          </w:p>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t> </w:t>
            </w:r>
            <w:r w:rsidRPr="0022105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0"/>
                <w:szCs w:val="20"/>
                <w:lang w:eastAsia="uk-UA"/>
              </w:rPr>
              <w:t>Яцишин</w:t>
            </w:r>
            <w:proofErr w:type="spellEnd"/>
            <w:r w:rsidRPr="0022105E">
              <w:rPr>
                <w:rFonts w:ascii="Times New Roman" w:eastAsia="Times New Roman" w:hAnsi="Times New Roman" w:cs="Times New Roman"/>
                <w:sz w:val="20"/>
                <w:szCs w:val="20"/>
                <w:lang w:eastAsia="uk-UA"/>
              </w:rPr>
              <w:t xml:space="preserve"> Олексій</w:t>
            </w:r>
            <w:r w:rsidRPr="0022105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t xml:space="preserve">заступник начальника управління-начальник відділу  організації стягнення боргу та роботи з безхазяйним майном управління по роботі з </w:t>
            </w:r>
            <w:r w:rsidRPr="0022105E">
              <w:rPr>
                <w:rFonts w:ascii="Times New Roman" w:eastAsia="Times New Roman" w:hAnsi="Times New Roman" w:cs="Times New Roman"/>
                <w:sz w:val="20"/>
                <w:szCs w:val="20"/>
                <w:lang w:eastAsia="uk-UA"/>
              </w:rPr>
              <w:lastRenderedPageBreak/>
              <w:t>податковим боргом Центрального міжрегіонального управління ДПС по роботі з великими платниками податків</w:t>
            </w:r>
            <w:r w:rsidRPr="0022105E">
              <w:rPr>
                <w:rFonts w:ascii="Times New Roman" w:eastAsia="Times New Roman" w:hAnsi="Times New Roman" w:cs="Times New Roman"/>
                <w:sz w:val="24"/>
                <w:szCs w:val="24"/>
                <w:lang w:eastAsia="uk-UA"/>
              </w:rPr>
              <w:t xml:space="preserv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lastRenderedPageBreak/>
              <w:t xml:space="preserve">право накладання кваліфікованого електронного підпису та підписання довідок, відмов в наданні довідок та відповідей на звернення </w:t>
            </w:r>
            <w:r w:rsidRPr="0022105E">
              <w:rPr>
                <w:rFonts w:ascii="Times New Roman" w:eastAsia="Times New Roman" w:hAnsi="Times New Roman" w:cs="Times New Roman"/>
                <w:sz w:val="20"/>
                <w:szCs w:val="20"/>
                <w:lang w:eastAsia="uk-UA"/>
              </w:rPr>
              <w:lastRenderedPageBreak/>
              <w:t>платників податків про відсутність або наявність заборгованості (податкового боргу) з платежів, контроль за справлянням яких покладено на контролюючі органи</w:t>
            </w:r>
            <w:r w:rsidRPr="0022105E">
              <w:rPr>
                <w:rFonts w:ascii="Times New Roman" w:eastAsia="Times New Roman" w:hAnsi="Times New Roman" w:cs="Times New Roman"/>
                <w:sz w:val="24"/>
                <w:szCs w:val="24"/>
                <w:lang w:eastAsia="uk-UA"/>
              </w:rPr>
              <w:t xml:space="preserve"> </w:t>
            </w:r>
          </w:p>
        </w:tc>
        <w:tc>
          <w:tcPr>
            <w:tcW w:w="3118"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lastRenderedPageBreak/>
              <w:t xml:space="preserve">20.4 статті 20 Податкового Кодексу України, наказів ДПС від 31.07.2020 № 389 «Про затвердження Порядку делегування повноважень посадовим особам апарату та територіальних органів </w:t>
            </w:r>
            <w:r w:rsidRPr="0022105E">
              <w:rPr>
                <w:rFonts w:ascii="Times New Roman" w:eastAsia="Times New Roman" w:hAnsi="Times New Roman" w:cs="Times New Roman"/>
                <w:sz w:val="20"/>
                <w:szCs w:val="20"/>
                <w:lang w:eastAsia="uk-UA"/>
              </w:rPr>
              <w:lastRenderedPageBreak/>
              <w:t xml:space="preserve">ДПС» (зі змінами), від  02.07.2020 № 316 «Про затвердження порядку  визначення ролей для роботи в </w:t>
            </w:r>
            <w:proofErr w:type="spellStart"/>
            <w:r w:rsidRPr="0022105E">
              <w:rPr>
                <w:rFonts w:ascii="Times New Roman" w:eastAsia="Times New Roman" w:hAnsi="Times New Roman" w:cs="Times New Roman"/>
                <w:sz w:val="20"/>
                <w:szCs w:val="20"/>
                <w:lang w:eastAsia="uk-UA"/>
              </w:rPr>
              <w:t>інформаційно</w:t>
            </w:r>
            <w:proofErr w:type="spellEnd"/>
            <w:r w:rsidRPr="0022105E">
              <w:rPr>
                <w:rFonts w:ascii="Times New Roman" w:eastAsia="Times New Roman" w:hAnsi="Times New Roman" w:cs="Times New Roman"/>
                <w:sz w:val="20"/>
                <w:szCs w:val="20"/>
                <w:lang w:eastAsia="uk-UA"/>
              </w:rPr>
              <w:t xml:space="preserve"> комунікаційних системах ДПС»,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Порядку надання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від 03.09.2018 № 733, а також відповідно до пунктів 5 та 6 Положення про Центральне міжрегіональне управління ДПС по роботі з великими платниками податків, затвердженого наказом ДПС від 12.11.2020 № 643 (зі змінами)</w:t>
            </w:r>
            <w:r w:rsidRPr="0022105E">
              <w:rPr>
                <w:rFonts w:ascii="Times New Roman" w:eastAsia="Times New Roman" w:hAnsi="Times New Roman" w:cs="Times New Roman"/>
                <w:sz w:val="24"/>
                <w:szCs w:val="24"/>
                <w:lang w:eastAsia="uk-UA"/>
              </w:rPr>
              <w:t xml:space="preserve"> </w:t>
            </w:r>
          </w:p>
        </w:tc>
        <w:tc>
          <w:tcPr>
            <w:tcW w:w="2552"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4"/>
                <w:szCs w:val="24"/>
                <w:lang w:eastAsia="uk-UA"/>
              </w:rPr>
              <w:lastRenderedPageBreak/>
              <w:t xml:space="preserve">  </w:t>
            </w:r>
          </w:p>
        </w:tc>
      </w:tr>
      <w:tr w:rsidR="0022105E" w:rsidRPr="0022105E" w:rsidTr="0022105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lastRenderedPageBreak/>
              <w:t>15</w:t>
            </w:r>
            <w:r w:rsidRPr="0022105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t>18.04.2025 №219</w:t>
            </w:r>
            <w:r w:rsidRPr="0022105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0"/>
                <w:szCs w:val="20"/>
                <w:lang w:eastAsia="uk-UA"/>
              </w:rPr>
              <w:t>Босенко</w:t>
            </w:r>
            <w:proofErr w:type="spellEnd"/>
            <w:r w:rsidRPr="0022105E">
              <w:rPr>
                <w:rFonts w:ascii="Times New Roman" w:eastAsia="Times New Roman" w:hAnsi="Times New Roman" w:cs="Times New Roman"/>
                <w:sz w:val="20"/>
                <w:szCs w:val="20"/>
                <w:lang w:eastAsia="uk-UA"/>
              </w:rPr>
              <w:t xml:space="preserve"> Євгеній </w:t>
            </w:r>
            <w:r w:rsidRPr="0022105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t>заступник начальника Центрального міжрегіонального управління ДПС по роботі з ВПП</w:t>
            </w:r>
            <w:r w:rsidRPr="0022105E">
              <w:rPr>
                <w:rFonts w:ascii="Times New Roman" w:eastAsia="Times New Roman" w:hAnsi="Times New Roman" w:cs="Times New Roman"/>
                <w:sz w:val="24"/>
                <w:szCs w:val="24"/>
                <w:lang w:eastAsia="uk-UA"/>
              </w:rPr>
              <w:t xml:space="preserv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r w:rsidRPr="0022105E">
              <w:rPr>
                <w:rFonts w:ascii="Times New Roman" w:eastAsia="Times New Roman" w:hAnsi="Times New Roman" w:cs="Times New Roman"/>
                <w:sz w:val="20"/>
                <w:szCs w:val="20"/>
                <w:lang w:eastAsia="uk-UA"/>
              </w:rPr>
              <w:t xml:space="preserve">право підписання (шляхом накладання кваліфікованого електронного цифрового підпису) електронних повідомлень для внесення </w:t>
            </w:r>
            <w:r w:rsidRPr="0022105E">
              <w:rPr>
                <w:rFonts w:ascii="Times New Roman" w:eastAsia="Times New Roman" w:hAnsi="Times New Roman" w:cs="Times New Roman"/>
                <w:sz w:val="20"/>
                <w:szCs w:val="20"/>
                <w:lang w:eastAsia="uk-UA"/>
              </w:rPr>
              <w:lastRenderedPageBreak/>
              <w:t>даних до Реєстру заяв про повернення суми бюджетного відшкодування ПДВ</w:t>
            </w:r>
            <w:r w:rsidRPr="0022105E">
              <w:rPr>
                <w:rFonts w:ascii="Times New Roman" w:eastAsia="Times New Roman" w:hAnsi="Times New Roman" w:cs="Times New Roman"/>
                <w:sz w:val="24"/>
                <w:szCs w:val="24"/>
                <w:lang w:eastAsia="uk-UA"/>
              </w:rPr>
              <w:t xml:space="preserve"> </w:t>
            </w:r>
          </w:p>
        </w:tc>
        <w:tc>
          <w:tcPr>
            <w:tcW w:w="3118" w:type="dxa"/>
            <w:tcBorders>
              <w:top w:val="outset" w:sz="6" w:space="0" w:color="auto"/>
              <w:left w:val="outset" w:sz="6" w:space="0" w:color="auto"/>
              <w:bottom w:val="outset" w:sz="6" w:space="0" w:color="auto"/>
              <w:right w:val="outset" w:sz="6" w:space="0" w:color="auto"/>
            </w:tcBorders>
            <w:vAlign w:val="center"/>
            <w:hideMark/>
          </w:tcPr>
          <w:p w:rsidR="0022105E" w:rsidRPr="0022105E" w:rsidRDefault="0022105E" w:rsidP="0022105E">
            <w:pPr>
              <w:spacing w:after="0" w:line="240" w:lineRule="auto"/>
              <w:rPr>
                <w:rFonts w:ascii="Times New Roman" w:eastAsia="Times New Roman" w:hAnsi="Times New Roman" w:cs="Times New Roman"/>
                <w:sz w:val="24"/>
                <w:szCs w:val="24"/>
                <w:lang w:eastAsia="uk-UA"/>
              </w:rPr>
            </w:pPr>
            <w:proofErr w:type="spellStart"/>
            <w:r w:rsidRPr="0022105E">
              <w:rPr>
                <w:rFonts w:ascii="Times New Roman" w:eastAsia="Times New Roman" w:hAnsi="Times New Roman" w:cs="Times New Roman"/>
                <w:sz w:val="20"/>
                <w:szCs w:val="20"/>
                <w:lang w:eastAsia="uk-UA"/>
              </w:rPr>
              <w:lastRenderedPageBreak/>
              <w:t>п.п</w:t>
            </w:r>
            <w:proofErr w:type="spellEnd"/>
            <w:r w:rsidRPr="0022105E">
              <w:rPr>
                <w:rFonts w:ascii="Times New Roman" w:eastAsia="Times New Roman" w:hAnsi="Times New Roman" w:cs="Times New Roman"/>
                <w:sz w:val="20"/>
                <w:szCs w:val="20"/>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w:t>
            </w:r>
            <w:r w:rsidRPr="0022105E">
              <w:rPr>
                <w:rFonts w:ascii="Times New Roman" w:eastAsia="Times New Roman" w:hAnsi="Times New Roman" w:cs="Times New Roman"/>
                <w:sz w:val="20"/>
                <w:szCs w:val="20"/>
                <w:lang w:eastAsia="uk-UA"/>
              </w:rPr>
              <w:lastRenderedPageBreak/>
              <w:t xml:space="preserve">повернення суми бюджетного відшкодування податку на </w:t>
            </w:r>
            <w:proofErr w:type="spellStart"/>
            <w:r w:rsidRPr="0022105E">
              <w:rPr>
                <w:rFonts w:ascii="Times New Roman" w:eastAsia="Times New Roman" w:hAnsi="Times New Roman" w:cs="Times New Roman"/>
                <w:sz w:val="20"/>
                <w:szCs w:val="20"/>
                <w:lang w:eastAsia="uk-UA"/>
              </w:rPr>
              <w:t>дода</w:t>
            </w:r>
            <w:proofErr w:type="spellEnd"/>
          </w:p>
        </w:tc>
        <w:tc>
          <w:tcPr>
            <w:tcW w:w="2552" w:type="dxa"/>
            <w:vAlign w:val="center"/>
            <w:hideMark/>
          </w:tcPr>
          <w:p w:rsidR="0022105E" w:rsidRPr="0022105E" w:rsidRDefault="0022105E" w:rsidP="0022105E">
            <w:pPr>
              <w:spacing w:after="0" w:line="240" w:lineRule="auto"/>
              <w:rPr>
                <w:rFonts w:ascii="Times New Roman" w:eastAsia="Times New Roman" w:hAnsi="Times New Roman" w:cs="Times New Roman"/>
                <w:sz w:val="20"/>
                <w:szCs w:val="20"/>
                <w:lang w:eastAsia="uk-UA"/>
              </w:rPr>
            </w:pPr>
          </w:p>
        </w:tc>
      </w:tr>
    </w:tbl>
    <w:p w:rsidR="00352A83" w:rsidRPr="0022105E" w:rsidRDefault="00352A83" w:rsidP="0022105E"/>
    <w:sectPr w:rsidR="00352A83" w:rsidRPr="0022105E" w:rsidSect="0022105E">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compat/>
  <w:rsids>
    <w:rsidRoot w:val="00352A83"/>
    <w:rsid w:val="0022105E"/>
    <w:rsid w:val="00352A83"/>
    <w:rsid w:val="007B23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397"/>
  </w:style>
  <w:style w:type="paragraph" w:styleId="1">
    <w:name w:val="heading 1"/>
    <w:basedOn w:val="a"/>
    <w:link w:val="10"/>
    <w:uiPriority w:val="9"/>
    <w:qFormat/>
    <w:rsid w:val="00221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A83"/>
    <w:rPr>
      <w:color w:val="0000FF" w:themeColor="hyperlink"/>
      <w:u w:val="single"/>
    </w:rPr>
  </w:style>
  <w:style w:type="character" w:customStyle="1" w:styleId="10">
    <w:name w:val="Заголовок 1 Знак"/>
    <w:basedOn w:val="a0"/>
    <w:link w:val="1"/>
    <w:uiPriority w:val="9"/>
    <w:rsid w:val="0022105E"/>
    <w:rPr>
      <w:rFonts w:ascii="Times New Roman" w:eastAsia="Times New Roman" w:hAnsi="Times New Roman" w:cs="Times New Roman"/>
      <w:b/>
      <w:bCs/>
      <w:kern w:val="36"/>
      <w:sz w:val="48"/>
      <w:szCs w:val="48"/>
      <w:lang w:eastAsia="uk-UA"/>
    </w:rPr>
  </w:style>
  <w:style w:type="paragraph" w:styleId="a4">
    <w:name w:val="Normal (Web)"/>
    <w:basedOn w:val="a"/>
    <w:uiPriority w:val="99"/>
    <w:unhideWhenUsed/>
    <w:rsid w:val="0022105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626274576">
      <w:bodyDiv w:val="1"/>
      <w:marLeft w:val="0"/>
      <w:marRight w:val="0"/>
      <w:marTop w:val="0"/>
      <w:marBottom w:val="0"/>
      <w:divBdr>
        <w:top w:val="none" w:sz="0" w:space="0" w:color="auto"/>
        <w:left w:val="none" w:sz="0" w:space="0" w:color="auto"/>
        <w:bottom w:val="none" w:sz="0" w:space="0" w:color="auto"/>
        <w:right w:val="none" w:sz="0" w:space="0" w:color="auto"/>
      </w:divBdr>
      <w:divsChild>
        <w:div w:id="406924171">
          <w:marLeft w:val="0"/>
          <w:marRight w:val="0"/>
          <w:marTop w:val="0"/>
          <w:marBottom w:val="0"/>
          <w:divBdr>
            <w:top w:val="none" w:sz="0" w:space="0" w:color="auto"/>
            <w:left w:val="none" w:sz="0" w:space="0" w:color="auto"/>
            <w:bottom w:val="none" w:sz="0" w:space="0" w:color="auto"/>
            <w:right w:val="none" w:sz="0" w:space="0" w:color="auto"/>
          </w:divBdr>
          <w:divsChild>
            <w:div w:id="1553225591">
              <w:marLeft w:val="0"/>
              <w:marRight w:val="0"/>
              <w:marTop w:val="0"/>
              <w:marBottom w:val="0"/>
              <w:divBdr>
                <w:top w:val="none" w:sz="0" w:space="0" w:color="auto"/>
                <w:left w:val="none" w:sz="0" w:space="0" w:color="auto"/>
                <w:bottom w:val="none" w:sz="0" w:space="0" w:color="auto"/>
                <w:right w:val="none" w:sz="0" w:space="0" w:color="auto"/>
              </w:divBdr>
            </w:div>
          </w:divsChild>
        </w:div>
        <w:div w:id="436676858">
          <w:marLeft w:val="0"/>
          <w:marRight w:val="0"/>
          <w:marTop w:val="0"/>
          <w:marBottom w:val="0"/>
          <w:divBdr>
            <w:top w:val="none" w:sz="0" w:space="0" w:color="auto"/>
            <w:left w:val="none" w:sz="0" w:space="0" w:color="auto"/>
            <w:bottom w:val="none" w:sz="0" w:space="0" w:color="auto"/>
            <w:right w:val="none" w:sz="0" w:space="0" w:color="auto"/>
          </w:divBdr>
          <w:divsChild>
            <w:div w:id="669990006">
              <w:marLeft w:val="0"/>
              <w:marRight w:val="0"/>
              <w:marTop w:val="0"/>
              <w:marBottom w:val="0"/>
              <w:divBdr>
                <w:top w:val="none" w:sz="0" w:space="0" w:color="auto"/>
                <w:left w:val="none" w:sz="0" w:space="0" w:color="auto"/>
                <w:bottom w:val="none" w:sz="0" w:space="0" w:color="auto"/>
                <w:right w:val="none" w:sz="0" w:space="0" w:color="auto"/>
              </w:divBdr>
              <w:divsChild>
                <w:div w:id="4037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12</Pages>
  <Words>10390</Words>
  <Characters>5923</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2025-04-21T07:43:00Z</dcterms:created>
  <dcterms:modified xsi:type="dcterms:W3CDTF">2025-04-21T11:41:00Z</dcterms:modified>
</cp:coreProperties>
</file>