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89" w:rsidRPr="0032663B" w:rsidRDefault="00FF4F3D">
      <w:pPr>
        <w:pStyle w:val="a5"/>
        <w:spacing w:before="240"/>
        <w:rPr>
          <w:rFonts w:ascii="Times New Roman" w:hAnsi="Times New Roman"/>
          <w:b w:val="0"/>
          <w:sz w:val="14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32663B" w:rsidRDefault="00E04F18">
      <w:pPr>
        <w:pStyle w:val="a5"/>
        <w:spacing w:before="240"/>
        <w:rPr>
          <w:rFonts w:ascii="Times New Roman" w:hAnsi="Times New Roman"/>
          <w:smallCaps/>
        </w:rPr>
      </w:pPr>
      <w:r w:rsidRPr="0032663B">
        <w:rPr>
          <w:rFonts w:ascii="Times New Roman" w:hAnsi="Times New Roman"/>
          <w:smallCaps/>
        </w:rPr>
        <w:t>КАБІНЕТ МІНІСТРІВ УКРАЇНИ</w:t>
      </w:r>
    </w:p>
    <w:p w:rsidR="00901E34" w:rsidRPr="0032663B" w:rsidRDefault="00901E34">
      <w:pPr>
        <w:pStyle w:val="a6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>ПОСТАНОВА</w:t>
      </w:r>
    </w:p>
    <w:p w:rsidR="00901E34" w:rsidRPr="0032663B" w:rsidRDefault="00E04F1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32663B">
        <w:rPr>
          <w:rFonts w:ascii="Times New Roman" w:hAnsi="Times New Roman"/>
          <w:sz w:val="28"/>
          <w:szCs w:val="28"/>
        </w:rPr>
        <w:t>від</w:t>
      </w:r>
      <w:r w:rsidR="00901E34" w:rsidRPr="0032663B">
        <w:rPr>
          <w:rFonts w:ascii="Times New Roman" w:hAnsi="Times New Roman"/>
          <w:sz w:val="28"/>
          <w:szCs w:val="28"/>
        </w:rPr>
        <w:t xml:space="preserve">          </w:t>
      </w:r>
      <w:r w:rsidR="00AC6959" w:rsidRPr="0032663B">
        <w:rPr>
          <w:rFonts w:ascii="Times New Roman" w:hAnsi="Times New Roman"/>
          <w:sz w:val="28"/>
          <w:szCs w:val="28"/>
        </w:rPr>
        <w:t xml:space="preserve">      </w:t>
      </w:r>
      <w:r w:rsidR="00901E34" w:rsidRPr="0032663B">
        <w:rPr>
          <w:rFonts w:ascii="Times New Roman" w:hAnsi="Times New Roman"/>
          <w:sz w:val="28"/>
          <w:szCs w:val="28"/>
        </w:rPr>
        <w:t xml:space="preserve">            20</w:t>
      </w:r>
      <w:r w:rsidR="004B44D2" w:rsidRPr="0032663B">
        <w:rPr>
          <w:rFonts w:ascii="Times New Roman" w:hAnsi="Times New Roman"/>
          <w:sz w:val="28"/>
          <w:szCs w:val="28"/>
        </w:rPr>
        <w:t>1</w:t>
      </w:r>
      <w:r w:rsidR="00E63131" w:rsidRPr="0032663B">
        <w:rPr>
          <w:rFonts w:ascii="Times New Roman" w:hAnsi="Times New Roman"/>
          <w:sz w:val="28"/>
          <w:szCs w:val="28"/>
        </w:rPr>
        <w:t>8</w:t>
      </w:r>
      <w:r w:rsidR="00901E34" w:rsidRPr="0032663B">
        <w:rPr>
          <w:rFonts w:ascii="Times New Roman" w:hAnsi="Times New Roman"/>
          <w:sz w:val="28"/>
          <w:szCs w:val="28"/>
        </w:rPr>
        <w:t xml:space="preserve"> </w:t>
      </w:r>
      <w:r w:rsidRPr="0032663B">
        <w:rPr>
          <w:rFonts w:ascii="Times New Roman" w:hAnsi="Times New Roman"/>
          <w:sz w:val="28"/>
          <w:szCs w:val="28"/>
        </w:rPr>
        <w:t>р.</w:t>
      </w:r>
      <w:r w:rsidR="00901E34" w:rsidRPr="0032663B">
        <w:rPr>
          <w:rFonts w:ascii="Times New Roman" w:hAnsi="Times New Roman"/>
          <w:sz w:val="28"/>
          <w:szCs w:val="28"/>
        </w:rPr>
        <w:t xml:space="preserve"> </w:t>
      </w:r>
      <w:r w:rsidR="00AE4989" w:rsidRPr="0032663B">
        <w:rPr>
          <w:rFonts w:ascii="Times New Roman" w:hAnsi="Times New Roman"/>
          <w:sz w:val="28"/>
          <w:szCs w:val="28"/>
          <w:lang w:val="ru-RU"/>
        </w:rPr>
        <w:t>№</w:t>
      </w:r>
      <w:r w:rsidR="0009210F" w:rsidRPr="003266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1E34" w:rsidRPr="0032663B" w:rsidRDefault="00901E34">
      <w:pPr>
        <w:pStyle w:val="a7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>Київ</w:t>
      </w:r>
    </w:p>
    <w:p w:rsidR="00CD0703" w:rsidRPr="0032663B" w:rsidRDefault="00CD0703" w:rsidP="00CD0703">
      <w:pPr>
        <w:pStyle w:val="a8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32663B">
        <w:rPr>
          <w:rFonts w:ascii="Times New Roman" w:hAnsi="Times New Roman"/>
          <w:sz w:val="28"/>
          <w:szCs w:val="28"/>
        </w:rPr>
        <w:br/>
        <w:t>Положення про митні декларації</w:t>
      </w:r>
    </w:p>
    <w:p w:rsidR="00CD0703" w:rsidRPr="0032663B" w:rsidRDefault="00CD0703" w:rsidP="00CD0703">
      <w:pPr>
        <w:pStyle w:val="a3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32663B">
        <w:rPr>
          <w:rFonts w:ascii="Times New Roman" w:hAnsi="Times New Roman"/>
          <w:b/>
          <w:sz w:val="28"/>
          <w:szCs w:val="28"/>
        </w:rPr>
        <w:t>постановляє</w:t>
      </w:r>
      <w:r w:rsidRPr="0032663B">
        <w:rPr>
          <w:rFonts w:ascii="Times New Roman" w:hAnsi="Times New Roman"/>
          <w:sz w:val="28"/>
          <w:szCs w:val="28"/>
        </w:rPr>
        <w:t>:</w:t>
      </w:r>
    </w:p>
    <w:p w:rsidR="00CD0703" w:rsidRPr="0032663B" w:rsidRDefault="00CD0703" w:rsidP="00D37947">
      <w:pPr>
        <w:pStyle w:val="a3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>1. Внести до Положення про митні декларації, затвердженого постановою Кабінету Міністрів України від 21 травня 2012 р. № 450 “Питання, пов’язані із застосуванням митних декларацій” (Офіційний вісник України, 2012 р., № 40, ст. 1545, № 91, ст. 3674; </w:t>
      </w:r>
      <w:r w:rsidR="00823696" w:rsidRPr="0032663B">
        <w:rPr>
          <w:rFonts w:ascii="Times New Roman" w:hAnsi="Times New Roman"/>
          <w:sz w:val="28"/>
          <w:szCs w:val="28"/>
        </w:rPr>
        <w:t>2017 р., № 12, ст. 335</w:t>
      </w:r>
      <w:r w:rsidR="00D37947" w:rsidRPr="0032663B">
        <w:rPr>
          <w:rFonts w:ascii="Times New Roman" w:hAnsi="Times New Roman"/>
          <w:sz w:val="28"/>
          <w:szCs w:val="28"/>
        </w:rPr>
        <w:t>, № 84, ст. 2567</w:t>
      </w:r>
      <w:r w:rsidRPr="0032663B">
        <w:rPr>
          <w:rFonts w:ascii="Times New Roman" w:hAnsi="Times New Roman"/>
          <w:sz w:val="28"/>
          <w:szCs w:val="28"/>
        </w:rPr>
        <w:t>, зміни, що додаються.</w:t>
      </w:r>
    </w:p>
    <w:p w:rsidR="0032663B" w:rsidRDefault="00CD0703" w:rsidP="0032663B">
      <w:pPr>
        <w:pStyle w:val="a3"/>
        <w:rPr>
          <w:rFonts w:ascii="Times New Roman" w:hAnsi="Times New Roman"/>
          <w:sz w:val="28"/>
          <w:szCs w:val="28"/>
        </w:rPr>
      </w:pPr>
      <w:r w:rsidRPr="0032663B">
        <w:rPr>
          <w:rFonts w:ascii="Times New Roman" w:hAnsi="Times New Roman"/>
          <w:sz w:val="28"/>
          <w:szCs w:val="28"/>
        </w:rPr>
        <w:t>2. Ця постанова набирає чинності з дня її опублікування.</w:t>
      </w:r>
    </w:p>
    <w:p w:rsidR="0032663B" w:rsidRDefault="0032663B" w:rsidP="0032663B">
      <w:pPr>
        <w:pStyle w:val="a3"/>
        <w:rPr>
          <w:rFonts w:ascii="Times New Roman" w:hAnsi="Times New Roman"/>
          <w:sz w:val="28"/>
          <w:szCs w:val="28"/>
        </w:rPr>
      </w:pPr>
    </w:p>
    <w:p w:rsidR="00901E34" w:rsidRPr="0032663B" w:rsidRDefault="00901E34" w:rsidP="0032663B">
      <w:pPr>
        <w:pStyle w:val="a3"/>
        <w:rPr>
          <w:rFonts w:ascii="Times New Roman" w:hAnsi="Times New Roman"/>
          <w:b/>
          <w:sz w:val="28"/>
          <w:szCs w:val="28"/>
        </w:rPr>
      </w:pPr>
      <w:r w:rsidRPr="0032663B">
        <w:rPr>
          <w:rFonts w:ascii="Times New Roman" w:hAnsi="Times New Roman"/>
          <w:b/>
          <w:sz w:val="28"/>
          <w:szCs w:val="28"/>
        </w:rPr>
        <w:t>Прем’єр-міністр України</w:t>
      </w:r>
      <w:r w:rsidRPr="0032663B">
        <w:rPr>
          <w:rFonts w:ascii="Times New Roman" w:hAnsi="Times New Roman"/>
          <w:b/>
          <w:sz w:val="28"/>
          <w:szCs w:val="28"/>
        </w:rPr>
        <w:tab/>
      </w:r>
      <w:r w:rsidR="0032663B" w:rsidRPr="0032663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2663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57F39" w:rsidRPr="0032663B">
        <w:rPr>
          <w:rFonts w:ascii="Times New Roman" w:hAnsi="Times New Roman"/>
          <w:b/>
          <w:sz w:val="28"/>
          <w:szCs w:val="28"/>
        </w:rPr>
        <w:t>В</w:t>
      </w:r>
      <w:r w:rsidRPr="0032663B">
        <w:rPr>
          <w:rFonts w:ascii="Times New Roman" w:hAnsi="Times New Roman"/>
          <w:b/>
          <w:sz w:val="28"/>
          <w:szCs w:val="28"/>
        </w:rPr>
        <w:t xml:space="preserve">. </w:t>
      </w:r>
      <w:r w:rsidR="00657F39" w:rsidRPr="0032663B">
        <w:rPr>
          <w:rFonts w:ascii="Times New Roman" w:hAnsi="Times New Roman"/>
          <w:b/>
          <w:sz w:val="28"/>
          <w:szCs w:val="28"/>
        </w:rPr>
        <w:t>ГРОЙСМАН</w:t>
      </w:r>
    </w:p>
    <w:sectPr w:rsidR="00901E34" w:rsidRPr="0032663B" w:rsidSect="0032663B">
      <w:headerReference w:type="even" r:id="rId8"/>
      <w:headerReference w:type="default" r:id="rId9"/>
      <w:pgSz w:w="11906" w:h="16838" w:code="9"/>
      <w:pgMar w:top="1134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27" w:rsidRDefault="00F63827">
      <w:r>
        <w:separator/>
      </w:r>
    </w:p>
  </w:endnote>
  <w:endnote w:type="continuationSeparator" w:id="0">
    <w:p w:rsidR="00F63827" w:rsidRDefault="00F6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27" w:rsidRDefault="00F63827">
      <w:r>
        <w:separator/>
      </w:r>
    </w:p>
  </w:footnote>
  <w:footnote w:type="continuationSeparator" w:id="0">
    <w:p w:rsidR="00F63827" w:rsidRDefault="00F6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96" w:rsidRDefault="008236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23696" w:rsidRDefault="008236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96" w:rsidRPr="00AC6959" w:rsidRDefault="00823696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AC6959">
      <w:rPr>
        <w:rFonts w:ascii="Antiqua" w:hAnsi="Antiqua"/>
        <w:sz w:val="26"/>
        <w:szCs w:val="26"/>
      </w:rPr>
      <w:fldChar w:fldCharType="begin"/>
    </w:r>
    <w:r w:rsidRPr="00AC6959">
      <w:rPr>
        <w:rFonts w:ascii="Antiqua" w:hAnsi="Antiqua"/>
        <w:sz w:val="26"/>
        <w:szCs w:val="26"/>
      </w:rPr>
      <w:instrText xml:space="preserve">PAGE  </w:instrText>
    </w:r>
    <w:r w:rsidRPr="00AC6959">
      <w:rPr>
        <w:rFonts w:ascii="Antiqua" w:hAnsi="Antiqua"/>
        <w:sz w:val="26"/>
        <w:szCs w:val="26"/>
      </w:rPr>
      <w:fldChar w:fldCharType="separate"/>
    </w:r>
    <w:r>
      <w:rPr>
        <w:rFonts w:ascii="Antiqua" w:hAnsi="Antiqua"/>
        <w:noProof/>
        <w:sz w:val="26"/>
        <w:szCs w:val="26"/>
      </w:rPr>
      <w:t>2</w:t>
    </w:r>
    <w:r w:rsidRPr="00AC6959">
      <w:rPr>
        <w:rFonts w:ascii="Antiqua" w:hAnsi="Antiqua"/>
        <w:sz w:val="26"/>
        <w:szCs w:val="26"/>
      </w:rPr>
      <w:fldChar w:fldCharType="end"/>
    </w:r>
  </w:p>
  <w:p w:rsidR="00823696" w:rsidRDefault="008236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16422"/>
    <w:rsid w:val="00055A4C"/>
    <w:rsid w:val="0005652A"/>
    <w:rsid w:val="0009210F"/>
    <w:rsid w:val="00097359"/>
    <w:rsid w:val="001410DE"/>
    <w:rsid w:val="001414A4"/>
    <w:rsid w:val="001A38C8"/>
    <w:rsid w:val="001B3A05"/>
    <w:rsid w:val="0025509A"/>
    <w:rsid w:val="002C245E"/>
    <w:rsid w:val="002F437C"/>
    <w:rsid w:val="0030656B"/>
    <w:rsid w:val="0032663B"/>
    <w:rsid w:val="00365E80"/>
    <w:rsid w:val="00366EB3"/>
    <w:rsid w:val="003B6073"/>
    <w:rsid w:val="004577F5"/>
    <w:rsid w:val="004A26D2"/>
    <w:rsid w:val="004B44D2"/>
    <w:rsid w:val="004B72F2"/>
    <w:rsid w:val="004D0574"/>
    <w:rsid w:val="00554BF6"/>
    <w:rsid w:val="00587413"/>
    <w:rsid w:val="005E3F83"/>
    <w:rsid w:val="00647F26"/>
    <w:rsid w:val="00657F39"/>
    <w:rsid w:val="006B64F5"/>
    <w:rsid w:val="00724E08"/>
    <w:rsid w:val="007F2C26"/>
    <w:rsid w:val="007F4EE0"/>
    <w:rsid w:val="00823373"/>
    <w:rsid w:val="00823696"/>
    <w:rsid w:val="008C034A"/>
    <w:rsid w:val="00901E34"/>
    <w:rsid w:val="009258BD"/>
    <w:rsid w:val="009E5931"/>
    <w:rsid w:val="00A06115"/>
    <w:rsid w:val="00A469D4"/>
    <w:rsid w:val="00A52969"/>
    <w:rsid w:val="00AC6959"/>
    <w:rsid w:val="00AE4989"/>
    <w:rsid w:val="00B02018"/>
    <w:rsid w:val="00B11FAC"/>
    <w:rsid w:val="00B72E7A"/>
    <w:rsid w:val="00B96AB0"/>
    <w:rsid w:val="00BC120B"/>
    <w:rsid w:val="00C76808"/>
    <w:rsid w:val="00C9607D"/>
    <w:rsid w:val="00CD0703"/>
    <w:rsid w:val="00D37947"/>
    <w:rsid w:val="00D73551"/>
    <w:rsid w:val="00DC7573"/>
    <w:rsid w:val="00DE025B"/>
    <w:rsid w:val="00E04F18"/>
    <w:rsid w:val="00E63131"/>
    <w:rsid w:val="00ED31B6"/>
    <w:rsid w:val="00F10524"/>
    <w:rsid w:val="00F30300"/>
    <w:rsid w:val="00F36BF4"/>
    <w:rsid w:val="00F63827"/>
    <w:rsid w:val="00F84076"/>
    <w:rsid w:val="00FD6CA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styleId="af2">
    <w:name w:val="Balloon Text"/>
    <w:basedOn w:val="a"/>
    <w:link w:val="af3"/>
    <w:uiPriority w:val="99"/>
    <w:semiHidden/>
    <w:unhideWhenUsed/>
    <w:rsid w:val="00DE02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025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styleId="af2">
    <w:name w:val="Balloon Text"/>
    <w:basedOn w:val="a"/>
    <w:link w:val="af3"/>
    <w:uiPriority w:val="99"/>
    <w:semiHidden/>
    <w:unhideWhenUsed/>
    <w:rsid w:val="00DE02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2018-07-26T12:46:00Z</cp:lastPrinted>
  <dcterms:created xsi:type="dcterms:W3CDTF">2018-09-28T11:29:00Z</dcterms:created>
  <dcterms:modified xsi:type="dcterms:W3CDTF">2018-09-28T11:29:00Z</dcterms:modified>
</cp:coreProperties>
</file>