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03"/>
      </w:tblGrid>
      <w:tr w:rsidR="008B7A87" w:rsidTr="00BA5445">
        <w:trPr>
          <w:tblCellSpacing w:w="22" w:type="dxa"/>
        </w:trPr>
        <w:tc>
          <w:tcPr>
            <w:tcW w:w="0" w:type="auto"/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 xml:space="preserve">ЗАТВЕРДЖЕНО </w:t>
            </w:r>
            <w:r>
              <w:br/>
              <w:t>постановою Кабінету Міністрів України</w:t>
            </w:r>
            <w:r>
              <w:br/>
              <w:t>від 30 листопада 2005 р. N 1147</w:t>
            </w:r>
          </w:p>
        </w:tc>
      </w:tr>
    </w:tbl>
    <w:p w:rsidR="008B7A87" w:rsidRDefault="008B7A87" w:rsidP="008B7A87">
      <w:pPr>
        <w:pStyle w:val="a3"/>
        <w:jc w:val="both"/>
      </w:pPr>
      <w:r>
        <w:br w:type="textWrapping" w:clear="all"/>
      </w:r>
    </w:p>
    <w:p w:rsidR="008B7A87" w:rsidRDefault="008B7A87" w:rsidP="008B7A87">
      <w:pPr>
        <w:pStyle w:val="3"/>
        <w:jc w:val="center"/>
        <w:rPr>
          <w:rFonts w:eastAsia="Times New Roman"/>
          <w:color w:val="0000FF"/>
        </w:rPr>
      </w:pPr>
      <w:r>
        <w:rPr>
          <w:rFonts w:eastAsia="Times New Roman"/>
        </w:rPr>
        <w:t>ЗМІНИ,</w:t>
      </w:r>
      <w:r>
        <w:rPr>
          <w:rFonts w:eastAsia="Times New Roman"/>
        </w:rPr>
        <w:br/>
        <w:t xml:space="preserve">що вносяться у </w:t>
      </w:r>
      <w:r>
        <w:rPr>
          <w:rFonts w:eastAsia="Times New Roman"/>
          <w:color w:val="0000FF"/>
        </w:rPr>
        <w:t>додатки до Порядку визначення виробників і покупців спирту та здійснення контролю за його обігом</w:t>
      </w:r>
    </w:p>
    <w:p w:rsidR="008B7A87" w:rsidRDefault="008B7A87" w:rsidP="008B7A87">
      <w:pPr>
        <w:pStyle w:val="a3"/>
        <w:jc w:val="both"/>
      </w:pPr>
      <w:r>
        <w:t xml:space="preserve">1. Додаток 1 до Порядку визначення виробників і покупців спирту та здійснення контролю за його обігом викласти в такій редакції: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03"/>
      </w:tblGrid>
      <w:tr w:rsidR="008B7A87" w:rsidTr="00BA5445">
        <w:trPr>
          <w:tblCellSpacing w:w="22" w:type="dxa"/>
        </w:trPr>
        <w:tc>
          <w:tcPr>
            <w:tcW w:w="0" w:type="auto"/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 xml:space="preserve">"Додаток 1 </w:t>
            </w:r>
            <w:r>
              <w:br/>
              <w:t>до Порядку </w:t>
            </w:r>
          </w:p>
        </w:tc>
      </w:tr>
    </w:tbl>
    <w:p w:rsidR="008B7A87" w:rsidRDefault="008B7A87" w:rsidP="008B7A87">
      <w:pPr>
        <w:pStyle w:val="a3"/>
        <w:jc w:val="both"/>
      </w:pPr>
      <w:r>
        <w:br w:type="textWrapping" w:clear="all"/>
      </w:r>
    </w:p>
    <w:p w:rsidR="008B7A87" w:rsidRDefault="008B7A87" w:rsidP="008B7A87">
      <w:pPr>
        <w:pStyle w:val="a3"/>
        <w:jc w:val="center"/>
      </w:pPr>
      <w:r>
        <w:rPr>
          <w:b/>
          <w:bCs/>
        </w:rPr>
        <w:t>ПЕРЕЛІК</w:t>
      </w:r>
      <w:r>
        <w:br/>
      </w:r>
      <w:proofErr w:type="spellStart"/>
      <w:r>
        <w:rPr>
          <w:b/>
          <w:bCs/>
        </w:rPr>
        <w:t>денатуруючих</w:t>
      </w:r>
      <w:proofErr w:type="spellEnd"/>
      <w:r>
        <w:rPr>
          <w:b/>
          <w:bCs/>
        </w:rPr>
        <w:t xml:space="preserve"> добавок до спирту етилового денатурованого (спирту технічного) та барвників, що додаються у суміші з добавками</w:t>
      </w:r>
      <w:r>
        <w:t xml:space="preserve"> 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19"/>
        <w:gridCol w:w="4014"/>
      </w:tblGrid>
      <w:tr w:rsidR="008B7A87" w:rsidTr="00BA5445">
        <w:trPr>
          <w:tblCellSpacing w:w="22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  <w:jc w:val="center"/>
            </w:pPr>
            <w:r>
              <w:t xml:space="preserve">Назва </w:t>
            </w:r>
            <w:proofErr w:type="spellStart"/>
            <w:r>
              <w:t>денатуруючої</w:t>
            </w:r>
            <w:proofErr w:type="spellEnd"/>
            <w:r>
              <w:t xml:space="preserve"> добавки, барвника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  <w:jc w:val="center"/>
            </w:pPr>
            <w:r>
              <w:t>Масова частка, відсотків </w:t>
            </w:r>
          </w:p>
        </w:tc>
      </w:tr>
      <w:tr w:rsidR="008B7A87" w:rsidTr="00BA5445">
        <w:trPr>
          <w:tblCellSpacing w:w="22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Ацетон (ГОСТ 2768-84)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не менш як 15 </w:t>
            </w:r>
          </w:p>
        </w:tc>
      </w:tr>
      <w:tr w:rsidR="008B7A87" w:rsidTr="00BA5445">
        <w:trPr>
          <w:tblCellSpacing w:w="22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Бензин (ГОСТ 2084-77)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не менш як 1 </w:t>
            </w:r>
          </w:p>
        </w:tc>
      </w:tr>
      <w:tr w:rsidR="008B7A87" w:rsidTr="00BA5445">
        <w:trPr>
          <w:tblCellSpacing w:w="22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Гас (ТУ 38.401-58-10-90)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не менш як 1 </w:t>
            </w:r>
          </w:p>
        </w:tc>
      </w:tr>
      <w:tr w:rsidR="008B7A87" w:rsidTr="00BA5445">
        <w:trPr>
          <w:tblCellSpacing w:w="22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Етилацетат (ГОСТ 8981-78)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не менш як 0,5 </w:t>
            </w:r>
          </w:p>
        </w:tc>
      </w:tr>
      <w:tr w:rsidR="008B7A87" w:rsidTr="00BA5445">
        <w:trPr>
          <w:tblCellSpacing w:w="22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Етиловий ефір (ГОСТ 6265-74)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не менш як 0,5 </w:t>
            </w:r>
          </w:p>
        </w:tc>
      </w:tr>
      <w:tr w:rsidR="008B7A87" w:rsidTr="00BA5445">
        <w:trPr>
          <w:tblCellSpacing w:w="22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Скипидар (ГОСТ 1571-82Е)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не менш як 1 </w:t>
            </w:r>
          </w:p>
        </w:tc>
      </w:tr>
      <w:tr w:rsidR="008B7A87" w:rsidTr="00BA5445">
        <w:trPr>
          <w:tblCellSpacing w:w="22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Сольвент (ГОСТ 10214-78)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не менш як 1 </w:t>
            </w:r>
          </w:p>
        </w:tc>
      </w:tr>
      <w:tr w:rsidR="008B7A87" w:rsidTr="00BA5445">
        <w:trPr>
          <w:tblCellSpacing w:w="22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Толуол (ГОСТ 14710-78Е, СТ СЗВ 5476-86)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не менш як 15 </w:t>
            </w:r>
          </w:p>
        </w:tc>
      </w:tr>
      <w:tr w:rsidR="008B7A87" w:rsidTr="00BA5445">
        <w:trPr>
          <w:tblCellSpacing w:w="22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Циклогексан (ГОСТ 14198-78)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не менш як 0,5 </w:t>
            </w:r>
          </w:p>
        </w:tc>
      </w:tr>
      <w:tr w:rsidR="008B7A87" w:rsidTr="00BA5445">
        <w:trPr>
          <w:tblCellSpacing w:w="22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Барвник метиленовий синій (ТУ 6-09-29-76)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не менш як 0,001 </w:t>
            </w:r>
          </w:p>
        </w:tc>
      </w:tr>
      <w:tr w:rsidR="008B7A87" w:rsidTr="00BA5445">
        <w:trPr>
          <w:tblCellSpacing w:w="22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Барвник основний фіолетовий К (ГОСТ 22698-77)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t>не менш як 0,0005 </w:t>
            </w:r>
          </w:p>
        </w:tc>
      </w:tr>
    </w:tbl>
    <w:p w:rsidR="008B7A87" w:rsidRDefault="008B7A87" w:rsidP="008B7A87">
      <w:pPr>
        <w:pStyle w:val="a3"/>
        <w:jc w:val="center"/>
      </w:pPr>
      <w:r>
        <w:br w:type="textWrapping" w:clear="all"/>
      </w:r>
    </w:p>
    <w:tbl>
      <w:tblPr>
        <w:tblpPr w:leftFromText="45" w:rightFromText="45" w:vertAnchor="text" w:tblpXSpec="right" w:tblpYSpec="center"/>
        <w:tblW w:w="47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89"/>
        <w:gridCol w:w="7739"/>
      </w:tblGrid>
      <w:tr w:rsidR="008B7A87" w:rsidTr="00BA5445">
        <w:trPr>
          <w:tblCellSpacing w:w="22" w:type="dxa"/>
        </w:trPr>
        <w:tc>
          <w:tcPr>
            <w:tcW w:w="0" w:type="auto"/>
            <w:vAlign w:val="center"/>
            <w:hideMark/>
          </w:tcPr>
          <w:p w:rsidR="008B7A87" w:rsidRDefault="008B7A87" w:rsidP="00BA5445">
            <w:pPr>
              <w:pStyle w:val="a3"/>
            </w:pPr>
            <w:r>
              <w:rPr>
                <w:b/>
                <w:bCs/>
              </w:rPr>
              <w:lastRenderedPageBreak/>
              <w:t>Примітки:</w:t>
            </w:r>
          </w:p>
        </w:tc>
        <w:tc>
          <w:tcPr>
            <w:tcW w:w="0" w:type="auto"/>
            <w:vAlign w:val="center"/>
            <w:hideMark/>
          </w:tcPr>
          <w:p w:rsidR="008B7A87" w:rsidRDefault="008B7A87" w:rsidP="00BA5445">
            <w:pPr>
              <w:pStyle w:val="a3"/>
              <w:jc w:val="both"/>
            </w:pPr>
            <w:r>
              <w:t xml:space="preserve">1. Для денатурації обов'язково використовується не менш як дві </w:t>
            </w:r>
            <w:proofErr w:type="spellStart"/>
            <w:r>
              <w:t>денатуруючі</w:t>
            </w:r>
            <w:proofErr w:type="spellEnd"/>
            <w:r>
              <w:t xml:space="preserve"> добавки та один барвник. </w:t>
            </w:r>
          </w:p>
          <w:p w:rsidR="008B7A87" w:rsidRDefault="008B7A87" w:rsidP="00BA5445">
            <w:pPr>
              <w:pStyle w:val="a3"/>
              <w:jc w:val="both"/>
            </w:pPr>
            <w:r>
              <w:t xml:space="preserve">2. Інші дозволені МОЗ </w:t>
            </w:r>
            <w:proofErr w:type="spellStart"/>
            <w:r>
              <w:t>денатуруючі</w:t>
            </w:r>
            <w:proofErr w:type="spellEnd"/>
            <w:r>
              <w:t xml:space="preserve"> добавки, не зазначені у переліку, використовуються згідно з умовами контрактів поставки спирту на експорт". </w:t>
            </w:r>
          </w:p>
        </w:tc>
      </w:tr>
    </w:tbl>
    <w:p w:rsidR="008B7A87" w:rsidRDefault="008B7A87" w:rsidP="008B7A87">
      <w:pPr>
        <w:pStyle w:val="a3"/>
        <w:jc w:val="center"/>
      </w:pPr>
      <w:r>
        <w:br w:type="textWrapping" w:clear="all"/>
      </w:r>
    </w:p>
    <w:p w:rsidR="008B7A87" w:rsidRDefault="008B7A87" w:rsidP="008B7A87">
      <w:pPr>
        <w:pStyle w:val="a3"/>
        <w:jc w:val="both"/>
      </w:pPr>
      <w:r>
        <w:t xml:space="preserve">2. У додатку 2 до Порядку визначення виробників і покупців спирту та здійснення контролю за його обігом слова "здійснення контролю за обігом спирту" виключити. </w:t>
      </w: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8B7A87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1A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3CBC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28CF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0A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790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8AC"/>
    <w:rsid w:val="000F5A4E"/>
    <w:rsid w:val="000F5B8C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01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26B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BEC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5FD0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2F8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0F19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D2A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BE9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6F41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417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BD6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FEA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516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9F8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27D0A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87E71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5F79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74A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D2A"/>
    <w:rsid w:val="00501E5F"/>
    <w:rsid w:val="005026D8"/>
    <w:rsid w:val="0050296C"/>
    <w:rsid w:val="0050383C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1CB3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CCE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3BA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62E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33A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30E"/>
    <w:rsid w:val="006D7885"/>
    <w:rsid w:val="006D7AB8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0F92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706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E12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0616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5EC9"/>
    <w:rsid w:val="007B6967"/>
    <w:rsid w:val="007B72C1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2F7A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5B7"/>
    <w:rsid w:val="007E1C73"/>
    <w:rsid w:val="007E1D4B"/>
    <w:rsid w:val="007E21A3"/>
    <w:rsid w:val="007E2276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9E1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51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85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0D7F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B7A87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861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16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2E54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C29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0C16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48F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48B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67F"/>
    <w:rsid w:val="00A04AC3"/>
    <w:rsid w:val="00A04FFB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42E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A50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68B5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77D5E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C16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3FD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0935"/>
    <w:rsid w:val="00B91127"/>
    <w:rsid w:val="00B9136F"/>
    <w:rsid w:val="00B913B5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5EED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0C1B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DF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0E4C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7D5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6F09"/>
    <w:rsid w:val="00D472BD"/>
    <w:rsid w:val="00D47522"/>
    <w:rsid w:val="00D4797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1F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51"/>
    <w:rsid w:val="00D752E3"/>
    <w:rsid w:val="00D75D82"/>
    <w:rsid w:val="00D75EF6"/>
    <w:rsid w:val="00D761DC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1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D7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10D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96D"/>
    <w:rsid w:val="00E11C05"/>
    <w:rsid w:val="00E11F7C"/>
    <w:rsid w:val="00E121DD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2A2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2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592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7C"/>
    <w:rsid w:val="00E54684"/>
    <w:rsid w:val="00E54D0A"/>
    <w:rsid w:val="00E568D3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C4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595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019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2D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27DC3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2A2"/>
    <w:rsid w:val="00F94342"/>
    <w:rsid w:val="00F94448"/>
    <w:rsid w:val="00F94715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3A7E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11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87"/>
    <w:rPr>
      <w:rFonts w:eastAsiaTheme="minorEastAsia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8B7A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7A87"/>
    <w:rPr>
      <w:rFonts w:eastAsiaTheme="minorEastAsia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8B7A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2018-02-23T08:46:00Z</dcterms:created>
  <dcterms:modified xsi:type="dcterms:W3CDTF">2018-02-23T08:46:00Z</dcterms:modified>
</cp:coreProperties>
</file>