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C3115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9C3115" w:rsidRDefault="009C3115" w:rsidP="00BA5445">
            <w:pPr>
              <w:pStyle w:val="a3"/>
            </w:pPr>
            <w:r>
              <w:t>Додаток 1</w:t>
            </w:r>
            <w:r>
              <w:br/>
              <w:t xml:space="preserve">до Порядку пломбування місць можливого доступу до спирту на </w:t>
            </w:r>
            <w:proofErr w:type="spellStart"/>
            <w:r>
              <w:t>брагоректифікаційних</w:t>
            </w:r>
            <w:proofErr w:type="spellEnd"/>
            <w:r>
              <w:t xml:space="preserve"> апаратах підприємств - виробників спирту та спиртовмісної продукції всіх форм власності </w:t>
            </w:r>
          </w:p>
        </w:tc>
      </w:tr>
    </w:tbl>
    <w:p w:rsidR="009C3115" w:rsidRDefault="009C3115" w:rsidP="009C3115">
      <w:pPr>
        <w:pStyle w:val="a3"/>
        <w:jc w:val="both"/>
      </w:pPr>
      <w:r>
        <w:br w:type="textWrapping" w:clear="all"/>
      </w:r>
    </w:p>
    <w:p w:rsidR="009C3115" w:rsidRDefault="009C3115" w:rsidP="009C311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Перелік місць накладання пломб </w:t>
      </w:r>
    </w:p>
    <w:p w:rsidR="009C3115" w:rsidRDefault="009C3115" w:rsidP="009C3115">
      <w:pPr>
        <w:pStyle w:val="a3"/>
        <w:jc w:val="both"/>
      </w:pPr>
      <w:r>
        <w:t xml:space="preserve">1. Верхня царга ректифікаційної колони. </w:t>
      </w:r>
    </w:p>
    <w:p w:rsidR="009C3115" w:rsidRDefault="009C3115" w:rsidP="009C3115">
      <w:pPr>
        <w:pStyle w:val="a3"/>
        <w:jc w:val="both"/>
      </w:pPr>
      <w:r>
        <w:t xml:space="preserve">2. Комунікація флегми. </w:t>
      </w:r>
    </w:p>
    <w:p w:rsidR="009C3115" w:rsidRDefault="009C3115" w:rsidP="009C3115">
      <w:pPr>
        <w:pStyle w:val="a3"/>
        <w:jc w:val="both"/>
      </w:pPr>
      <w:r>
        <w:t xml:space="preserve">3. Крани відбору спирту з ректифікаційної колони. </w:t>
      </w:r>
    </w:p>
    <w:p w:rsidR="009C3115" w:rsidRDefault="009C3115" w:rsidP="009C3115">
      <w:pPr>
        <w:pStyle w:val="a3"/>
        <w:jc w:val="both"/>
      </w:pPr>
      <w:r>
        <w:t xml:space="preserve">4. Комунікації від кранів відбору спирту до </w:t>
      </w:r>
      <w:proofErr w:type="spellStart"/>
      <w:r>
        <w:t>спиртовимірювальних</w:t>
      </w:r>
      <w:proofErr w:type="spellEnd"/>
      <w:r>
        <w:t xml:space="preserve"> апаратів включно. </w:t>
      </w:r>
    </w:p>
    <w:p w:rsidR="009C3115" w:rsidRDefault="009C3115" w:rsidP="009C3115">
      <w:pPr>
        <w:pStyle w:val="a3"/>
        <w:jc w:val="both"/>
      </w:pPr>
      <w:r>
        <w:t xml:space="preserve">5. Спиртовий холодильник. </w:t>
      </w:r>
    </w:p>
    <w:p w:rsidR="009C3115" w:rsidRDefault="009C3115" w:rsidP="009C3115">
      <w:pPr>
        <w:pStyle w:val="a3"/>
        <w:jc w:val="both"/>
      </w:pPr>
      <w:r>
        <w:t xml:space="preserve">6. Спиртовий ліхтар та </w:t>
      </w:r>
      <w:proofErr w:type="spellStart"/>
      <w:r>
        <w:t>відвідник</w:t>
      </w:r>
      <w:proofErr w:type="spellEnd"/>
      <w:r>
        <w:t xml:space="preserve"> газів. </w:t>
      </w:r>
    </w:p>
    <w:p w:rsidR="009C3115" w:rsidRDefault="009C3115" w:rsidP="009C3115">
      <w:pPr>
        <w:pStyle w:val="a3"/>
        <w:jc w:val="both"/>
      </w:pPr>
      <w:r>
        <w:t xml:space="preserve">7. Ротаметри та клапани на спиртових комунікаціях. </w:t>
      </w:r>
    </w:p>
    <w:p w:rsidR="009C3115" w:rsidRDefault="009C3115" w:rsidP="009C3115">
      <w:pPr>
        <w:pStyle w:val="a3"/>
        <w:jc w:val="both"/>
      </w:pPr>
      <w:r>
        <w:t xml:space="preserve">8. Контрольні </w:t>
      </w:r>
      <w:proofErr w:type="spellStart"/>
      <w:r>
        <w:t>спиртовимірювальні</w:t>
      </w:r>
      <w:proofErr w:type="spellEnd"/>
      <w:r>
        <w:t xml:space="preserve"> апарати. </w:t>
      </w:r>
    </w:p>
    <w:p w:rsidR="009C3115" w:rsidRDefault="009C3115" w:rsidP="009C3115">
      <w:pPr>
        <w:pStyle w:val="a3"/>
        <w:jc w:val="both"/>
      </w:pPr>
      <w:r>
        <w:t xml:space="preserve">9. Заливні бутлі. </w:t>
      </w:r>
    </w:p>
    <w:p w:rsidR="009C3115" w:rsidRDefault="009C3115" w:rsidP="009C3115">
      <w:pPr>
        <w:pStyle w:val="a3"/>
        <w:jc w:val="both"/>
      </w:pPr>
      <w:r>
        <w:t xml:space="preserve">10. Комунікації та </w:t>
      </w:r>
      <w:proofErr w:type="spellStart"/>
      <w:r>
        <w:t>спиртовимірювальні</w:t>
      </w:r>
      <w:proofErr w:type="spellEnd"/>
      <w:r>
        <w:t xml:space="preserve"> апарати головної фракції етилового спирту. </w:t>
      </w:r>
    </w:p>
    <w:p w:rsidR="009C3115" w:rsidRDefault="009C3115" w:rsidP="009C3115">
      <w:pPr>
        <w:pStyle w:val="a3"/>
        <w:jc w:val="both"/>
      </w:pPr>
      <w:r>
        <w:t xml:space="preserve">11. Колона кінцевої очистки та її комунікації. </w:t>
      </w:r>
    </w:p>
    <w:p w:rsidR="009C3115" w:rsidRDefault="009C3115" w:rsidP="009C3115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C3115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9C3115" w:rsidRDefault="009C3115" w:rsidP="00BA5445">
            <w:pPr>
              <w:pStyle w:val="a3"/>
            </w:pPr>
            <w:r>
              <w:t>Додаток 2</w:t>
            </w:r>
            <w:r>
              <w:br/>
              <w:t xml:space="preserve">до Порядку пломбування місць можливого доступу до спирту на </w:t>
            </w:r>
            <w:proofErr w:type="spellStart"/>
            <w:r>
              <w:t>брагоректифікаційних</w:t>
            </w:r>
            <w:proofErr w:type="spellEnd"/>
            <w:r>
              <w:t xml:space="preserve"> апаратах підприємств - виробників спирту та спиртовмісної продукції всіх форм власності </w:t>
            </w:r>
          </w:p>
        </w:tc>
      </w:tr>
    </w:tbl>
    <w:p w:rsidR="009C3115" w:rsidRDefault="009C3115" w:rsidP="009C3115">
      <w:pPr>
        <w:pStyle w:val="a3"/>
        <w:jc w:val="both"/>
      </w:pPr>
      <w:r>
        <w:br w:type="textWrapping" w:clear="all"/>
      </w:r>
    </w:p>
    <w:p w:rsidR="009C3115" w:rsidRDefault="009C3115" w:rsidP="009C311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 xml:space="preserve">реєстрації видачі та повернення скриньки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9"/>
        <w:gridCol w:w="1612"/>
        <w:gridCol w:w="2350"/>
        <w:gridCol w:w="1520"/>
        <w:gridCol w:w="1520"/>
        <w:gridCol w:w="1542"/>
      </w:tblGrid>
      <w:tr w:rsidR="009C3115" w:rsidTr="00BA5445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>Дата і час видачі скриньки</w:t>
            </w: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>Кому видано (прізвище, ім'я, по батькові)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>Підпис одержувача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>Дата і час повернення скриньки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</w:rPr>
              <w:t>Підпис одержувача</w:t>
            </w:r>
            <w:r>
              <w:t> </w:t>
            </w:r>
          </w:p>
        </w:tc>
      </w:tr>
      <w:tr w:rsidR="009C3115" w:rsidTr="00BA5445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</w:tr>
      <w:tr w:rsidR="009C3115" w:rsidTr="00BA5445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t>  </w:t>
            </w:r>
          </w:p>
        </w:tc>
      </w:tr>
    </w:tbl>
    <w:p w:rsidR="009C3115" w:rsidRDefault="009C3115" w:rsidP="009C311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C3115" w:rsidRDefault="009C3115" w:rsidP="009C3115">
      <w:pPr>
        <w:pStyle w:val="a3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C3115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9C3115" w:rsidRDefault="009C3115" w:rsidP="00BA5445">
            <w:pPr>
              <w:pStyle w:val="a3"/>
            </w:pPr>
            <w:r>
              <w:t>Додаток 3</w:t>
            </w:r>
            <w:r>
              <w:br/>
              <w:t xml:space="preserve">до Порядку пломбування місць можливого доступу до спирту на </w:t>
            </w:r>
            <w:proofErr w:type="spellStart"/>
            <w:r>
              <w:t>брагоректифікаційних</w:t>
            </w:r>
            <w:proofErr w:type="spellEnd"/>
            <w:r>
              <w:t xml:space="preserve"> апаратах підприємств - виробників спирту та спиртовмісної продукції всіх форм власності </w:t>
            </w:r>
          </w:p>
        </w:tc>
      </w:tr>
    </w:tbl>
    <w:p w:rsidR="009C3115" w:rsidRDefault="009C3115" w:rsidP="009C3115">
      <w:pPr>
        <w:pStyle w:val="a3"/>
        <w:jc w:val="both"/>
      </w:pPr>
      <w:r>
        <w:br w:type="textWrapping" w:clear="all"/>
      </w:r>
    </w:p>
    <w:p w:rsidR="009C3115" w:rsidRDefault="009C3115" w:rsidP="009C311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 xml:space="preserve">реєстрації видачі та повернення засобів пломбування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8"/>
        <w:gridCol w:w="1103"/>
        <w:gridCol w:w="648"/>
        <w:gridCol w:w="780"/>
        <w:gridCol w:w="1160"/>
        <w:gridCol w:w="1143"/>
        <w:gridCol w:w="1027"/>
        <w:gridCol w:w="1201"/>
        <w:gridCol w:w="1167"/>
        <w:gridCol w:w="906"/>
      </w:tblGrid>
      <w:tr w:rsidR="009C3115" w:rsidTr="00BA5445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з/п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Кому видано засоби пломбування (прізвище, ім'я, по батькові)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Дата видачі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Підстава (N наказу, дата)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Назва підприємства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Підпис про одержування засобів пломбування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Дата повернення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Підпис особи, відповідальної за видачу засобів пломбування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Мета використання засобів пломбування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Примітка</w:t>
            </w:r>
            <w:r>
              <w:rPr>
                <w:sz w:val="20"/>
                <w:szCs w:val="20"/>
              </w:rPr>
              <w:t> </w:t>
            </w:r>
          </w:p>
        </w:tc>
      </w:tr>
      <w:tr w:rsidR="009C3115" w:rsidTr="00BA5445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</w:p>
        </w:tc>
      </w:tr>
      <w:tr w:rsidR="009C3115" w:rsidTr="00BA5445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115" w:rsidRDefault="009C3115" w:rsidP="00BA5445">
            <w:pPr>
              <w:pStyle w:val="a3"/>
              <w:jc w:val="center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A15D74" w:rsidRDefault="009C3115">
      <w:r>
        <w:rPr>
          <w:rFonts w:eastAsia="Times New Roman"/>
        </w:rPr>
        <w:br w:type="textWrapping" w:clear="all"/>
      </w:r>
    </w:p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9C3115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15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115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C3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3115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9C31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2018-02-23T08:30:00Z</dcterms:created>
  <dcterms:modified xsi:type="dcterms:W3CDTF">2018-02-23T08:30:00Z</dcterms:modified>
</cp:coreProperties>
</file>