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5783"/>
        <w:gridCol w:w="3856"/>
      </w:tblGrid>
      <w:tr w:rsidR="009D1896" w:rsidRPr="009D1896" w:rsidTr="00A85559">
        <w:tc>
          <w:tcPr>
            <w:tcW w:w="3000" w:type="pct"/>
            <w:hideMark/>
          </w:tcPr>
          <w:p w:rsidR="00C53810" w:rsidRPr="009D1896" w:rsidRDefault="00C53810" w:rsidP="00103523">
            <w:pPr>
              <w:spacing w:before="150" w:after="150" w:line="240" w:lineRule="auto"/>
              <w:rPr>
                <w:rFonts w:ascii="Times New Roman" w:eastAsia="Times New Roman" w:hAnsi="Times New Roman" w:cs="Times New Roman"/>
                <w:sz w:val="24"/>
                <w:szCs w:val="24"/>
                <w:lang w:eastAsia="uk-UA"/>
              </w:rPr>
            </w:pPr>
            <w:r w:rsidRPr="009D1896">
              <w:rPr>
                <w:rFonts w:ascii="Times New Roman" w:eastAsia="Times New Roman" w:hAnsi="Times New Roman" w:cs="Times New Roman"/>
                <w:b/>
                <w:bCs/>
                <w:sz w:val="24"/>
                <w:szCs w:val="24"/>
                <w:lang w:eastAsia="uk-UA"/>
              </w:rPr>
              <w:br/>
            </w:r>
          </w:p>
        </w:tc>
        <w:tc>
          <w:tcPr>
            <w:tcW w:w="2000" w:type="pct"/>
            <w:hideMark/>
          </w:tcPr>
          <w:p w:rsidR="00C53810" w:rsidRPr="009D1896" w:rsidRDefault="00C53810" w:rsidP="00103523">
            <w:pPr>
              <w:spacing w:before="150" w:after="150" w:line="240" w:lineRule="auto"/>
              <w:rPr>
                <w:rFonts w:ascii="Times New Roman" w:eastAsia="Times New Roman" w:hAnsi="Times New Roman" w:cs="Times New Roman"/>
                <w:sz w:val="24"/>
                <w:szCs w:val="24"/>
                <w:lang w:eastAsia="uk-UA"/>
              </w:rPr>
            </w:pPr>
            <w:r w:rsidRPr="009D1896">
              <w:rPr>
                <w:rFonts w:ascii="Times New Roman" w:eastAsia="Times New Roman" w:hAnsi="Times New Roman" w:cs="Times New Roman"/>
                <w:b/>
                <w:bCs/>
                <w:sz w:val="24"/>
                <w:szCs w:val="24"/>
                <w:lang w:eastAsia="uk-UA"/>
              </w:rPr>
              <w:t>ЗАТВЕРДЖЕНО</w:t>
            </w:r>
            <w:r w:rsidRPr="009D1896">
              <w:rPr>
                <w:rFonts w:ascii="Times New Roman" w:eastAsia="Times New Roman" w:hAnsi="Times New Roman" w:cs="Times New Roman"/>
                <w:sz w:val="24"/>
                <w:szCs w:val="24"/>
                <w:lang w:eastAsia="uk-UA"/>
              </w:rPr>
              <w:br/>
            </w:r>
            <w:r w:rsidRPr="009D1896">
              <w:rPr>
                <w:rFonts w:ascii="Times New Roman" w:eastAsia="Times New Roman" w:hAnsi="Times New Roman" w:cs="Times New Roman"/>
                <w:b/>
                <w:bCs/>
                <w:sz w:val="24"/>
                <w:szCs w:val="24"/>
                <w:lang w:eastAsia="uk-UA"/>
              </w:rPr>
              <w:t>Наказ Міністерства</w:t>
            </w:r>
            <w:r w:rsidRPr="009D1896">
              <w:rPr>
                <w:rFonts w:ascii="Times New Roman" w:eastAsia="Times New Roman" w:hAnsi="Times New Roman" w:cs="Times New Roman"/>
                <w:sz w:val="24"/>
                <w:szCs w:val="24"/>
                <w:lang w:eastAsia="uk-UA"/>
              </w:rPr>
              <w:br/>
            </w:r>
            <w:r w:rsidRPr="009D1896">
              <w:rPr>
                <w:rFonts w:ascii="Times New Roman" w:eastAsia="Times New Roman" w:hAnsi="Times New Roman" w:cs="Times New Roman"/>
                <w:b/>
                <w:bCs/>
                <w:sz w:val="24"/>
                <w:szCs w:val="24"/>
                <w:lang w:eastAsia="uk-UA"/>
              </w:rPr>
              <w:t>фінансів України</w:t>
            </w:r>
            <w:r w:rsidRPr="009D1896">
              <w:rPr>
                <w:rFonts w:ascii="Times New Roman" w:eastAsia="Times New Roman" w:hAnsi="Times New Roman" w:cs="Times New Roman"/>
                <w:sz w:val="24"/>
                <w:szCs w:val="24"/>
                <w:lang w:eastAsia="uk-UA"/>
              </w:rPr>
              <w:br/>
            </w:r>
            <w:r w:rsidRPr="009D1896">
              <w:rPr>
                <w:rFonts w:ascii="Times New Roman" w:eastAsia="Times New Roman" w:hAnsi="Times New Roman" w:cs="Times New Roman"/>
                <w:b/>
                <w:bCs/>
                <w:sz w:val="24"/>
                <w:szCs w:val="24"/>
                <w:lang w:eastAsia="uk-UA"/>
              </w:rPr>
              <w:t>06 червня 2017 № 557</w:t>
            </w:r>
            <w:r w:rsidRPr="009D1896">
              <w:rPr>
                <w:rFonts w:ascii="Times New Roman" w:eastAsia="Times New Roman" w:hAnsi="Times New Roman" w:cs="Times New Roman"/>
                <w:sz w:val="24"/>
                <w:szCs w:val="24"/>
                <w:lang w:eastAsia="uk-UA"/>
              </w:rPr>
              <w:br/>
            </w:r>
            <w:r w:rsidRPr="009D1896">
              <w:rPr>
                <w:rFonts w:ascii="Times New Roman" w:eastAsia="Times New Roman" w:hAnsi="Times New Roman" w:cs="Times New Roman"/>
                <w:b/>
                <w:bCs/>
                <w:sz w:val="24"/>
                <w:szCs w:val="24"/>
                <w:lang w:eastAsia="uk-UA"/>
              </w:rPr>
              <w:t>(</w:t>
            </w:r>
            <w:r w:rsidR="00A85559" w:rsidRPr="009D1896">
              <w:rPr>
                <w:rFonts w:ascii="Times New Roman" w:eastAsia="Times New Roman" w:hAnsi="Times New Roman" w:cs="Times New Roman"/>
                <w:b/>
                <w:bCs/>
                <w:sz w:val="24"/>
                <w:szCs w:val="24"/>
                <w:lang w:eastAsia="uk-UA"/>
              </w:rPr>
              <w:t xml:space="preserve">у редакції наказу Міністерства фінансів </w:t>
            </w:r>
            <w:r w:rsidR="00A85559" w:rsidRPr="009D1896">
              <w:rPr>
                <w:rFonts w:ascii="Times New Roman" w:eastAsia="Times New Roman" w:hAnsi="Times New Roman" w:cs="Times New Roman"/>
                <w:b/>
                <w:sz w:val="24"/>
                <w:szCs w:val="24"/>
                <w:lang w:eastAsia="uk-UA"/>
              </w:rPr>
              <w:t>від 01 червня 2020 № 261)</w:t>
            </w:r>
          </w:p>
        </w:tc>
      </w:tr>
      <w:tr w:rsidR="00C53810" w:rsidRPr="009D1896" w:rsidTr="00A85559">
        <w:tc>
          <w:tcPr>
            <w:tcW w:w="3000" w:type="pct"/>
            <w:hideMark/>
          </w:tcPr>
          <w:p w:rsidR="00C53810" w:rsidRPr="009D1896" w:rsidRDefault="00C53810" w:rsidP="00103523">
            <w:pPr>
              <w:spacing w:before="150" w:after="150" w:line="240" w:lineRule="auto"/>
              <w:rPr>
                <w:rFonts w:ascii="Times New Roman" w:eastAsia="Times New Roman" w:hAnsi="Times New Roman" w:cs="Times New Roman"/>
                <w:sz w:val="24"/>
                <w:szCs w:val="24"/>
                <w:lang w:eastAsia="uk-UA"/>
              </w:rPr>
            </w:pPr>
            <w:bookmarkStart w:id="0" w:name="n17"/>
            <w:bookmarkEnd w:id="0"/>
            <w:r w:rsidRPr="009D1896">
              <w:rPr>
                <w:rFonts w:ascii="Times New Roman" w:eastAsia="Times New Roman" w:hAnsi="Times New Roman" w:cs="Times New Roman"/>
                <w:b/>
                <w:bCs/>
                <w:sz w:val="24"/>
                <w:szCs w:val="24"/>
                <w:lang w:eastAsia="uk-UA"/>
              </w:rPr>
              <w:br/>
            </w:r>
          </w:p>
        </w:tc>
        <w:tc>
          <w:tcPr>
            <w:tcW w:w="2000" w:type="pct"/>
            <w:hideMark/>
          </w:tcPr>
          <w:p w:rsidR="00C53810" w:rsidRPr="009D1896" w:rsidRDefault="00C53810" w:rsidP="00103523">
            <w:pPr>
              <w:spacing w:before="150" w:after="150" w:line="240" w:lineRule="auto"/>
              <w:rPr>
                <w:rFonts w:ascii="Times New Roman" w:eastAsia="Times New Roman" w:hAnsi="Times New Roman" w:cs="Times New Roman"/>
                <w:sz w:val="24"/>
                <w:szCs w:val="24"/>
                <w:lang w:eastAsia="uk-UA"/>
              </w:rPr>
            </w:pPr>
            <w:r w:rsidRPr="009D1896">
              <w:rPr>
                <w:rFonts w:ascii="Times New Roman" w:eastAsia="Times New Roman" w:hAnsi="Times New Roman" w:cs="Times New Roman"/>
                <w:b/>
                <w:bCs/>
                <w:sz w:val="24"/>
                <w:szCs w:val="24"/>
                <w:lang w:eastAsia="uk-UA"/>
              </w:rPr>
              <w:t>Зареєстровано в Міністерстві</w:t>
            </w:r>
            <w:r w:rsidRPr="009D1896">
              <w:rPr>
                <w:rFonts w:ascii="Times New Roman" w:eastAsia="Times New Roman" w:hAnsi="Times New Roman" w:cs="Times New Roman"/>
                <w:sz w:val="24"/>
                <w:szCs w:val="24"/>
                <w:lang w:eastAsia="uk-UA"/>
              </w:rPr>
              <w:br/>
            </w:r>
            <w:r w:rsidRPr="009D1896">
              <w:rPr>
                <w:rFonts w:ascii="Times New Roman" w:eastAsia="Times New Roman" w:hAnsi="Times New Roman" w:cs="Times New Roman"/>
                <w:b/>
                <w:bCs/>
                <w:sz w:val="24"/>
                <w:szCs w:val="24"/>
                <w:lang w:eastAsia="uk-UA"/>
              </w:rPr>
              <w:t>юстиції України</w:t>
            </w:r>
            <w:r w:rsidRPr="009D1896">
              <w:rPr>
                <w:rFonts w:ascii="Times New Roman" w:eastAsia="Times New Roman" w:hAnsi="Times New Roman" w:cs="Times New Roman"/>
                <w:sz w:val="24"/>
                <w:szCs w:val="24"/>
                <w:lang w:eastAsia="uk-UA"/>
              </w:rPr>
              <w:br/>
            </w:r>
            <w:r w:rsidRPr="009D1896">
              <w:rPr>
                <w:rFonts w:ascii="Times New Roman" w:eastAsia="Times New Roman" w:hAnsi="Times New Roman" w:cs="Times New Roman"/>
                <w:b/>
                <w:bCs/>
                <w:sz w:val="24"/>
                <w:szCs w:val="24"/>
                <w:lang w:eastAsia="uk-UA"/>
              </w:rPr>
              <w:t>03 серпня 2017 р.</w:t>
            </w:r>
            <w:r w:rsidRPr="009D1896">
              <w:rPr>
                <w:rFonts w:ascii="Times New Roman" w:eastAsia="Times New Roman" w:hAnsi="Times New Roman" w:cs="Times New Roman"/>
                <w:sz w:val="24"/>
                <w:szCs w:val="24"/>
                <w:lang w:eastAsia="uk-UA"/>
              </w:rPr>
              <w:br/>
            </w:r>
            <w:r w:rsidRPr="009D1896">
              <w:rPr>
                <w:rFonts w:ascii="Times New Roman" w:eastAsia="Times New Roman" w:hAnsi="Times New Roman" w:cs="Times New Roman"/>
                <w:b/>
                <w:bCs/>
                <w:sz w:val="24"/>
                <w:szCs w:val="24"/>
                <w:lang w:eastAsia="uk-UA"/>
              </w:rPr>
              <w:t>за № 959/30827</w:t>
            </w:r>
          </w:p>
        </w:tc>
      </w:tr>
    </w:tbl>
    <w:p w:rsidR="00C53810" w:rsidRPr="009D1896" w:rsidRDefault="00C53810" w:rsidP="00C53810">
      <w:pPr>
        <w:shd w:val="clear" w:color="auto" w:fill="FFFFFF"/>
        <w:spacing w:before="300" w:after="450" w:line="240" w:lineRule="auto"/>
        <w:ind w:right="450"/>
        <w:rPr>
          <w:rFonts w:ascii="Times New Roman" w:eastAsia="Times New Roman" w:hAnsi="Times New Roman" w:cs="Times New Roman"/>
          <w:b/>
          <w:bCs/>
          <w:sz w:val="32"/>
          <w:szCs w:val="32"/>
          <w:lang w:eastAsia="uk-UA"/>
        </w:rPr>
      </w:pPr>
    </w:p>
    <w:p w:rsidR="00A85559" w:rsidRPr="009D1896" w:rsidRDefault="00C53810" w:rsidP="00A85559">
      <w:pPr>
        <w:shd w:val="clear" w:color="auto" w:fill="FFFFFF"/>
        <w:spacing w:before="300" w:after="450" w:line="240" w:lineRule="auto"/>
        <w:ind w:left="450" w:right="450"/>
        <w:jc w:val="center"/>
        <w:rPr>
          <w:rFonts w:ascii="Times New Roman" w:eastAsia="Times New Roman" w:hAnsi="Times New Roman" w:cs="Times New Roman"/>
          <w:b/>
          <w:bCs/>
          <w:sz w:val="32"/>
          <w:szCs w:val="32"/>
          <w:lang w:eastAsia="uk-UA"/>
        </w:rPr>
      </w:pPr>
      <w:r w:rsidRPr="009D1896">
        <w:rPr>
          <w:rFonts w:ascii="Times New Roman" w:eastAsia="Times New Roman" w:hAnsi="Times New Roman" w:cs="Times New Roman"/>
          <w:b/>
          <w:bCs/>
          <w:sz w:val="32"/>
          <w:szCs w:val="32"/>
          <w:lang w:eastAsia="uk-UA"/>
        </w:rPr>
        <w:t>ПОРЯДОК</w:t>
      </w:r>
      <w:r w:rsidRPr="009D1896">
        <w:rPr>
          <w:rFonts w:ascii="Times New Roman" w:eastAsia="Times New Roman" w:hAnsi="Times New Roman" w:cs="Times New Roman"/>
          <w:sz w:val="24"/>
          <w:szCs w:val="24"/>
          <w:lang w:eastAsia="uk-UA"/>
        </w:rPr>
        <w:br/>
      </w:r>
      <w:r w:rsidRPr="009D1896">
        <w:rPr>
          <w:rFonts w:ascii="Times New Roman" w:eastAsia="Times New Roman" w:hAnsi="Times New Roman" w:cs="Times New Roman"/>
          <w:b/>
          <w:bCs/>
          <w:sz w:val="32"/>
          <w:szCs w:val="32"/>
          <w:lang w:eastAsia="uk-UA"/>
        </w:rPr>
        <w:t>обміну електронними документами з контролюючими органами</w:t>
      </w:r>
    </w:p>
    <w:p w:rsidR="00C53810" w:rsidRPr="009D1896" w:rsidRDefault="00C53810" w:rsidP="00C53810">
      <w:pPr>
        <w:shd w:val="clear" w:color="auto" w:fill="FFFFFF"/>
        <w:spacing w:before="150" w:after="150" w:line="240" w:lineRule="auto"/>
        <w:ind w:left="450" w:right="450"/>
        <w:jc w:val="center"/>
        <w:rPr>
          <w:rFonts w:ascii="Times New Roman" w:eastAsia="Times New Roman" w:hAnsi="Times New Roman" w:cs="Times New Roman"/>
          <w:sz w:val="24"/>
          <w:szCs w:val="24"/>
          <w:lang w:eastAsia="uk-UA"/>
        </w:rPr>
      </w:pPr>
      <w:bookmarkStart w:id="1" w:name="n163"/>
      <w:bookmarkEnd w:id="1"/>
      <w:r w:rsidRPr="009D1896">
        <w:rPr>
          <w:rFonts w:ascii="Times New Roman" w:eastAsia="Times New Roman" w:hAnsi="Times New Roman" w:cs="Times New Roman"/>
          <w:b/>
          <w:bCs/>
          <w:sz w:val="28"/>
          <w:szCs w:val="28"/>
          <w:lang w:eastAsia="uk-UA"/>
        </w:rPr>
        <w:t>I. Загальні положення</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2" w:name="n164"/>
      <w:bookmarkEnd w:id="2"/>
      <w:r w:rsidRPr="009D1896">
        <w:rPr>
          <w:rFonts w:ascii="Times New Roman" w:eastAsia="Times New Roman" w:hAnsi="Times New Roman" w:cs="Times New Roman"/>
          <w:sz w:val="24"/>
          <w:szCs w:val="24"/>
          <w:lang w:eastAsia="uk-UA"/>
        </w:rPr>
        <w:t>1. Цей Порядок визначає основні організаційно-правові засади обміну електронними документами між суб’єктами електронно</w:t>
      </w:r>
      <w:bookmarkStart w:id="3" w:name="_GoBack"/>
      <w:bookmarkEnd w:id="3"/>
      <w:r w:rsidRPr="009D1896">
        <w:rPr>
          <w:rFonts w:ascii="Times New Roman" w:eastAsia="Times New Roman" w:hAnsi="Times New Roman" w:cs="Times New Roman"/>
          <w:sz w:val="24"/>
          <w:szCs w:val="24"/>
          <w:lang w:eastAsia="uk-UA"/>
        </w:rPr>
        <w:t>го документообігу.</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4" w:name="n232"/>
      <w:bookmarkEnd w:id="4"/>
      <w:r w:rsidRPr="009D1896">
        <w:rPr>
          <w:rFonts w:ascii="Times New Roman" w:eastAsia="Times New Roman" w:hAnsi="Times New Roman" w:cs="Times New Roman"/>
          <w:i/>
          <w:iCs/>
          <w:sz w:val="24"/>
          <w:szCs w:val="24"/>
          <w:shd w:val="clear" w:color="auto" w:fill="FFFFFF"/>
          <w:lang w:eastAsia="uk-UA"/>
        </w:rPr>
        <w:t>{Пункт 1 розділу I в редакції Наказу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5" w:name="n165"/>
      <w:bookmarkEnd w:id="5"/>
      <w:r w:rsidRPr="009D1896">
        <w:rPr>
          <w:rFonts w:ascii="Times New Roman" w:eastAsia="Times New Roman" w:hAnsi="Times New Roman" w:cs="Times New Roman"/>
          <w:sz w:val="24"/>
          <w:szCs w:val="24"/>
          <w:lang w:eastAsia="uk-UA"/>
        </w:rPr>
        <w:t>2. У цьому Порядку терміни вживаються в таких значеннях:</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6" w:name="n166"/>
      <w:bookmarkEnd w:id="6"/>
      <w:r w:rsidRPr="009D1896">
        <w:rPr>
          <w:rFonts w:ascii="Times New Roman" w:eastAsia="Times New Roman" w:hAnsi="Times New Roman" w:cs="Times New Roman"/>
          <w:sz w:val="24"/>
          <w:szCs w:val="24"/>
          <w:lang w:eastAsia="uk-UA"/>
        </w:rPr>
        <w:t xml:space="preserve">автор електронного документа (далі - автор) - юридична особа, </w:t>
      </w:r>
      <w:proofErr w:type="spellStart"/>
      <w:r w:rsidRPr="009D1896">
        <w:rPr>
          <w:rFonts w:ascii="Times New Roman" w:eastAsia="Times New Roman" w:hAnsi="Times New Roman" w:cs="Times New Roman"/>
          <w:sz w:val="24"/>
          <w:szCs w:val="24"/>
          <w:lang w:eastAsia="uk-UA"/>
        </w:rPr>
        <w:t>самозайнята</w:t>
      </w:r>
      <w:proofErr w:type="spellEnd"/>
      <w:r w:rsidRPr="009D1896">
        <w:rPr>
          <w:rFonts w:ascii="Times New Roman" w:eastAsia="Times New Roman" w:hAnsi="Times New Roman" w:cs="Times New Roman"/>
          <w:sz w:val="24"/>
          <w:szCs w:val="24"/>
          <w:lang w:eastAsia="uk-UA"/>
        </w:rPr>
        <w:t xml:space="preserve"> особа, фізична особа, податковий агент, контролюючий орган, орган державної влади, орган місцевого самоврядування, що створили електронний документ;</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7" w:name="n167"/>
      <w:bookmarkEnd w:id="7"/>
      <w:r w:rsidRPr="009D1896">
        <w:rPr>
          <w:rFonts w:ascii="Times New Roman" w:eastAsia="Times New Roman" w:hAnsi="Times New Roman" w:cs="Times New Roman"/>
          <w:sz w:val="24"/>
          <w:szCs w:val="24"/>
          <w:lang w:eastAsia="uk-UA"/>
        </w:rPr>
        <w:t xml:space="preserve">адресат - юридична особа, </w:t>
      </w:r>
      <w:proofErr w:type="spellStart"/>
      <w:r w:rsidRPr="009D1896">
        <w:rPr>
          <w:rFonts w:ascii="Times New Roman" w:eastAsia="Times New Roman" w:hAnsi="Times New Roman" w:cs="Times New Roman"/>
          <w:sz w:val="24"/>
          <w:szCs w:val="24"/>
          <w:lang w:eastAsia="uk-UA"/>
        </w:rPr>
        <w:t>самозайнята</w:t>
      </w:r>
      <w:proofErr w:type="spellEnd"/>
      <w:r w:rsidRPr="009D1896">
        <w:rPr>
          <w:rFonts w:ascii="Times New Roman" w:eastAsia="Times New Roman" w:hAnsi="Times New Roman" w:cs="Times New Roman"/>
          <w:sz w:val="24"/>
          <w:szCs w:val="24"/>
          <w:lang w:eastAsia="uk-UA"/>
        </w:rPr>
        <w:t xml:space="preserve"> особа, фізична особа, податковий агент, контролюючий орган, орган державної влади, орган місцевого самоврядування, яким адресується електронний документ;</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8" w:name="n168"/>
      <w:bookmarkEnd w:id="8"/>
      <w:r w:rsidRPr="009D1896">
        <w:rPr>
          <w:rFonts w:ascii="Times New Roman" w:eastAsia="Times New Roman" w:hAnsi="Times New Roman" w:cs="Times New Roman"/>
          <w:sz w:val="24"/>
          <w:szCs w:val="24"/>
          <w:lang w:eastAsia="uk-UA"/>
        </w:rPr>
        <w:t>дані - інформація та/або відомості, подані у формі, придатній для їх оброблення електронними засобами;</w:t>
      </w:r>
    </w:p>
    <w:p w:rsidR="00C53810" w:rsidRPr="009D1896" w:rsidRDefault="00C53810" w:rsidP="00C53810">
      <w:pPr>
        <w:spacing w:after="150" w:line="240" w:lineRule="auto"/>
        <w:ind w:firstLine="450"/>
        <w:jc w:val="both"/>
        <w:rPr>
          <w:rFonts w:ascii="Times New Roman" w:eastAsia="Times New Roman" w:hAnsi="Times New Roman" w:cs="Times New Roman"/>
          <w:i/>
          <w:iCs/>
          <w:sz w:val="24"/>
          <w:szCs w:val="24"/>
          <w:shd w:val="clear" w:color="auto" w:fill="FFFFFF"/>
          <w:lang w:eastAsia="uk-UA"/>
        </w:rPr>
      </w:pPr>
      <w:bookmarkStart w:id="9" w:name="n169"/>
      <w:bookmarkEnd w:id="9"/>
      <w:r w:rsidRPr="009D1896">
        <w:rPr>
          <w:rFonts w:ascii="Times New Roman" w:eastAsia="Times New Roman" w:hAnsi="Times New Roman" w:cs="Times New Roman"/>
          <w:i/>
          <w:iCs/>
          <w:sz w:val="24"/>
          <w:szCs w:val="24"/>
          <w:shd w:val="clear" w:color="auto" w:fill="FFFFFF"/>
          <w:lang w:eastAsia="uk-UA"/>
        </w:rPr>
        <w:t>{Абзац п'ятий пункту 2 розділу I виключено на підставі Наказу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10" w:name="n170"/>
      <w:bookmarkEnd w:id="10"/>
      <w:r w:rsidRPr="009D1896">
        <w:rPr>
          <w:rFonts w:ascii="Times New Roman" w:eastAsia="Times New Roman" w:hAnsi="Times New Roman" w:cs="Times New Roman"/>
          <w:sz w:val="24"/>
          <w:szCs w:val="24"/>
          <w:lang w:eastAsia="uk-UA"/>
        </w:rPr>
        <w:t>друга квитанція - електронне повідомлення, що формується у форматі, затвердженому в установленому законодавством порядку, програмним забезпеченням контролюючого органу (адресатом) за результатами електронної ідентифікації, обробки, перевірки обов’язкових реквізитів електронного документа та засвідчує факт і час приймання (неприймання) чи реєстрації такого електронного документа;</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11" w:name="n234"/>
      <w:bookmarkEnd w:id="11"/>
      <w:r w:rsidRPr="009D1896">
        <w:rPr>
          <w:rFonts w:ascii="Times New Roman" w:eastAsia="Times New Roman" w:hAnsi="Times New Roman" w:cs="Times New Roman"/>
          <w:i/>
          <w:iCs/>
          <w:sz w:val="24"/>
          <w:szCs w:val="24"/>
          <w:shd w:val="clear" w:color="auto" w:fill="FFFFFF"/>
          <w:lang w:eastAsia="uk-UA"/>
        </w:rPr>
        <w:t>{Абзац п'ятий пункту 2 розділу I в редакції Наказу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12" w:name="n171"/>
      <w:bookmarkEnd w:id="12"/>
      <w:r w:rsidRPr="009D1896">
        <w:rPr>
          <w:rFonts w:ascii="Times New Roman" w:eastAsia="Times New Roman" w:hAnsi="Times New Roman" w:cs="Times New Roman"/>
          <w:sz w:val="24"/>
          <w:szCs w:val="24"/>
          <w:lang w:eastAsia="uk-UA"/>
        </w:rPr>
        <w:t>електронний документообіг - сукупність процесів створення, подання, приймання, електронної ідентифікації, оброблення, зберігання, використання електронних документів, які виконуються із застосуванням перевірки цілісності та (у разі необхідності) з підтвердженням факту одержання таких документів;</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13" w:name="n236"/>
      <w:bookmarkEnd w:id="13"/>
      <w:r w:rsidRPr="009D1896">
        <w:rPr>
          <w:rFonts w:ascii="Times New Roman" w:eastAsia="Times New Roman" w:hAnsi="Times New Roman" w:cs="Times New Roman"/>
          <w:i/>
          <w:iCs/>
          <w:sz w:val="24"/>
          <w:szCs w:val="24"/>
          <w:shd w:val="clear" w:color="auto" w:fill="FFFFFF"/>
          <w:lang w:eastAsia="uk-UA"/>
        </w:rPr>
        <w:lastRenderedPageBreak/>
        <w:t>{Абзац шостий пункту 2 розділу I із змінами, внесеними згідно з Наказом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14" w:name="n172"/>
      <w:bookmarkEnd w:id="14"/>
      <w:r w:rsidRPr="009D1896">
        <w:rPr>
          <w:rFonts w:ascii="Times New Roman" w:eastAsia="Times New Roman" w:hAnsi="Times New Roman" w:cs="Times New Roman"/>
          <w:sz w:val="24"/>
          <w:szCs w:val="24"/>
          <w:lang w:eastAsia="uk-UA"/>
        </w:rPr>
        <w:t>електронні документи - документи (у тому числі податкова звітність, фінансова та статистична звітність, податкові та акцизні накладні, розрахунки коригування до податкових та акцизних накладних, заяви, довідки, сервісні запити, витяги, повідомлення, рішення, інші документи), які створені в електронній формі з дотриманням вимог законодавства щодо електронного документообігу та електронних довірчих послуг, складення, та/або подання, та/або надіслання яких передбачається </w:t>
      </w:r>
      <w:r w:rsidRPr="009D1896">
        <w:rPr>
          <w:rFonts w:ascii="Times New Roman" w:eastAsia="Times New Roman" w:hAnsi="Times New Roman" w:cs="Times New Roman"/>
          <w:sz w:val="24"/>
          <w:szCs w:val="24"/>
          <w:u w:val="single"/>
          <w:lang w:eastAsia="uk-UA"/>
        </w:rPr>
        <w:t>Податковим кодексом України</w:t>
      </w:r>
      <w:r w:rsidRPr="009D1896">
        <w:rPr>
          <w:rFonts w:ascii="Times New Roman" w:eastAsia="Times New Roman" w:hAnsi="Times New Roman" w:cs="Times New Roman"/>
          <w:sz w:val="24"/>
          <w:szCs w:val="24"/>
          <w:lang w:eastAsia="uk-UA"/>
        </w:rPr>
        <w:t>, іншими нормативно-правовими актами, прийнятими на підставі та на виконання цього Кодексу, та/або пов'язане з реалізацією прав та обов'язків платника та/або контролюючих органів згідно із нормами цього Кодексу, та подаються у форматі (стандарті), затвердженому в установленому законодавством порядку;</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15" w:name="n238"/>
      <w:bookmarkEnd w:id="15"/>
      <w:r w:rsidRPr="009D1896">
        <w:rPr>
          <w:rFonts w:ascii="Times New Roman" w:eastAsia="Times New Roman" w:hAnsi="Times New Roman" w:cs="Times New Roman"/>
          <w:i/>
          <w:iCs/>
          <w:sz w:val="24"/>
          <w:szCs w:val="24"/>
          <w:shd w:val="clear" w:color="auto" w:fill="FFFFFF"/>
          <w:lang w:eastAsia="uk-UA"/>
        </w:rPr>
        <w:t>{Абзац сьомий пункту 2 розділу I із змінами, внесеними згідно з Наказом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16" w:name="n173"/>
      <w:bookmarkEnd w:id="16"/>
      <w:r w:rsidRPr="009D1896">
        <w:rPr>
          <w:rFonts w:ascii="Times New Roman" w:eastAsia="Times New Roman" w:hAnsi="Times New Roman" w:cs="Times New Roman"/>
          <w:sz w:val="24"/>
          <w:szCs w:val="24"/>
          <w:lang w:eastAsia="uk-UA"/>
        </w:rPr>
        <w:t>обов'язковий реквізит електронного документа - обов'язкові дані в електронному документі, без яких він не може бути ідентифікований та/або прийнятий до обробки і не матиме юридичної сили;</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17" w:name="n174"/>
      <w:bookmarkEnd w:id="17"/>
      <w:r w:rsidRPr="009D1896">
        <w:rPr>
          <w:rFonts w:ascii="Times New Roman" w:eastAsia="Times New Roman" w:hAnsi="Times New Roman" w:cs="Times New Roman"/>
          <w:sz w:val="24"/>
          <w:szCs w:val="24"/>
          <w:lang w:eastAsia="uk-UA"/>
        </w:rPr>
        <w:t>операційний день - частина дня, протягом якої за наявності технічної можливості здійснюється електронний документообіг;</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18" w:name="n175"/>
      <w:bookmarkEnd w:id="18"/>
      <w:r w:rsidRPr="009D1896">
        <w:rPr>
          <w:rFonts w:ascii="Times New Roman" w:eastAsia="Times New Roman" w:hAnsi="Times New Roman" w:cs="Times New Roman"/>
          <w:sz w:val="24"/>
          <w:szCs w:val="24"/>
          <w:lang w:eastAsia="uk-UA"/>
        </w:rPr>
        <w:t>перша квитанція - електронне повідомлення, що формується у форматі (стандарті), затвердженому в установленому законодавством порядку, програмним забезпеченням контролюючого органу за результатами автоматизованої перевірки електронного документа та засвідчує факт і час отримання такого електронного документа в момент такого отримання;</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19" w:name="n176"/>
      <w:bookmarkEnd w:id="19"/>
      <w:proofErr w:type="spellStart"/>
      <w:r w:rsidRPr="009D1896">
        <w:rPr>
          <w:rFonts w:ascii="Times New Roman" w:eastAsia="Times New Roman" w:hAnsi="Times New Roman" w:cs="Times New Roman"/>
          <w:sz w:val="24"/>
          <w:szCs w:val="24"/>
          <w:lang w:eastAsia="uk-UA"/>
        </w:rPr>
        <w:t>підписувач</w:t>
      </w:r>
      <w:proofErr w:type="spellEnd"/>
      <w:r w:rsidRPr="009D1896">
        <w:rPr>
          <w:rFonts w:ascii="Times New Roman" w:eastAsia="Times New Roman" w:hAnsi="Times New Roman" w:cs="Times New Roman"/>
          <w:sz w:val="24"/>
          <w:szCs w:val="24"/>
          <w:lang w:eastAsia="uk-UA"/>
        </w:rPr>
        <w:t xml:space="preserve"> - фізична особа, яка створює електронний підпис;</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20" w:name="n241"/>
      <w:bookmarkEnd w:id="20"/>
      <w:r w:rsidRPr="009D1896">
        <w:rPr>
          <w:rFonts w:ascii="Times New Roman" w:eastAsia="Times New Roman" w:hAnsi="Times New Roman" w:cs="Times New Roman"/>
          <w:sz w:val="24"/>
          <w:szCs w:val="24"/>
          <w:lang w:eastAsia="uk-UA"/>
        </w:rPr>
        <w:t>повідомлення про набуття статусу суб’єкта електронного документообігу - інформаційне повідомлення, що формується програмним забезпеченням контролюючого органу у складі першої квитанції та засвідчує факт набуття платником податків статусу суб’єкта електронного документообігу після отримання контролюючим органом першого будь-якого електронного документа;</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21" w:name="n240"/>
      <w:bookmarkEnd w:id="21"/>
      <w:r w:rsidRPr="009D1896">
        <w:rPr>
          <w:rFonts w:ascii="Times New Roman" w:eastAsia="Times New Roman" w:hAnsi="Times New Roman" w:cs="Times New Roman"/>
          <w:i/>
          <w:iCs/>
          <w:sz w:val="24"/>
          <w:szCs w:val="24"/>
          <w:shd w:val="clear" w:color="auto" w:fill="FFFFFF"/>
          <w:lang w:eastAsia="uk-UA"/>
        </w:rPr>
        <w:t>{Пункт 2 розділу I доповнено абзацом дванадцятим згідно з Наказом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22" w:name="n177"/>
      <w:bookmarkEnd w:id="22"/>
      <w:r w:rsidRPr="009D1896">
        <w:rPr>
          <w:rFonts w:ascii="Times New Roman" w:eastAsia="Times New Roman" w:hAnsi="Times New Roman" w:cs="Times New Roman"/>
          <w:sz w:val="24"/>
          <w:szCs w:val="24"/>
          <w:lang w:eastAsia="uk-UA"/>
        </w:rPr>
        <w:t>повідомлення про припинення електронного документообігу - електронне повідомлення, що формується у форматі (стандарті), затвердженому в установленому законодавством порядку, програмним забезпеченням контролюючого органу та засвідчує факт і час припинення електронного документообігу;</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23" w:name="n243"/>
      <w:bookmarkEnd w:id="23"/>
      <w:r w:rsidRPr="009D1896">
        <w:rPr>
          <w:rFonts w:ascii="Times New Roman" w:eastAsia="Times New Roman" w:hAnsi="Times New Roman" w:cs="Times New Roman"/>
          <w:i/>
          <w:iCs/>
          <w:sz w:val="24"/>
          <w:szCs w:val="24"/>
          <w:shd w:val="clear" w:color="auto" w:fill="FFFFFF"/>
          <w:lang w:eastAsia="uk-UA"/>
        </w:rPr>
        <w:t>{Абзац тринадцятий пункту 2 розділу I в редакції Наказу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24" w:name="n178"/>
      <w:bookmarkEnd w:id="24"/>
      <w:r w:rsidRPr="009D1896">
        <w:rPr>
          <w:rFonts w:ascii="Times New Roman" w:eastAsia="Times New Roman" w:hAnsi="Times New Roman" w:cs="Times New Roman"/>
          <w:sz w:val="24"/>
          <w:szCs w:val="24"/>
          <w:lang w:eastAsia="uk-UA"/>
        </w:rPr>
        <w:t xml:space="preserve">суб'єкт електронного документообігу (далі - СЕД) - автор, </w:t>
      </w:r>
      <w:proofErr w:type="spellStart"/>
      <w:r w:rsidRPr="009D1896">
        <w:rPr>
          <w:rFonts w:ascii="Times New Roman" w:eastAsia="Times New Roman" w:hAnsi="Times New Roman" w:cs="Times New Roman"/>
          <w:sz w:val="24"/>
          <w:szCs w:val="24"/>
          <w:lang w:eastAsia="uk-UA"/>
        </w:rPr>
        <w:t>підписувач</w:t>
      </w:r>
      <w:proofErr w:type="spellEnd"/>
      <w:r w:rsidRPr="009D1896">
        <w:rPr>
          <w:rFonts w:ascii="Times New Roman" w:eastAsia="Times New Roman" w:hAnsi="Times New Roman" w:cs="Times New Roman"/>
          <w:sz w:val="24"/>
          <w:szCs w:val="24"/>
          <w:lang w:eastAsia="uk-UA"/>
        </w:rPr>
        <w:t>, та адресат, які набувають передбачених законодавством прав і обов'язків у процесі електронного документообігу;</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25" w:name="n245"/>
      <w:bookmarkEnd w:id="25"/>
      <w:r w:rsidRPr="009D1896">
        <w:rPr>
          <w:rFonts w:ascii="Times New Roman" w:eastAsia="Times New Roman" w:hAnsi="Times New Roman" w:cs="Times New Roman"/>
          <w:i/>
          <w:iCs/>
          <w:sz w:val="24"/>
          <w:szCs w:val="24"/>
          <w:shd w:val="clear" w:color="auto" w:fill="FFFFFF"/>
          <w:lang w:eastAsia="uk-UA"/>
        </w:rPr>
        <w:t>{Абзац чотирнадцятий пункту 2 розділу I із змінами, внесеними згідно з Наказом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26" w:name="n179"/>
      <w:bookmarkEnd w:id="26"/>
      <w:r w:rsidRPr="009D1896">
        <w:rPr>
          <w:rFonts w:ascii="Times New Roman" w:eastAsia="Times New Roman" w:hAnsi="Times New Roman" w:cs="Times New Roman"/>
          <w:sz w:val="24"/>
          <w:szCs w:val="24"/>
          <w:lang w:eastAsia="uk-UA"/>
        </w:rPr>
        <w:t xml:space="preserve">формат (стандарт) електронного документа (далі - формат (стандарт)) - формалізований опис складу та структури показників електронного документа, затверджений в установленому законодавством порядку, який розміщується та підтримується в актуальному стані на </w:t>
      </w:r>
      <w:proofErr w:type="spellStart"/>
      <w:r w:rsidRPr="009D1896">
        <w:rPr>
          <w:rFonts w:ascii="Times New Roman" w:eastAsia="Times New Roman" w:hAnsi="Times New Roman" w:cs="Times New Roman"/>
          <w:sz w:val="24"/>
          <w:szCs w:val="24"/>
          <w:lang w:eastAsia="uk-UA"/>
        </w:rPr>
        <w:t>вебпорталі</w:t>
      </w:r>
      <w:proofErr w:type="spellEnd"/>
      <w:r w:rsidRPr="009D1896">
        <w:rPr>
          <w:rFonts w:ascii="Times New Roman" w:eastAsia="Times New Roman" w:hAnsi="Times New Roman" w:cs="Times New Roman"/>
          <w:sz w:val="24"/>
          <w:szCs w:val="24"/>
          <w:lang w:eastAsia="uk-UA"/>
        </w:rPr>
        <w:t xml:space="preserve"> ДПС.</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27" w:name="n247"/>
      <w:bookmarkEnd w:id="27"/>
      <w:r w:rsidRPr="009D1896">
        <w:rPr>
          <w:rFonts w:ascii="Times New Roman" w:eastAsia="Times New Roman" w:hAnsi="Times New Roman" w:cs="Times New Roman"/>
          <w:i/>
          <w:iCs/>
          <w:sz w:val="24"/>
          <w:szCs w:val="24"/>
          <w:shd w:val="clear" w:color="auto" w:fill="FFFFFF"/>
          <w:lang w:eastAsia="uk-UA"/>
        </w:rPr>
        <w:lastRenderedPageBreak/>
        <w:t>{Абзац п’ятнадцятий пункту 2 розділу I із змінами, внесеними згідно з Наказом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28" w:name="n180"/>
      <w:bookmarkEnd w:id="28"/>
      <w:r w:rsidRPr="009D1896">
        <w:rPr>
          <w:rFonts w:ascii="Times New Roman" w:eastAsia="Times New Roman" w:hAnsi="Times New Roman" w:cs="Times New Roman"/>
          <w:sz w:val="24"/>
          <w:szCs w:val="24"/>
          <w:lang w:eastAsia="uk-UA"/>
        </w:rPr>
        <w:t>Інші терміни в цьому Порядку вживаються у значеннях, наведених в </w:t>
      </w:r>
      <w:r w:rsidRPr="009D1896">
        <w:rPr>
          <w:rFonts w:ascii="Times New Roman" w:eastAsia="Times New Roman" w:hAnsi="Times New Roman" w:cs="Times New Roman"/>
          <w:sz w:val="24"/>
          <w:szCs w:val="24"/>
          <w:u w:val="single"/>
          <w:lang w:eastAsia="uk-UA"/>
        </w:rPr>
        <w:t>Податковому кодексі України</w:t>
      </w:r>
      <w:r w:rsidRPr="009D1896">
        <w:rPr>
          <w:rFonts w:ascii="Times New Roman" w:eastAsia="Times New Roman" w:hAnsi="Times New Roman" w:cs="Times New Roman"/>
          <w:sz w:val="24"/>
          <w:szCs w:val="24"/>
          <w:lang w:eastAsia="uk-UA"/>
        </w:rPr>
        <w:t>, </w:t>
      </w:r>
      <w:r w:rsidRPr="009D1896">
        <w:rPr>
          <w:rFonts w:ascii="Times New Roman" w:eastAsia="Times New Roman" w:hAnsi="Times New Roman" w:cs="Times New Roman"/>
          <w:sz w:val="24"/>
          <w:szCs w:val="24"/>
          <w:u w:val="single"/>
          <w:lang w:eastAsia="uk-UA"/>
        </w:rPr>
        <w:t>Законі України</w:t>
      </w:r>
      <w:r w:rsidRPr="009D1896">
        <w:rPr>
          <w:rFonts w:ascii="Times New Roman" w:eastAsia="Times New Roman" w:hAnsi="Times New Roman" w:cs="Times New Roman"/>
          <w:sz w:val="24"/>
          <w:szCs w:val="24"/>
          <w:lang w:eastAsia="uk-UA"/>
        </w:rPr>
        <w:t> «Про електронну ідентифікацію та електронні довірчі послуги» та інших нормативно-правових актах з питань електронного документообігу.</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29" w:name="n249"/>
      <w:bookmarkEnd w:id="29"/>
      <w:r w:rsidRPr="009D1896">
        <w:rPr>
          <w:rFonts w:ascii="Times New Roman" w:eastAsia="Times New Roman" w:hAnsi="Times New Roman" w:cs="Times New Roman"/>
          <w:i/>
          <w:iCs/>
          <w:sz w:val="24"/>
          <w:szCs w:val="24"/>
          <w:shd w:val="clear" w:color="auto" w:fill="FFFFFF"/>
          <w:lang w:eastAsia="uk-UA"/>
        </w:rPr>
        <w:t>{Абзац шістнадцятий пункту 2 розділу I із змінами, внесеними згідно з Наказами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 </w:t>
      </w:r>
      <w:r w:rsidRPr="009D1896">
        <w:rPr>
          <w:rFonts w:ascii="Times New Roman" w:eastAsia="Times New Roman" w:hAnsi="Times New Roman" w:cs="Times New Roman"/>
          <w:i/>
          <w:iCs/>
          <w:sz w:val="24"/>
          <w:szCs w:val="24"/>
          <w:u w:val="single"/>
          <w:lang w:eastAsia="uk-UA"/>
        </w:rPr>
        <w:t>№ 133 від 18.03.2024</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before="150" w:after="150" w:line="240" w:lineRule="auto"/>
        <w:ind w:left="450" w:right="450"/>
        <w:jc w:val="center"/>
        <w:rPr>
          <w:rFonts w:ascii="Times New Roman" w:eastAsia="Times New Roman" w:hAnsi="Times New Roman" w:cs="Times New Roman"/>
          <w:sz w:val="24"/>
          <w:szCs w:val="24"/>
          <w:lang w:eastAsia="uk-UA"/>
        </w:rPr>
      </w:pPr>
      <w:bookmarkStart w:id="30" w:name="n181"/>
      <w:bookmarkEnd w:id="30"/>
      <w:r w:rsidRPr="009D1896">
        <w:rPr>
          <w:rFonts w:ascii="Times New Roman" w:eastAsia="Times New Roman" w:hAnsi="Times New Roman" w:cs="Times New Roman"/>
          <w:b/>
          <w:bCs/>
          <w:sz w:val="28"/>
          <w:szCs w:val="28"/>
          <w:lang w:eastAsia="uk-UA"/>
        </w:rPr>
        <w:t>II. Загальні вимоги щодо електронного документообігу</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31" w:name="n182"/>
      <w:bookmarkEnd w:id="31"/>
      <w:r w:rsidRPr="009D1896">
        <w:rPr>
          <w:rFonts w:ascii="Times New Roman" w:eastAsia="Times New Roman" w:hAnsi="Times New Roman" w:cs="Times New Roman"/>
          <w:sz w:val="24"/>
          <w:szCs w:val="24"/>
          <w:lang w:eastAsia="uk-UA"/>
        </w:rPr>
        <w:t>1. Суб'єкти електронного документообігу самостійно визначають режим доступу до електронних документів, що містять конфіденційну інформацію, та встановлюють для них систему (способи) захисту. В інформаційних, електронних комунікаційних, інформаційно-комунікаційних системах, які забезпечують обмін електронними документами, що містять державні електронні інформаційні ресурси або інформацію з обмеженим доступом, повинен забезпечуватися рівень захисту цієї інформації, який відповідно до законодавства має відповідати ступеню обмеження доступу до неї.</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32" w:name="n251"/>
      <w:bookmarkEnd w:id="32"/>
      <w:r w:rsidRPr="009D1896">
        <w:rPr>
          <w:rFonts w:ascii="Times New Roman" w:eastAsia="Times New Roman" w:hAnsi="Times New Roman" w:cs="Times New Roman"/>
          <w:i/>
          <w:iCs/>
          <w:sz w:val="24"/>
          <w:szCs w:val="24"/>
          <w:shd w:val="clear" w:color="auto" w:fill="FFFFFF"/>
          <w:lang w:eastAsia="uk-UA"/>
        </w:rPr>
        <w:t>{Пункт 1 розділу II в редакції Наказу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33" w:name="n183"/>
      <w:bookmarkEnd w:id="33"/>
      <w:r w:rsidRPr="009D1896">
        <w:rPr>
          <w:rFonts w:ascii="Times New Roman" w:eastAsia="Times New Roman" w:hAnsi="Times New Roman" w:cs="Times New Roman"/>
          <w:sz w:val="24"/>
          <w:szCs w:val="24"/>
          <w:lang w:eastAsia="uk-UA"/>
        </w:rPr>
        <w:t>2. Автор створює електронні документи у строки та відповідно до порядку, що визначені законодавством для відповідних документів в електронній та паперовій формі, із зазначенням усіх обов’язкових реквізитів та з використанням засобу кваліфікованого електронного підпису та печатки (за наявності), керуючись цим Порядком.</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34" w:name="n300"/>
      <w:bookmarkEnd w:id="34"/>
      <w:r w:rsidRPr="009D1896">
        <w:rPr>
          <w:rFonts w:ascii="Times New Roman" w:eastAsia="Times New Roman" w:hAnsi="Times New Roman" w:cs="Times New Roman"/>
          <w:sz w:val="24"/>
          <w:szCs w:val="24"/>
          <w:lang w:eastAsia="uk-UA"/>
        </w:rPr>
        <w:t xml:space="preserve">Створення електронного документа завершується накладанням на нього кваліфікованого або удосконаленого електронного підпису, що базується на кваліфікованому сертифікаті електронного підпису та печатки (за наявності) </w:t>
      </w:r>
      <w:proofErr w:type="spellStart"/>
      <w:r w:rsidRPr="009D1896">
        <w:rPr>
          <w:rFonts w:ascii="Times New Roman" w:eastAsia="Times New Roman" w:hAnsi="Times New Roman" w:cs="Times New Roman"/>
          <w:sz w:val="24"/>
          <w:szCs w:val="24"/>
          <w:lang w:eastAsia="uk-UA"/>
        </w:rPr>
        <w:t>підписувача</w:t>
      </w:r>
      <w:proofErr w:type="spellEnd"/>
      <w:r w:rsidRPr="009D1896">
        <w:rPr>
          <w:rFonts w:ascii="Times New Roman" w:eastAsia="Times New Roman" w:hAnsi="Times New Roman" w:cs="Times New Roman"/>
          <w:sz w:val="24"/>
          <w:szCs w:val="24"/>
          <w:lang w:eastAsia="uk-UA"/>
        </w:rPr>
        <w:t xml:space="preserve"> (</w:t>
      </w:r>
      <w:proofErr w:type="spellStart"/>
      <w:r w:rsidRPr="009D1896">
        <w:rPr>
          <w:rFonts w:ascii="Times New Roman" w:eastAsia="Times New Roman" w:hAnsi="Times New Roman" w:cs="Times New Roman"/>
          <w:sz w:val="24"/>
          <w:szCs w:val="24"/>
          <w:lang w:eastAsia="uk-UA"/>
        </w:rPr>
        <w:t>підписувачів</w:t>
      </w:r>
      <w:proofErr w:type="spellEnd"/>
      <w:r w:rsidRPr="009D1896">
        <w:rPr>
          <w:rFonts w:ascii="Times New Roman" w:eastAsia="Times New Roman" w:hAnsi="Times New Roman" w:cs="Times New Roman"/>
          <w:sz w:val="24"/>
          <w:szCs w:val="24"/>
          <w:lang w:eastAsia="uk-UA"/>
        </w:rPr>
        <w:t>).</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35" w:name="n302"/>
      <w:bookmarkEnd w:id="35"/>
      <w:r w:rsidRPr="009D1896">
        <w:rPr>
          <w:rFonts w:ascii="Times New Roman" w:eastAsia="Times New Roman" w:hAnsi="Times New Roman" w:cs="Times New Roman"/>
          <w:i/>
          <w:iCs/>
          <w:sz w:val="24"/>
          <w:szCs w:val="24"/>
          <w:shd w:val="clear" w:color="auto" w:fill="FFFFFF"/>
          <w:lang w:eastAsia="uk-UA"/>
        </w:rPr>
        <w:t>{Пункт 2 розділу II доповнено новим абзацом згідно з Наказом Міністерства фінансів </w:t>
      </w:r>
      <w:r w:rsidRPr="009D1896">
        <w:rPr>
          <w:rFonts w:ascii="Times New Roman" w:eastAsia="Times New Roman" w:hAnsi="Times New Roman" w:cs="Times New Roman"/>
          <w:i/>
          <w:iCs/>
          <w:sz w:val="24"/>
          <w:szCs w:val="24"/>
          <w:u w:val="single"/>
          <w:lang w:eastAsia="uk-UA"/>
        </w:rPr>
        <w:t>№ 133 від 18.03.2024</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36" w:name="n301"/>
      <w:bookmarkEnd w:id="36"/>
      <w:r w:rsidRPr="009D1896">
        <w:rPr>
          <w:rFonts w:ascii="Times New Roman" w:eastAsia="Times New Roman" w:hAnsi="Times New Roman" w:cs="Times New Roman"/>
          <w:sz w:val="24"/>
          <w:szCs w:val="24"/>
          <w:lang w:eastAsia="uk-UA"/>
        </w:rPr>
        <w:t xml:space="preserve">У разі створення електронного документа з використанням більш як одного кваліфікованого або удосконаленого електронного підпису, що базується на кваліфікованому сертифікаті електронного підпису, та/або більш як однієї електронної печатки його створення завершується накладанням кваліфікованого або удосконаленого електронного підпису, що базується на кваліфікованому сертифікаті електронного підпису, або електронної печатки останнім </w:t>
      </w:r>
      <w:proofErr w:type="spellStart"/>
      <w:r w:rsidRPr="009D1896">
        <w:rPr>
          <w:rFonts w:ascii="Times New Roman" w:eastAsia="Times New Roman" w:hAnsi="Times New Roman" w:cs="Times New Roman"/>
          <w:sz w:val="24"/>
          <w:szCs w:val="24"/>
          <w:lang w:eastAsia="uk-UA"/>
        </w:rPr>
        <w:t>підписувачем</w:t>
      </w:r>
      <w:proofErr w:type="spellEnd"/>
      <w:r w:rsidRPr="009D1896">
        <w:rPr>
          <w:rFonts w:ascii="Times New Roman" w:eastAsia="Times New Roman" w:hAnsi="Times New Roman" w:cs="Times New Roman"/>
          <w:sz w:val="24"/>
          <w:szCs w:val="24"/>
          <w:lang w:eastAsia="uk-UA"/>
        </w:rPr>
        <w:t xml:space="preserve"> чи створювачем електронної печатки відповідно до технології створення такого електронного документа.</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37" w:name="n303"/>
      <w:bookmarkEnd w:id="37"/>
      <w:r w:rsidRPr="009D1896">
        <w:rPr>
          <w:rFonts w:ascii="Times New Roman" w:eastAsia="Times New Roman" w:hAnsi="Times New Roman" w:cs="Times New Roman"/>
          <w:i/>
          <w:iCs/>
          <w:sz w:val="24"/>
          <w:szCs w:val="24"/>
          <w:shd w:val="clear" w:color="auto" w:fill="FFFFFF"/>
          <w:lang w:eastAsia="uk-UA"/>
        </w:rPr>
        <w:t>{Пункт 2 розділу II доповнено новим абзацом згідно з Наказом Міністерства фінансів </w:t>
      </w:r>
      <w:r w:rsidRPr="009D1896">
        <w:rPr>
          <w:rFonts w:ascii="Times New Roman" w:eastAsia="Times New Roman" w:hAnsi="Times New Roman" w:cs="Times New Roman"/>
          <w:i/>
          <w:iCs/>
          <w:sz w:val="24"/>
          <w:szCs w:val="24"/>
          <w:u w:val="single"/>
          <w:lang w:eastAsia="uk-UA"/>
        </w:rPr>
        <w:t>№ 133 від 18.03.2024</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38" w:name="n258"/>
      <w:bookmarkEnd w:id="38"/>
      <w:r w:rsidRPr="009D1896">
        <w:rPr>
          <w:rFonts w:ascii="Times New Roman" w:eastAsia="Times New Roman" w:hAnsi="Times New Roman" w:cs="Times New Roman"/>
          <w:i/>
          <w:iCs/>
          <w:sz w:val="24"/>
          <w:szCs w:val="24"/>
          <w:shd w:val="clear" w:color="auto" w:fill="FFFFFF"/>
          <w:lang w:eastAsia="uk-UA"/>
        </w:rPr>
        <w:t>{Пункт 2 розділу II в редакції Наказу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39" w:name="n186"/>
      <w:bookmarkEnd w:id="39"/>
      <w:r w:rsidRPr="009D1896">
        <w:rPr>
          <w:rFonts w:ascii="Times New Roman" w:eastAsia="Times New Roman" w:hAnsi="Times New Roman" w:cs="Times New Roman"/>
          <w:sz w:val="24"/>
          <w:szCs w:val="24"/>
          <w:lang w:eastAsia="uk-UA"/>
        </w:rPr>
        <w:t>3. Після накладання кваліфікованого або удосконаленого електронного підпису та печатки (за наявності), що базуються на кваліфікованому сертифікаті електронного підпису та кваліфікованому сертифікаті електронної печатки, автор здійснює шифрування електронного документа з дотриманням вимог до форматів криптографічних повідомлень, затверджених в установленому законодавством порядку, та надсилає його у форматі (стандарті) з використанням засобів електронного зв’язку до адресата протягом операційного дня.</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40" w:name="n260"/>
      <w:bookmarkEnd w:id="40"/>
      <w:r w:rsidRPr="009D1896">
        <w:rPr>
          <w:rFonts w:ascii="Times New Roman" w:eastAsia="Times New Roman" w:hAnsi="Times New Roman" w:cs="Times New Roman"/>
          <w:i/>
          <w:iCs/>
          <w:sz w:val="24"/>
          <w:szCs w:val="24"/>
          <w:shd w:val="clear" w:color="auto" w:fill="FFFFFF"/>
          <w:lang w:eastAsia="uk-UA"/>
        </w:rPr>
        <w:t>{Пункт 3 розділу II із змінами, внесеними згідно з Наказом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 в редакції Наказу Міністерства фінансів </w:t>
      </w:r>
      <w:r w:rsidRPr="009D1896">
        <w:rPr>
          <w:rFonts w:ascii="Times New Roman" w:eastAsia="Times New Roman" w:hAnsi="Times New Roman" w:cs="Times New Roman"/>
          <w:i/>
          <w:iCs/>
          <w:sz w:val="24"/>
          <w:szCs w:val="24"/>
          <w:u w:val="single"/>
          <w:lang w:eastAsia="uk-UA"/>
        </w:rPr>
        <w:t>№ 133 від 18.03.2024</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41" w:name="n187"/>
      <w:bookmarkEnd w:id="41"/>
      <w:r w:rsidRPr="009D1896">
        <w:rPr>
          <w:rFonts w:ascii="Times New Roman" w:eastAsia="Times New Roman" w:hAnsi="Times New Roman" w:cs="Times New Roman"/>
          <w:sz w:val="24"/>
          <w:szCs w:val="24"/>
          <w:lang w:eastAsia="uk-UA"/>
        </w:rPr>
        <w:t xml:space="preserve">4. Електронні форми документів у форматі за стандартом на основі специфікації </w:t>
      </w:r>
      <w:proofErr w:type="spellStart"/>
      <w:r w:rsidRPr="009D1896">
        <w:rPr>
          <w:rFonts w:ascii="Times New Roman" w:eastAsia="Times New Roman" w:hAnsi="Times New Roman" w:cs="Times New Roman"/>
          <w:sz w:val="24"/>
          <w:szCs w:val="24"/>
          <w:lang w:eastAsia="uk-UA"/>
        </w:rPr>
        <w:t>eXtensibleMarkupLanguage</w:t>
      </w:r>
      <w:proofErr w:type="spellEnd"/>
      <w:r w:rsidRPr="009D1896">
        <w:rPr>
          <w:rFonts w:ascii="Times New Roman" w:eastAsia="Times New Roman" w:hAnsi="Times New Roman" w:cs="Times New Roman"/>
          <w:sz w:val="24"/>
          <w:szCs w:val="24"/>
          <w:lang w:eastAsia="uk-UA"/>
        </w:rPr>
        <w:t xml:space="preserve"> (XML) оприлюднюються на </w:t>
      </w:r>
      <w:proofErr w:type="spellStart"/>
      <w:r w:rsidRPr="009D1896">
        <w:rPr>
          <w:rFonts w:ascii="Times New Roman" w:eastAsia="Times New Roman" w:hAnsi="Times New Roman" w:cs="Times New Roman"/>
          <w:sz w:val="24"/>
          <w:szCs w:val="24"/>
          <w:lang w:eastAsia="uk-UA"/>
        </w:rPr>
        <w:t>вебпорталі</w:t>
      </w:r>
      <w:proofErr w:type="spellEnd"/>
      <w:r w:rsidRPr="009D1896">
        <w:rPr>
          <w:rFonts w:ascii="Times New Roman" w:eastAsia="Times New Roman" w:hAnsi="Times New Roman" w:cs="Times New Roman"/>
          <w:sz w:val="24"/>
          <w:szCs w:val="24"/>
          <w:lang w:eastAsia="uk-UA"/>
        </w:rPr>
        <w:t xml:space="preserve"> ДПС.</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42" w:name="n309"/>
      <w:bookmarkEnd w:id="42"/>
      <w:r w:rsidRPr="009D1896">
        <w:rPr>
          <w:rFonts w:ascii="Times New Roman" w:eastAsia="Times New Roman" w:hAnsi="Times New Roman" w:cs="Times New Roman"/>
          <w:i/>
          <w:iCs/>
          <w:sz w:val="24"/>
          <w:szCs w:val="24"/>
          <w:lang w:eastAsia="uk-UA"/>
        </w:rPr>
        <w:lastRenderedPageBreak/>
        <w:t>{Пункт 4 розділу II із змінами, внесеними згідно з Наказом Міністерства фінансів </w:t>
      </w:r>
      <w:r w:rsidRPr="009D1896">
        <w:rPr>
          <w:rFonts w:ascii="Times New Roman" w:eastAsia="Times New Roman" w:hAnsi="Times New Roman" w:cs="Times New Roman"/>
          <w:i/>
          <w:iCs/>
          <w:sz w:val="24"/>
          <w:szCs w:val="24"/>
          <w:u w:val="single"/>
          <w:lang w:eastAsia="uk-UA"/>
        </w:rPr>
        <w:t>№ 169 від 25.03.2026</w:t>
      </w:r>
      <w:r w:rsidRPr="009D1896">
        <w:rPr>
          <w:rFonts w:ascii="Times New Roman" w:eastAsia="Times New Roman" w:hAnsi="Times New Roman" w:cs="Times New Roman"/>
          <w:i/>
          <w:iCs/>
          <w:sz w:val="24"/>
          <w:szCs w:val="24"/>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43" w:name="n188"/>
      <w:bookmarkEnd w:id="43"/>
      <w:r w:rsidRPr="009D1896">
        <w:rPr>
          <w:rFonts w:ascii="Times New Roman" w:eastAsia="Times New Roman" w:hAnsi="Times New Roman" w:cs="Times New Roman"/>
          <w:sz w:val="24"/>
          <w:szCs w:val="24"/>
          <w:lang w:eastAsia="uk-UA"/>
        </w:rPr>
        <w:t>5. У разі якщо адресатом є контролюючий орган, після надходження електронного документа здійснюється його автоматизована перевірка.</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44" w:name="n189"/>
      <w:bookmarkEnd w:id="44"/>
      <w:r w:rsidRPr="009D1896">
        <w:rPr>
          <w:rFonts w:ascii="Times New Roman" w:eastAsia="Times New Roman" w:hAnsi="Times New Roman" w:cs="Times New Roman"/>
          <w:sz w:val="24"/>
          <w:szCs w:val="24"/>
          <w:lang w:eastAsia="uk-UA"/>
        </w:rPr>
        <w:t>6. Автоматизована перевірка здійснюється у день надходження або не пізніше наступного робочого дня, якщо електронний документ надійшов після закінчення операційного дня.</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45" w:name="n190"/>
      <w:bookmarkEnd w:id="45"/>
      <w:r w:rsidRPr="009D1896">
        <w:rPr>
          <w:rFonts w:ascii="Times New Roman" w:eastAsia="Times New Roman" w:hAnsi="Times New Roman" w:cs="Times New Roman"/>
          <w:sz w:val="24"/>
          <w:szCs w:val="24"/>
          <w:lang w:eastAsia="uk-UA"/>
        </w:rPr>
        <w:t>7. Автоматизована перевірка електронного документа включає:</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46" w:name="n304"/>
      <w:bookmarkEnd w:id="46"/>
      <w:r w:rsidRPr="009D1896">
        <w:rPr>
          <w:rFonts w:ascii="Times New Roman" w:eastAsia="Times New Roman" w:hAnsi="Times New Roman" w:cs="Times New Roman"/>
          <w:i/>
          <w:iCs/>
          <w:sz w:val="24"/>
          <w:szCs w:val="24"/>
          <w:lang w:eastAsia="uk-UA"/>
        </w:rPr>
        <w:t>{Абзац перший пункту 7 розділу II в редакції Наказу Міністерства фінансів </w:t>
      </w:r>
      <w:r w:rsidRPr="009D1896">
        <w:rPr>
          <w:rFonts w:ascii="Times New Roman" w:eastAsia="Times New Roman" w:hAnsi="Times New Roman" w:cs="Times New Roman"/>
          <w:i/>
          <w:iCs/>
          <w:sz w:val="24"/>
          <w:szCs w:val="24"/>
          <w:u w:val="single"/>
          <w:lang w:eastAsia="uk-UA"/>
        </w:rPr>
        <w:t>№ 133 від 18.03.2024</w:t>
      </w:r>
      <w:r w:rsidRPr="009D1896">
        <w:rPr>
          <w:rFonts w:ascii="Times New Roman" w:eastAsia="Times New Roman" w:hAnsi="Times New Roman" w:cs="Times New Roman"/>
          <w:i/>
          <w:iCs/>
          <w:sz w:val="24"/>
          <w:szCs w:val="24"/>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47" w:name="n191"/>
      <w:bookmarkEnd w:id="47"/>
      <w:r w:rsidRPr="009D1896">
        <w:rPr>
          <w:rFonts w:ascii="Times New Roman" w:eastAsia="Times New Roman" w:hAnsi="Times New Roman" w:cs="Times New Roman"/>
          <w:sz w:val="24"/>
          <w:szCs w:val="24"/>
          <w:lang w:eastAsia="uk-UA"/>
        </w:rPr>
        <w:t>підтвердження дійсності кваліфікованого або удосконаленого електронного підпису та печатки (за наявності), що базуються на кваліфікованому сертифікаті електронного підпису та кваліфікованому сертифікаті електронної печатки за умов, встановлених </w:t>
      </w:r>
      <w:r w:rsidRPr="009D1896">
        <w:rPr>
          <w:rFonts w:ascii="Times New Roman" w:eastAsia="Times New Roman" w:hAnsi="Times New Roman" w:cs="Times New Roman"/>
          <w:sz w:val="24"/>
          <w:szCs w:val="24"/>
          <w:u w:val="single"/>
          <w:lang w:eastAsia="uk-UA"/>
        </w:rPr>
        <w:t>Законом України</w:t>
      </w:r>
      <w:r w:rsidRPr="009D1896">
        <w:rPr>
          <w:rFonts w:ascii="Times New Roman" w:eastAsia="Times New Roman" w:hAnsi="Times New Roman" w:cs="Times New Roman"/>
          <w:sz w:val="24"/>
          <w:szCs w:val="24"/>
          <w:lang w:eastAsia="uk-UA"/>
        </w:rPr>
        <w:t> «Про електронну ідентифікацію та електронні довірчі послуги»;</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48" w:name="n262"/>
      <w:bookmarkEnd w:id="48"/>
      <w:r w:rsidRPr="009D1896">
        <w:rPr>
          <w:rFonts w:ascii="Times New Roman" w:eastAsia="Times New Roman" w:hAnsi="Times New Roman" w:cs="Times New Roman"/>
          <w:i/>
          <w:iCs/>
          <w:sz w:val="24"/>
          <w:szCs w:val="24"/>
          <w:lang w:eastAsia="uk-UA"/>
        </w:rPr>
        <w:t>{Абзац другий пункту 7 розділу II із змінами, внесеними згідно з Наказом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lang w:eastAsia="uk-UA"/>
        </w:rPr>
        <w:t>; в редакції Наказу Міністерства фінансів </w:t>
      </w:r>
      <w:r w:rsidRPr="009D1896">
        <w:rPr>
          <w:rFonts w:ascii="Times New Roman" w:eastAsia="Times New Roman" w:hAnsi="Times New Roman" w:cs="Times New Roman"/>
          <w:i/>
          <w:iCs/>
          <w:sz w:val="24"/>
          <w:szCs w:val="24"/>
          <w:u w:val="single"/>
          <w:lang w:eastAsia="uk-UA"/>
        </w:rPr>
        <w:t>№ 133 від 18.03.2024</w:t>
      </w:r>
      <w:r w:rsidRPr="009D1896">
        <w:rPr>
          <w:rFonts w:ascii="Times New Roman" w:eastAsia="Times New Roman" w:hAnsi="Times New Roman" w:cs="Times New Roman"/>
          <w:i/>
          <w:iCs/>
          <w:sz w:val="24"/>
          <w:szCs w:val="24"/>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49" w:name="n192"/>
      <w:bookmarkEnd w:id="49"/>
      <w:r w:rsidRPr="009D1896">
        <w:rPr>
          <w:rFonts w:ascii="Times New Roman" w:eastAsia="Times New Roman" w:hAnsi="Times New Roman" w:cs="Times New Roman"/>
          <w:sz w:val="24"/>
          <w:szCs w:val="24"/>
          <w:lang w:eastAsia="uk-UA"/>
        </w:rPr>
        <w:t xml:space="preserve">перевірку обов’язковості та послідовності накладання на електронний документ кваліфікованого або удосконаленого електронного підпису та печатки (за наявності), що базуються на кваліфікованому сертифікаті електронного підпису та кваліфікованому сертифікаті електронної печатки </w:t>
      </w:r>
      <w:proofErr w:type="spellStart"/>
      <w:r w:rsidRPr="009D1896">
        <w:rPr>
          <w:rFonts w:ascii="Times New Roman" w:eastAsia="Times New Roman" w:hAnsi="Times New Roman" w:cs="Times New Roman"/>
          <w:sz w:val="24"/>
          <w:szCs w:val="24"/>
          <w:lang w:eastAsia="uk-UA"/>
        </w:rPr>
        <w:t>підписувачів</w:t>
      </w:r>
      <w:proofErr w:type="spellEnd"/>
      <w:r w:rsidRPr="009D1896">
        <w:rPr>
          <w:rFonts w:ascii="Times New Roman" w:eastAsia="Times New Roman" w:hAnsi="Times New Roman" w:cs="Times New Roman"/>
          <w:sz w:val="24"/>
          <w:szCs w:val="24"/>
          <w:lang w:eastAsia="uk-UA"/>
        </w:rPr>
        <w:t xml:space="preserve"> у встановленому порядку;</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50" w:name="n264"/>
      <w:bookmarkEnd w:id="50"/>
      <w:r w:rsidRPr="009D1896">
        <w:rPr>
          <w:rFonts w:ascii="Times New Roman" w:eastAsia="Times New Roman" w:hAnsi="Times New Roman" w:cs="Times New Roman"/>
          <w:i/>
          <w:iCs/>
          <w:sz w:val="24"/>
          <w:szCs w:val="24"/>
          <w:lang w:eastAsia="uk-UA"/>
        </w:rPr>
        <w:t>{Абзац третій пункту 7 розділу II із змінами, внесеними згідно з Наказом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lang w:eastAsia="uk-UA"/>
        </w:rPr>
        <w:t>; в редакції Наказу Міністерства фінансів </w:t>
      </w:r>
      <w:r w:rsidRPr="009D1896">
        <w:rPr>
          <w:rFonts w:ascii="Times New Roman" w:eastAsia="Times New Roman" w:hAnsi="Times New Roman" w:cs="Times New Roman"/>
          <w:i/>
          <w:iCs/>
          <w:sz w:val="24"/>
          <w:szCs w:val="24"/>
          <w:u w:val="single"/>
          <w:lang w:eastAsia="uk-UA"/>
        </w:rPr>
        <w:t>№ 133 від 18.03.2024</w:t>
      </w:r>
      <w:r w:rsidRPr="009D1896">
        <w:rPr>
          <w:rFonts w:ascii="Times New Roman" w:eastAsia="Times New Roman" w:hAnsi="Times New Roman" w:cs="Times New Roman"/>
          <w:i/>
          <w:iCs/>
          <w:sz w:val="24"/>
          <w:szCs w:val="24"/>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51" w:name="n193"/>
      <w:bookmarkEnd w:id="51"/>
      <w:r w:rsidRPr="009D1896">
        <w:rPr>
          <w:rFonts w:ascii="Times New Roman" w:eastAsia="Times New Roman" w:hAnsi="Times New Roman" w:cs="Times New Roman"/>
          <w:sz w:val="24"/>
          <w:szCs w:val="24"/>
          <w:lang w:eastAsia="uk-UA"/>
        </w:rPr>
        <w:t>перевірку відповідності електронного документа затвердженому формату (стандарту);</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52" w:name="n194"/>
      <w:bookmarkEnd w:id="52"/>
      <w:r w:rsidRPr="009D1896">
        <w:rPr>
          <w:rFonts w:ascii="Times New Roman" w:eastAsia="Times New Roman" w:hAnsi="Times New Roman" w:cs="Times New Roman"/>
          <w:sz w:val="24"/>
          <w:szCs w:val="24"/>
          <w:lang w:eastAsia="uk-UA"/>
        </w:rPr>
        <w:t>перевірку обов'язкових реквізитів;</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53" w:name="n266"/>
      <w:bookmarkEnd w:id="53"/>
      <w:r w:rsidRPr="009D1896">
        <w:rPr>
          <w:rFonts w:ascii="Times New Roman" w:eastAsia="Times New Roman" w:hAnsi="Times New Roman" w:cs="Times New Roman"/>
          <w:i/>
          <w:iCs/>
          <w:sz w:val="24"/>
          <w:szCs w:val="24"/>
          <w:lang w:eastAsia="uk-UA"/>
        </w:rPr>
        <w:t>{Абзац п’ятий пункту 7 розділу II із змінами, внесеними згідно з Наказом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54" w:name="n195"/>
      <w:bookmarkEnd w:id="54"/>
      <w:r w:rsidRPr="009D1896">
        <w:rPr>
          <w:rFonts w:ascii="Times New Roman" w:eastAsia="Times New Roman" w:hAnsi="Times New Roman" w:cs="Times New Roman"/>
          <w:sz w:val="24"/>
          <w:szCs w:val="24"/>
          <w:lang w:eastAsia="uk-UA"/>
        </w:rPr>
        <w:t xml:space="preserve">перевірку права підпису електронного документа </w:t>
      </w:r>
      <w:proofErr w:type="spellStart"/>
      <w:r w:rsidRPr="009D1896">
        <w:rPr>
          <w:rFonts w:ascii="Times New Roman" w:eastAsia="Times New Roman" w:hAnsi="Times New Roman" w:cs="Times New Roman"/>
          <w:sz w:val="24"/>
          <w:szCs w:val="24"/>
          <w:lang w:eastAsia="uk-UA"/>
        </w:rPr>
        <w:t>підписувачем</w:t>
      </w:r>
      <w:proofErr w:type="spellEnd"/>
      <w:r w:rsidRPr="009D1896">
        <w:rPr>
          <w:rFonts w:ascii="Times New Roman" w:eastAsia="Times New Roman" w:hAnsi="Times New Roman" w:cs="Times New Roman"/>
          <w:sz w:val="24"/>
          <w:szCs w:val="24"/>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55" w:name="n196"/>
      <w:bookmarkEnd w:id="55"/>
      <w:r w:rsidRPr="009D1896">
        <w:rPr>
          <w:rFonts w:ascii="Times New Roman" w:eastAsia="Times New Roman" w:hAnsi="Times New Roman" w:cs="Times New Roman"/>
          <w:sz w:val="24"/>
          <w:szCs w:val="24"/>
          <w:lang w:eastAsia="uk-UA"/>
        </w:rPr>
        <w:t>8. Перша квитанція надсилається автору електронного документа протягом двох годин з часу його отримання контролюючим органом, в іншому разі - протягом перших двох годин наступного операційного дня.</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56" w:name="n197"/>
      <w:bookmarkEnd w:id="56"/>
      <w:r w:rsidRPr="009D1896">
        <w:rPr>
          <w:rFonts w:ascii="Times New Roman" w:eastAsia="Times New Roman" w:hAnsi="Times New Roman" w:cs="Times New Roman"/>
          <w:sz w:val="24"/>
          <w:szCs w:val="24"/>
          <w:lang w:eastAsia="uk-UA"/>
        </w:rPr>
        <w:t>У першій квитанції, що формується за результатами автоматизованої перевірки, зазначеної у пункті 7 цього розділу, повідомляється про результати такої перевірки. У разі негативних результатів автоматизованої перевірки у першій квитанції повідомляється про неприйняття електронного документа із зазначенням причин, у такому випадку друга квитанція не формується. На першу квитанцію накладається кваліфікована електронна печатка контролюючого органу, здійснюється її шифрування та надсилання автору електронного документа. Другий примірник першої квитанції в електронному вигляді зберігається в контролюючому органі.</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57" w:name="n268"/>
      <w:bookmarkEnd w:id="57"/>
      <w:r w:rsidRPr="009D1896">
        <w:rPr>
          <w:rFonts w:ascii="Times New Roman" w:eastAsia="Times New Roman" w:hAnsi="Times New Roman" w:cs="Times New Roman"/>
          <w:i/>
          <w:iCs/>
          <w:sz w:val="24"/>
          <w:szCs w:val="24"/>
          <w:lang w:eastAsia="uk-UA"/>
        </w:rPr>
        <w:t>{Абзац другий пункту 8 розділу II із змінами, внесеними згідно з Наказом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58" w:name="n198"/>
      <w:bookmarkEnd w:id="58"/>
      <w:r w:rsidRPr="009D1896">
        <w:rPr>
          <w:rFonts w:ascii="Times New Roman" w:eastAsia="Times New Roman" w:hAnsi="Times New Roman" w:cs="Times New Roman"/>
          <w:sz w:val="24"/>
          <w:szCs w:val="24"/>
          <w:lang w:eastAsia="uk-UA"/>
        </w:rPr>
        <w:t>Якщо автору протягом встановленого строку після відправки електронного документа не надійшла перша квитанція, електронний документ вважається не одержаним адресатом.</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59" w:name="n199"/>
      <w:bookmarkEnd w:id="59"/>
      <w:r w:rsidRPr="009D1896">
        <w:rPr>
          <w:rFonts w:ascii="Times New Roman" w:eastAsia="Times New Roman" w:hAnsi="Times New Roman" w:cs="Times New Roman"/>
          <w:sz w:val="24"/>
          <w:szCs w:val="24"/>
          <w:lang w:eastAsia="uk-UA"/>
        </w:rPr>
        <w:t>9. Не пізніше наступного робочого дня з моменту формування першої квитанції, якщо інше не встановлено нормативно-правовими актами та цим Порядком, формується друга квитанція.</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60" w:name="n200"/>
      <w:bookmarkEnd w:id="60"/>
      <w:r w:rsidRPr="009D1896">
        <w:rPr>
          <w:rFonts w:ascii="Times New Roman" w:eastAsia="Times New Roman" w:hAnsi="Times New Roman" w:cs="Times New Roman"/>
          <w:sz w:val="24"/>
          <w:szCs w:val="24"/>
          <w:lang w:eastAsia="uk-UA"/>
        </w:rPr>
        <w:lastRenderedPageBreak/>
        <w:t xml:space="preserve">Друга квитанція є підтвердженням про прийняття (реєстрацію) або повідомленням про неприйняття в контролюючому органі електронного документа. В другій квитанції зазначаються реквізити прийнятого (зареєстрованого) або неприйнятого (із зазначенням причини) електронного документа, результати обробки в контролюючому органі (дата та час прийняття (реєстрації) або неприйняття, реєстраційний номер, дані про автора та </w:t>
      </w:r>
      <w:proofErr w:type="spellStart"/>
      <w:r w:rsidRPr="009D1896">
        <w:rPr>
          <w:rFonts w:ascii="Times New Roman" w:eastAsia="Times New Roman" w:hAnsi="Times New Roman" w:cs="Times New Roman"/>
          <w:sz w:val="24"/>
          <w:szCs w:val="24"/>
          <w:lang w:eastAsia="uk-UA"/>
        </w:rPr>
        <w:t>підписувача</w:t>
      </w:r>
      <w:proofErr w:type="spellEnd"/>
      <w:r w:rsidRPr="009D1896">
        <w:rPr>
          <w:rFonts w:ascii="Times New Roman" w:eastAsia="Times New Roman" w:hAnsi="Times New Roman" w:cs="Times New Roman"/>
          <w:sz w:val="24"/>
          <w:szCs w:val="24"/>
          <w:lang w:eastAsia="uk-UA"/>
        </w:rPr>
        <w:t xml:space="preserve"> (</w:t>
      </w:r>
      <w:proofErr w:type="spellStart"/>
      <w:r w:rsidRPr="009D1896">
        <w:rPr>
          <w:rFonts w:ascii="Times New Roman" w:eastAsia="Times New Roman" w:hAnsi="Times New Roman" w:cs="Times New Roman"/>
          <w:sz w:val="24"/>
          <w:szCs w:val="24"/>
          <w:lang w:eastAsia="uk-UA"/>
        </w:rPr>
        <w:t>підписувачів</w:t>
      </w:r>
      <w:proofErr w:type="spellEnd"/>
      <w:r w:rsidRPr="009D1896">
        <w:rPr>
          <w:rFonts w:ascii="Times New Roman" w:eastAsia="Times New Roman" w:hAnsi="Times New Roman" w:cs="Times New Roman"/>
          <w:sz w:val="24"/>
          <w:szCs w:val="24"/>
          <w:lang w:eastAsia="uk-UA"/>
        </w:rPr>
        <w:t>) електронного документа та автора квитанції).</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61" w:name="n201"/>
      <w:bookmarkEnd w:id="61"/>
      <w:r w:rsidRPr="009D1896">
        <w:rPr>
          <w:rFonts w:ascii="Times New Roman" w:eastAsia="Times New Roman" w:hAnsi="Times New Roman" w:cs="Times New Roman"/>
          <w:sz w:val="24"/>
          <w:szCs w:val="24"/>
          <w:lang w:eastAsia="uk-UA"/>
        </w:rPr>
        <w:t>10. На другу квитанцію накладається кваліфікована електронна печатка контролюючого органу, здійснюється її шифрування та надсилання автору електронного документа. Другий примірник другої квитанції зберігається в контролюючому органі.</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62" w:name="n270"/>
      <w:bookmarkEnd w:id="62"/>
      <w:r w:rsidRPr="009D1896">
        <w:rPr>
          <w:rFonts w:ascii="Times New Roman" w:eastAsia="Times New Roman" w:hAnsi="Times New Roman" w:cs="Times New Roman"/>
          <w:i/>
          <w:iCs/>
          <w:sz w:val="24"/>
          <w:szCs w:val="24"/>
          <w:lang w:eastAsia="uk-UA"/>
        </w:rPr>
        <w:t>{Пункт 10 розділу II із змінами, внесеними згідно з Наказом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63" w:name="n202"/>
      <w:bookmarkEnd w:id="63"/>
      <w:r w:rsidRPr="009D1896">
        <w:rPr>
          <w:rFonts w:ascii="Times New Roman" w:eastAsia="Times New Roman" w:hAnsi="Times New Roman" w:cs="Times New Roman"/>
          <w:sz w:val="24"/>
          <w:szCs w:val="24"/>
          <w:lang w:eastAsia="uk-UA"/>
        </w:rPr>
        <w:t>11. У разі наявності другої квитанції про прийняття електронного документа датою та часом прийняття (реєстрації) електронного документа контролюючим органом вважаються дата та час, зафіксовані у першій квитанції.</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64" w:name="n203"/>
      <w:bookmarkEnd w:id="64"/>
      <w:r w:rsidRPr="009D1896">
        <w:rPr>
          <w:rFonts w:ascii="Times New Roman" w:eastAsia="Times New Roman" w:hAnsi="Times New Roman" w:cs="Times New Roman"/>
          <w:sz w:val="24"/>
          <w:szCs w:val="24"/>
          <w:lang w:eastAsia="uk-UA"/>
        </w:rPr>
        <w:t>12. Якщо автором надіслано до контролюючих органів кілька примірників одного електронного документа (у разі виправлення, неотримання першої квитанції тощо), оригіналом вважається електронний документ, надісланий до контролюючих органів останнім до закінчення граничного строку, встановленого законодавством для подання такого документа, за умови, що його було сформовано правильно та прийнято (зареєстровано), про що автору надійшла друга квитанція про прийняття.</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65" w:name="n204"/>
      <w:bookmarkEnd w:id="65"/>
      <w:r w:rsidRPr="009D1896">
        <w:rPr>
          <w:rFonts w:ascii="Times New Roman" w:eastAsia="Times New Roman" w:hAnsi="Times New Roman" w:cs="Times New Roman"/>
          <w:sz w:val="24"/>
          <w:szCs w:val="24"/>
          <w:lang w:eastAsia="uk-UA"/>
        </w:rPr>
        <w:t>13. Оригіналом електронного документа вважається електронний примірник документа з обов’язковими реквізитами, у тому числі з електронним підписом автора або підписом, прирівняним до власноручного підпису відповідно до </w:t>
      </w:r>
      <w:r w:rsidRPr="009D1896">
        <w:rPr>
          <w:rFonts w:ascii="Times New Roman" w:eastAsia="Times New Roman" w:hAnsi="Times New Roman" w:cs="Times New Roman"/>
          <w:sz w:val="24"/>
          <w:szCs w:val="24"/>
          <w:u w:val="single"/>
          <w:lang w:eastAsia="uk-UA"/>
        </w:rPr>
        <w:t>Закону України</w:t>
      </w:r>
      <w:r w:rsidRPr="009D1896">
        <w:rPr>
          <w:rFonts w:ascii="Times New Roman" w:eastAsia="Times New Roman" w:hAnsi="Times New Roman" w:cs="Times New Roman"/>
          <w:sz w:val="24"/>
          <w:szCs w:val="24"/>
          <w:lang w:eastAsia="uk-UA"/>
        </w:rPr>
        <w:t> «Про електронну ідентифікацію та електронні довірчі послуги».</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66" w:name="n272"/>
      <w:bookmarkEnd w:id="66"/>
      <w:r w:rsidRPr="009D1896">
        <w:rPr>
          <w:rFonts w:ascii="Times New Roman" w:eastAsia="Times New Roman" w:hAnsi="Times New Roman" w:cs="Times New Roman"/>
          <w:i/>
          <w:iCs/>
          <w:sz w:val="24"/>
          <w:szCs w:val="24"/>
          <w:lang w:eastAsia="uk-UA"/>
        </w:rPr>
        <w:t>{Пункт 13 розділу II із змінами, внесеними згідно з Наказом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lang w:eastAsia="uk-UA"/>
        </w:rPr>
        <w:t>; в редакції Наказу Міністерства фінансів </w:t>
      </w:r>
      <w:r w:rsidRPr="009D1896">
        <w:rPr>
          <w:rFonts w:ascii="Times New Roman" w:eastAsia="Times New Roman" w:hAnsi="Times New Roman" w:cs="Times New Roman"/>
          <w:i/>
          <w:iCs/>
          <w:sz w:val="24"/>
          <w:szCs w:val="24"/>
          <w:u w:val="single"/>
          <w:lang w:eastAsia="uk-UA"/>
        </w:rPr>
        <w:t>№ 133 від 18.03.2024</w:t>
      </w:r>
      <w:r w:rsidRPr="009D1896">
        <w:rPr>
          <w:rFonts w:ascii="Times New Roman" w:eastAsia="Times New Roman" w:hAnsi="Times New Roman" w:cs="Times New Roman"/>
          <w:i/>
          <w:iCs/>
          <w:sz w:val="24"/>
          <w:szCs w:val="24"/>
          <w:lang w:eastAsia="uk-UA"/>
        </w:rPr>
        <w:t>}</w:t>
      </w:r>
    </w:p>
    <w:p w:rsidR="00C53810" w:rsidRPr="009D1896" w:rsidRDefault="00C53810" w:rsidP="00C53810">
      <w:pPr>
        <w:shd w:val="clear" w:color="auto" w:fill="FFFFFF"/>
        <w:spacing w:before="150" w:after="150" w:line="240" w:lineRule="auto"/>
        <w:ind w:left="450" w:right="450"/>
        <w:jc w:val="center"/>
        <w:rPr>
          <w:rFonts w:ascii="Times New Roman" w:eastAsia="Times New Roman" w:hAnsi="Times New Roman" w:cs="Times New Roman"/>
          <w:sz w:val="24"/>
          <w:szCs w:val="24"/>
          <w:lang w:eastAsia="uk-UA"/>
        </w:rPr>
      </w:pPr>
      <w:bookmarkStart w:id="67" w:name="n206"/>
      <w:bookmarkEnd w:id="67"/>
      <w:r w:rsidRPr="009D1896">
        <w:rPr>
          <w:rFonts w:ascii="Times New Roman" w:eastAsia="Times New Roman" w:hAnsi="Times New Roman" w:cs="Times New Roman"/>
          <w:b/>
          <w:bCs/>
          <w:sz w:val="28"/>
          <w:szCs w:val="28"/>
          <w:lang w:eastAsia="uk-UA"/>
        </w:rPr>
        <w:t>III. Порядок набуття статусу СЕД</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68" w:name="n274"/>
      <w:bookmarkEnd w:id="68"/>
      <w:r w:rsidRPr="009D1896">
        <w:rPr>
          <w:rFonts w:ascii="Times New Roman" w:eastAsia="Times New Roman" w:hAnsi="Times New Roman" w:cs="Times New Roman"/>
          <w:i/>
          <w:iCs/>
          <w:sz w:val="24"/>
          <w:szCs w:val="24"/>
          <w:shd w:val="clear" w:color="auto" w:fill="FFFFFF"/>
          <w:lang w:eastAsia="uk-UA"/>
        </w:rPr>
        <w:t>{Заголовок розділу III із змінами, внесеними згідно з Наказом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69" w:name="n207"/>
      <w:bookmarkEnd w:id="69"/>
      <w:r w:rsidRPr="009D1896">
        <w:rPr>
          <w:rFonts w:ascii="Times New Roman" w:eastAsia="Times New Roman" w:hAnsi="Times New Roman" w:cs="Times New Roman"/>
          <w:sz w:val="24"/>
          <w:szCs w:val="24"/>
          <w:lang w:eastAsia="uk-UA"/>
        </w:rPr>
        <w:t>1. Юридичні особи, податкові агенти, контролюючі органи, органи державної влади, органи місцевого самоврядування набувають статусу СЕД з дати, зафіксованої у першій квитанції, та за наявності другої квитанції про прийняття першого електронного документа (якщо інше не встановлено нормативно-правовими актами та цим Порядком).</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70" w:name="n276"/>
      <w:bookmarkEnd w:id="70"/>
      <w:r w:rsidRPr="009D1896">
        <w:rPr>
          <w:rFonts w:ascii="Times New Roman" w:eastAsia="Times New Roman" w:hAnsi="Times New Roman" w:cs="Times New Roman"/>
          <w:i/>
          <w:iCs/>
          <w:sz w:val="24"/>
          <w:szCs w:val="24"/>
          <w:lang w:eastAsia="uk-UA"/>
        </w:rPr>
        <w:t>{Абзац перший пункту 1 розділу III в редакції Наказу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lang w:eastAsia="uk-UA"/>
        </w:rPr>
        <w:t>; із змінами, внесеними згідно з Наказом Міністерства фінансів </w:t>
      </w:r>
      <w:r w:rsidRPr="009D1896">
        <w:rPr>
          <w:rFonts w:ascii="Times New Roman" w:eastAsia="Times New Roman" w:hAnsi="Times New Roman" w:cs="Times New Roman"/>
          <w:i/>
          <w:iCs/>
          <w:sz w:val="24"/>
          <w:szCs w:val="24"/>
          <w:u w:val="single"/>
          <w:lang w:eastAsia="uk-UA"/>
        </w:rPr>
        <w:t>№ 169 від 25.03.2026</w:t>
      </w:r>
      <w:r w:rsidRPr="009D1896">
        <w:rPr>
          <w:rFonts w:ascii="Times New Roman" w:eastAsia="Times New Roman" w:hAnsi="Times New Roman" w:cs="Times New Roman"/>
          <w:i/>
          <w:iCs/>
          <w:sz w:val="24"/>
          <w:szCs w:val="24"/>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71" w:name="n208"/>
      <w:bookmarkEnd w:id="71"/>
      <w:r w:rsidRPr="009D1896">
        <w:rPr>
          <w:rFonts w:ascii="Times New Roman" w:eastAsia="Times New Roman" w:hAnsi="Times New Roman" w:cs="Times New Roman"/>
          <w:sz w:val="24"/>
          <w:szCs w:val="24"/>
          <w:lang w:eastAsia="uk-UA"/>
        </w:rPr>
        <w:t>Набуття статусу СЕД здійснюється шляхом надсилання до контролюючого органу першого будь-якого електронного документа у встановленому форматі (стандарті) з дотриманням вимог Законів України </w:t>
      </w:r>
      <w:r w:rsidRPr="009D1896">
        <w:rPr>
          <w:rFonts w:ascii="Times New Roman" w:eastAsia="Times New Roman" w:hAnsi="Times New Roman" w:cs="Times New Roman"/>
          <w:sz w:val="24"/>
          <w:szCs w:val="24"/>
          <w:u w:val="single"/>
          <w:lang w:eastAsia="uk-UA"/>
        </w:rPr>
        <w:t>«Про електронні документи та електронний документообіг»</w:t>
      </w:r>
      <w:r w:rsidRPr="009D1896">
        <w:rPr>
          <w:rFonts w:ascii="Times New Roman" w:eastAsia="Times New Roman" w:hAnsi="Times New Roman" w:cs="Times New Roman"/>
          <w:sz w:val="24"/>
          <w:szCs w:val="24"/>
          <w:lang w:eastAsia="uk-UA"/>
        </w:rPr>
        <w:t> та </w:t>
      </w:r>
      <w:r w:rsidRPr="009D1896">
        <w:rPr>
          <w:rFonts w:ascii="Times New Roman" w:eastAsia="Times New Roman" w:hAnsi="Times New Roman" w:cs="Times New Roman"/>
          <w:sz w:val="24"/>
          <w:szCs w:val="24"/>
          <w:u w:val="single"/>
          <w:lang w:eastAsia="uk-UA"/>
        </w:rPr>
        <w:t>«Про електронну ідентифікацію та електронні довірчі послуги»</w:t>
      </w:r>
      <w:r w:rsidRPr="009D1896">
        <w:rPr>
          <w:rFonts w:ascii="Times New Roman" w:eastAsia="Times New Roman" w:hAnsi="Times New Roman" w:cs="Times New Roman"/>
          <w:sz w:val="24"/>
          <w:szCs w:val="24"/>
          <w:lang w:eastAsia="uk-UA"/>
        </w:rPr>
        <w:t>. Підтвердженням набуття статусу СЕД є отримання автором повідомлення про набуття статусу СЕД у складі першої квитанції.</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72" w:name="n278"/>
      <w:bookmarkEnd w:id="72"/>
      <w:r w:rsidRPr="009D1896">
        <w:rPr>
          <w:rFonts w:ascii="Times New Roman" w:eastAsia="Times New Roman" w:hAnsi="Times New Roman" w:cs="Times New Roman"/>
          <w:i/>
          <w:iCs/>
          <w:sz w:val="24"/>
          <w:szCs w:val="24"/>
          <w:shd w:val="clear" w:color="auto" w:fill="FFFFFF"/>
          <w:lang w:eastAsia="uk-UA"/>
        </w:rPr>
        <w:t>{Абзац другий пункту 1 розділу III в редакції Наказу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 із змінами, внесеними згідно з Наказом Міністерства фінансів </w:t>
      </w:r>
      <w:r w:rsidRPr="009D1896">
        <w:rPr>
          <w:rFonts w:ascii="Times New Roman" w:eastAsia="Times New Roman" w:hAnsi="Times New Roman" w:cs="Times New Roman"/>
          <w:i/>
          <w:iCs/>
          <w:sz w:val="24"/>
          <w:szCs w:val="24"/>
          <w:u w:val="single"/>
          <w:lang w:eastAsia="uk-UA"/>
        </w:rPr>
        <w:t>№ 133 від 18.03.2024</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73" w:name="n209"/>
      <w:bookmarkEnd w:id="73"/>
      <w:r w:rsidRPr="009D1896">
        <w:rPr>
          <w:rFonts w:ascii="Times New Roman" w:eastAsia="Times New Roman" w:hAnsi="Times New Roman" w:cs="Times New Roman"/>
          <w:sz w:val="24"/>
          <w:szCs w:val="24"/>
          <w:lang w:eastAsia="uk-UA"/>
        </w:rPr>
        <w:t xml:space="preserve">Фізичні особи, крім </w:t>
      </w:r>
      <w:proofErr w:type="spellStart"/>
      <w:r w:rsidRPr="009D1896">
        <w:rPr>
          <w:rFonts w:ascii="Times New Roman" w:eastAsia="Times New Roman" w:hAnsi="Times New Roman" w:cs="Times New Roman"/>
          <w:sz w:val="24"/>
          <w:szCs w:val="24"/>
          <w:lang w:eastAsia="uk-UA"/>
        </w:rPr>
        <w:t>самозайнятих</w:t>
      </w:r>
      <w:proofErr w:type="spellEnd"/>
      <w:r w:rsidRPr="009D1896">
        <w:rPr>
          <w:rFonts w:ascii="Times New Roman" w:eastAsia="Times New Roman" w:hAnsi="Times New Roman" w:cs="Times New Roman"/>
          <w:sz w:val="24"/>
          <w:szCs w:val="24"/>
          <w:lang w:eastAsia="uk-UA"/>
        </w:rPr>
        <w:t xml:space="preserve"> осіб, для яких згідно з податковим законодавством встановлено обов’язок подання звітності та інших електронних документів засобами </w:t>
      </w:r>
      <w:r w:rsidRPr="009D1896">
        <w:rPr>
          <w:rFonts w:ascii="Times New Roman" w:eastAsia="Times New Roman" w:hAnsi="Times New Roman" w:cs="Times New Roman"/>
          <w:sz w:val="24"/>
          <w:szCs w:val="24"/>
          <w:lang w:eastAsia="uk-UA"/>
        </w:rPr>
        <w:lastRenderedPageBreak/>
        <w:t>електронного зв’язку в електронній формі, автоматично вважаються СЕД та мають право подавати електронні документи до контролюючих органів виключно з використанням кваліфікованого або удосконаленого електронного підпису та печатки (за наявності), що базуються на кваліфікованому сертифікаті електронного підпису та кваліфікованому сертифікаті електронної печатки.</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74" w:name="n305"/>
      <w:bookmarkEnd w:id="74"/>
      <w:r w:rsidRPr="009D1896">
        <w:rPr>
          <w:rFonts w:ascii="Times New Roman" w:eastAsia="Times New Roman" w:hAnsi="Times New Roman" w:cs="Times New Roman"/>
          <w:i/>
          <w:iCs/>
          <w:sz w:val="24"/>
          <w:szCs w:val="24"/>
          <w:lang w:eastAsia="uk-UA"/>
        </w:rPr>
        <w:t>{Абзац третій пункту 1 розділу III в редакції Наказу Міністерства фінансів </w:t>
      </w:r>
      <w:r w:rsidRPr="009D1896">
        <w:rPr>
          <w:rFonts w:ascii="Times New Roman" w:eastAsia="Times New Roman" w:hAnsi="Times New Roman" w:cs="Times New Roman"/>
          <w:i/>
          <w:iCs/>
          <w:sz w:val="24"/>
          <w:szCs w:val="24"/>
          <w:u w:val="single"/>
          <w:lang w:eastAsia="uk-UA"/>
        </w:rPr>
        <w:t>№ 133 від 18.03.2024</w:t>
      </w:r>
      <w:r w:rsidRPr="009D1896">
        <w:rPr>
          <w:rFonts w:ascii="Times New Roman" w:eastAsia="Times New Roman" w:hAnsi="Times New Roman" w:cs="Times New Roman"/>
          <w:i/>
          <w:iCs/>
          <w:sz w:val="24"/>
          <w:szCs w:val="24"/>
          <w:lang w:eastAsia="uk-UA"/>
        </w:rPr>
        <w:t>; із змінами, внесеними згідно з Наказом Міністерства фінансів </w:t>
      </w:r>
      <w:r w:rsidRPr="009D1896">
        <w:rPr>
          <w:rFonts w:ascii="Times New Roman" w:eastAsia="Times New Roman" w:hAnsi="Times New Roman" w:cs="Times New Roman"/>
          <w:i/>
          <w:iCs/>
          <w:sz w:val="24"/>
          <w:szCs w:val="24"/>
          <w:u w:val="single"/>
          <w:lang w:eastAsia="uk-UA"/>
        </w:rPr>
        <w:t>№ 169 від 25.03.2026</w:t>
      </w:r>
      <w:r w:rsidRPr="009D1896">
        <w:rPr>
          <w:rFonts w:ascii="Times New Roman" w:eastAsia="Times New Roman" w:hAnsi="Times New Roman" w:cs="Times New Roman"/>
          <w:i/>
          <w:iCs/>
          <w:sz w:val="24"/>
          <w:szCs w:val="24"/>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75" w:name="n306"/>
      <w:bookmarkEnd w:id="75"/>
      <w:r w:rsidRPr="009D1896">
        <w:rPr>
          <w:rFonts w:ascii="Times New Roman" w:eastAsia="Times New Roman" w:hAnsi="Times New Roman" w:cs="Times New Roman"/>
          <w:sz w:val="24"/>
          <w:szCs w:val="24"/>
          <w:lang w:eastAsia="uk-UA"/>
        </w:rPr>
        <w:t xml:space="preserve">Керівник та </w:t>
      </w:r>
      <w:proofErr w:type="spellStart"/>
      <w:r w:rsidRPr="009D1896">
        <w:rPr>
          <w:rFonts w:ascii="Times New Roman" w:eastAsia="Times New Roman" w:hAnsi="Times New Roman" w:cs="Times New Roman"/>
          <w:sz w:val="24"/>
          <w:szCs w:val="24"/>
          <w:lang w:eastAsia="uk-UA"/>
        </w:rPr>
        <w:t>самозайнята</w:t>
      </w:r>
      <w:proofErr w:type="spellEnd"/>
      <w:r w:rsidRPr="009D1896">
        <w:rPr>
          <w:rFonts w:ascii="Times New Roman" w:eastAsia="Times New Roman" w:hAnsi="Times New Roman" w:cs="Times New Roman"/>
          <w:sz w:val="24"/>
          <w:szCs w:val="24"/>
          <w:lang w:eastAsia="uk-UA"/>
        </w:rPr>
        <w:t xml:space="preserve"> особа, для якої згідно з податковим законодавством встановлено обов’язок подання звітності та інших електронних документів засобами електронного зв’язку в електронній формі, для надання кваліфікованого або удосконаленого електронного підпису, що базується на кваліфікованому сертифікаті електронного підпису, зобов’язані на електронних документах під час передачі таких документів до контролюючого органу використовувати особистий ключ, кваліфікований сертифікат якого надано керівником і такою </w:t>
      </w:r>
      <w:proofErr w:type="spellStart"/>
      <w:r w:rsidRPr="009D1896">
        <w:rPr>
          <w:rFonts w:ascii="Times New Roman" w:eastAsia="Times New Roman" w:hAnsi="Times New Roman" w:cs="Times New Roman"/>
          <w:sz w:val="24"/>
          <w:szCs w:val="24"/>
          <w:lang w:eastAsia="uk-UA"/>
        </w:rPr>
        <w:t>самозайнятою</w:t>
      </w:r>
      <w:proofErr w:type="spellEnd"/>
      <w:r w:rsidRPr="009D1896">
        <w:rPr>
          <w:rFonts w:ascii="Times New Roman" w:eastAsia="Times New Roman" w:hAnsi="Times New Roman" w:cs="Times New Roman"/>
          <w:sz w:val="24"/>
          <w:szCs w:val="24"/>
          <w:lang w:eastAsia="uk-UA"/>
        </w:rPr>
        <w:t xml:space="preserve"> особою до контролюючого органу з першим електронним документом або повідомленням про надання інформації щодо кваліфікованого або удосконаленого електронного підпису, що базується на кваліфікованому сертифікаті електронного підпису.</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76" w:name="n307"/>
      <w:bookmarkEnd w:id="76"/>
      <w:r w:rsidRPr="009D1896">
        <w:rPr>
          <w:rFonts w:ascii="Times New Roman" w:eastAsia="Times New Roman" w:hAnsi="Times New Roman" w:cs="Times New Roman"/>
          <w:i/>
          <w:iCs/>
          <w:sz w:val="24"/>
          <w:szCs w:val="24"/>
          <w:lang w:eastAsia="uk-UA"/>
        </w:rPr>
        <w:t>{Пункт 1 розділу III доповнено новим абзацом згідно з Наказом Міністерства фінансів </w:t>
      </w:r>
      <w:r w:rsidRPr="009D1896">
        <w:rPr>
          <w:rFonts w:ascii="Times New Roman" w:eastAsia="Times New Roman" w:hAnsi="Times New Roman" w:cs="Times New Roman"/>
          <w:i/>
          <w:iCs/>
          <w:sz w:val="24"/>
          <w:szCs w:val="24"/>
          <w:u w:val="single"/>
          <w:lang w:eastAsia="uk-UA"/>
        </w:rPr>
        <w:t>№ 133 від 18.03.2024</w:t>
      </w:r>
      <w:r w:rsidRPr="009D1896">
        <w:rPr>
          <w:rFonts w:ascii="Times New Roman" w:eastAsia="Times New Roman" w:hAnsi="Times New Roman" w:cs="Times New Roman"/>
          <w:i/>
          <w:iCs/>
          <w:sz w:val="24"/>
          <w:szCs w:val="24"/>
          <w:lang w:eastAsia="uk-UA"/>
        </w:rPr>
        <w:t>; в редакції Наказу Міністерства фінансів </w:t>
      </w:r>
      <w:r w:rsidRPr="009D1896">
        <w:rPr>
          <w:rFonts w:ascii="Times New Roman" w:eastAsia="Times New Roman" w:hAnsi="Times New Roman" w:cs="Times New Roman"/>
          <w:i/>
          <w:iCs/>
          <w:sz w:val="24"/>
          <w:szCs w:val="24"/>
          <w:u w:val="single"/>
          <w:lang w:eastAsia="uk-UA"/>
        </w:rPr>
        <w:t>№ 169 від 25.03.2026</w:t>
      </w:r>
      <w:r w:rsidRPr="009D1896">
        <w:rPr>
          <w:rFonts w:ascii="Times New Roman" w:eastAsia="Times New Roman" w:hAnsi="Times New Roman" w:cs="Times New Roman"/>
          <w:i/>
          <w:iCs/>
          <w:sz w:val="24"/>
          <w:szCs w:val="24"/>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77" w:name="n210"/>
      <w:bookmarkEnd w:id="77"/>
      <w:r w:rsidRPr="009D1896">
        <w:rPr>
          <w:rFonts w:ascii="Times New Roman" w:eastAsia="Times New Roman" w:hAnsi="Times New Roman" w:cs="Times New Roman"/>
          <w:sz w:val="24"/>
          <w:szCs w:val="24"/>
          <w:lang w:eastAsia="uk-UA"/>
        </w:rPr>
        <w:t>2. Підставами для відмови у набутті статусу СЕД є:</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78" w:name="n280"/>
      <w:bookmarkEnd w:id="78"/>
      <w:r w:rsidRPr="009D1896">
        <w:rPr>
          <w:rFonts w:ascii="Times New Roman" w:eastAsia="Times New Roman" w:hAnsi="Times New Roman" w:cs="Times New Roman"/>
          <w:i/>
          <w:iCs/>
          <w:sz w:val="24"/>
          <w:szCs w:val="24"/>
          <w:shd w:val="clear" w:color="auto" w:fill="FFFFFF"/>
          <w:lang w:eastAsia="uk-UA"/>
        </w:rPr>
        <w:t>{Абзац перший пункту 2 розділу III із змінами, внесеними згідно з Наказом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79" w:name="n211"/>
      <w:bookmarkEnd w:id="79"/>
      <w:r w:rsidRPr="009D1896">
        <w:rPr>
          <w:rFonts w:ascii="Times New Roman" w:eastAsia="Times New Roman" w:hAnsi="Times New Roman" w:cs="Times New Roman"/>
          <w:sz w:val="24"/>
          <w:szCs w:val="24"/>
          <w:lang w:eastAsia="uk-UA"/>
        </w:rPr>
        <w:t>відсутність автора на обліку в контролюючому органі;</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80" w:name="n212"/>
      <w:bookmarkEnd w:id="80"/>
      <w:r w:rsidRPr="009D1896">
        <w:rPr>
          <w:rFonts w:ascii="Times New Roman" w:eastAsia="Times New Roman" w:hAnsi="Times New Roman" w:cs="Times New Roman"/>
          <w:sz w:val="24"/>
          <w:szCs w:val="24"/>
          <w:lang w:eastAsia="uk-UA"/>
        </w:rPr>
        <w:t xml:space="preserve">невідповідність даних </w:t>
      </w:r>
      <w:proofErr w:type="spellStart"/>
      <w:r w:rsidRPr="009D1896">
        <w:rPr>
          <w:rFonts w:ascii="Times New Roman" w:eastAsia="Times New Roman" w:hAnsi="Times New Roman" w:cs="Times New Roman"/>
          <w:sz w:val="24"/>
          <w:szCs w:val="24"/>
          <w:lang w:eastAsia="uk-UA"/>
        </w:rPr>
        <w:t>підписувача</w:t>
      </w:r>
      <w:proofErr w:type="spellEnd"/>
      <w:r w:rsidRPr="009D1896">
        <w:rPr>
          <w:rFonts w:ascii="Times New Roman" w:eastAsia="Times New Roman" w:hAnsi="Times New Roman" w:cs="Times New Roman"/>
          <w:sz w:val="24"/>
          <w:szCs w:val="24"/>
          <w:lang w:eastAsia="uk-UA"/>
        </w:rPr>
        <w:t xml:space="preserve"> першого електронного документа даним Єдиного державного реєстру юридичних осіб, фізичних осіб - підприємців та громадських формувань (далі - Єдиний державний реєстр) щодо керівника автора;</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81" w:name="n213"/>
      <w:bookmarkEnd w:id="81"/>
      <w:r w:rsidRPr="009D1896">
        <w:rPr>
          <w:rFonts w:ascii="Times New Roman" w:eastAsia="Times New Roman" w:hAnsi="Times New Roman" w:cs="Times New Roman"/>
          <w:sz w:val="24"/>
          <w:szCs w:val="24"/>
          <w:lang w:eastAsia="uk-UA"/>
        </w:rPr>
        <w:t>наявність у Єдиному державному реєстрі запису про державну реєстрацію припинення юридичної особи або припинення підприємницької діяльності фізичної особи - підприємця;</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82" w:name="n214"/>
      <w:bookmarkEnd w:id="82"/>
      <w:r w:rsidRPr="009D1896">
        <w:rPr>
          <w:rFonts w:ascii="Times New Roman" w:eastAsia="Times New Roman" w:hAnsi="Times New Roman" w:cs="Times New Roman"/>
          <w:sz w:val="24"/>
          <w:szCs w:val="24"/>
          <w:lang w:eastAsia="uk-UA"/>
        </w:rPr>
        <w:t xml:space="preserve">наявність в Державному реєстрі фізичних осіб - платників податків (далі - Державний реєстр) інформації про закриття реєстраційного номера облікової картки платника податків </w:t>
      </w:r>
      <w:proofErr w:type="spellStart"/>
      <w:r w:rsidRPr="009D1896">
        <w:rPr>
          <w:rFonts w:ascii="Times New Roman" w:eastAsia="Times New Roman" w:hAnsi="Times New Roman" w:cs="Times New Roman"/>
          <w:sz w:val="24"/>
          <w:szCs w:val="24"/>
          <w:lang w:eastAsia="uk-UA"/>
        </w:rPr>
        <w:t>підписувача</w:t>
      </w:r>
      <w:proofErr w:type="spellEnd"/>
      <w:r w:rsidRPr="009D1896">
        <w:rPr>
          <w:rFonts w:ascii="Times New Roman" w:eastAsia="Times New Roman" w:hAnsi="Times New Roman" w:cs="Times New Roman"/>
          <w:sz w:val="24"/>
          <w:szCs w:val="24"/>
          <w:lang w:eastAsia="uk-UA"/>
        </w:rPr>
        <w:t xml:space="preserve"> першого електронного документа (керівника) у зв'язку зі смертю.</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83" w:name="n215"/>
      <w:bookmarkEnd w:id="83"/>
      <w:r w:rsidRPr="009D1896">
        <w:rPr>
          <w:rFonts w:ascii="Times New Roman" w:eastAsia="Times New Roman" w:hAnsi="Times New Roman" w:cs="Times New Roman"/>
          <w:sz w:val="24"/>
          <w:szCs w:val="24"/>
          <w:lang w:eastAsia="uk-UA"/>
        </w:rPr>
        <w:t xml:space="preserve">3. Для надання права підпису електронних документів іншим особам, яким делеговано право підпису, керівник та </w:t>
      </w:r>
      <w:proofErr w:type="spellStart"/>
      <w:r w:rsidRPr="009D1896">
        <w:rPr>
          <w:rFonts w:ascii="Times New Roman" w:eastAsia="Times New Roman" w:hAnsi="Times New Roman" w:cs="Times New Roman"/>
          <w:sz w:val="24"/>
          <w:szCs w:val="24"/>
          <w:lang w:eastAsia="uk-UA"/>
        </w:rPr>
        <w:t>самозайнята</w:t>
      </w:r>
      <w:proofErr w:type="spellEnd"/>
      <w:r w:rsidRPr="009D1896">
        <w:rPr>
          <w:rFonts w:ascii="Times New Roman" w:eastAsia="Times New Roman" w:hAnsi="Times New Roman" w:cs="Times New Roman"/>
          <w:sz w:val="24"/>
          <w:szCs w:val="24"/>
          <w:lang w:eastAsia="uk-UA"/>
        </w:rPr>
        <w:t xml:space="preserve"> особа повідомляє про таких осіб контролюючий орган, на обліку в якому перебуває автор, шляхом направлення повідомлення про надання інформації щодо кваліфікованого або удосконаленого електронного підпису (далі - Повідомлення) в електронному вигляді за формою згідно з </w:t>
      </w:r>
      <w:r w:rsidRPr="009D1896">
        <w:rPr>
          <w:rFonts w:ascii="Times New Roman" w:eastAsia="Times New Roman" w:hAnsi="Times New Roman" w:cs="Times New Roman"/>
          <w:sz w:val="24"/>
          <w:szCs w:val="24"/>
          <w:u w:val="single"/>
          <w:lang w:eastAsia="uk-UA"/>
        </w:rPr>
        <w:t>додатком 1</w:t>
      </w:r>
      <w:r w:rsidRPr="009D1896">
        <w:rPr>
          <w:rFonts w:ascii="Times New Roman" w:eastAsia="Times New Roman" w:hAnsi="Times New Roman" w:cs="Times New Roman"/>
          <w:sz w:val="24"/>
          <w:szCs w:val="24"/>
          <w:lang w:eastAsia="uk-UA"/>
        </w:rPr>
        <w:t> до цього Порядку.</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84" w:name="n282"/>
      <w:bookmarkEnd w:id="84"/>
      <w:r w:rsidRPr="009D1896">
        <w:rPr>
          <w:rFonts w:ascii="Times New Roman" w:eastAsia="Times New Roman" w:hAnsi="Times New Roman" w:cs="Times New Roman"/>
          <w:i/>
          <w:iCs/>
          <w:sz w:val="24"/>
          <w:szCs w:val="24"/>
          <w:lang w:eastAsia="uk-UA"/>
        </w:rPr>
        <w:t>{Пункт 3 розділу III із змінами, внесеними згідно з Наказами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lang w:eastAsia="uk-UA"/>
        </w:rPr>
        <w:t>, </w:t>
      </w:r>
      <w:r w:rsidRPr="009D1896">
        <w:rPr>
          <w:rFonts w:ascii="Times New Roman" w:eastAsia="Times New Roman" w:hAnsi="Times New Roman" w:cs="Times New Roman"/>
          <w:i/>
          <w:iCs/>
          <w:sz w:val="24"/>
          <w:szCs w:val="24"/>
          <w:u w:val="single"/>
          <w:lang w:eastAsia="uk-UA"/>
        </w:rPr>
        <w:t>№ 133 від 18.03.2024</w:t>
      </w:r>
      <w:r w:rsidRPr="009D1896">
        <w:rPr>
          <w:rFonts w:ascii="Times New Roman" w:eastAsia="Times New Roman" w:hAnsi="Times New Roman" w:cs="Times New Roman"/>
          <w:i/>
          <w:iCs/>
          <w:sz w:val="24"/>
          <w:szCs w:val="24"/>
          <w:lang w:eastAsia="uk-UA"/>
        </w:rPr>
        <w:t>, </w:t>
      </w:r>
      <w:r w:rsidRPr="009D1896">
        <w:rPr>
          <w:rFonts w:ascii="Times New Roman" w:eastAsia="Times New Roman" w:hAnsi="Times New Roman" w:cs="Times New Roman"/>
          <w:i/>
          <w:iCs/>
          <w:sz w:val="24"/>
          <w:szCs w:val="24"/>
          <w:u w:val="single"/>
          <w:lang w:eastAsia="uk-UA"/>
        </w:rPr>
        <w:t>№ 169 від 25.03.2026</w:t>
      </w:r>
      <w:r w:rsidRPr="009D1896">
        <w:rPr>
          <w:rFonts w:ascii="Times New Roman" w:eastAsia="Times New Roman" w:hAnsi="Times New Roman" w:cs="Times New Roman"/>
          <w:i/>
          <w:iCs/>
          <w:sz w:val="24"/>
          <w:szCs w:val="24"/>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85" w:name="n216"/>
      <w:bookmarkEnd w:id="85"/>
      <w:r w:rsidRPr="009D1896">
        <w:rPr>
          <w:rFonts w:ascii="Times New Roman" w:eastAsia="Times New Roman" w:hAnsi="Times New Roman" w:cs="Times New Roman"/>
          <w:sz w:val="24"/>
          <w:szCs w:val="24"/>
          <w:lang w:eastAsia="uk-UA"/>
        </w:rPr>
        <w:t xml:space="preserve">4. До Повідомлення вноситься інформація про </w:t>
      </w:r>
      <w:proofErr w:type="spellStart"/>
      <w:r w:rsidRPr="009D1896">
        <w:rPr>
          <w:rFonts w:ascii="Times New Roman" w:eastAsia="Times New Roman" w:hAnsi="Times New Roman" w:cs="Times New Roman"/>
          <w:sz w:val="24"/>
          <w:szCs w:val="24"/>
          <w:lang w:eastAsia="uk-UA"/>
        </w:rPr>
        <w:t>підписувача</w:t>
      </w:r>
      <w:proofErr w:type="spellEnd"/>
      <w:r w:rsidRPr="009D1896">
        <w:rPr>
          <w:rFonts w:ascii="Times New Roman" w:eastAsia="Times New Roman" w:hAnsi="Times New Roman" w:cs="Times New Roman"/>
          <w:sz w:val="24"/>
          <w:szCs w:val="24"/>
          <w:lang w:eastAsia="uk-UA"/>
        </w:rPr>
        <w:t xml:space="preserve"> (</w:t>
      </w:r>
      <w:proofErr w:type="spellStart"/>
      <w:r w:rsidRPr="009D1896">
        <w:rPr>
          <w:rFonts w:ascii="Times New Roman" w:eastAsia="Times New Roman" w:hAnsi="Times New Roman" w:cs="Times New Roman"/>
          <w:sz w:val="24"/>
          <w:szCs w:val="24"/>
          <w:lang w:eastAsia="uk-UA"/>
        </w:rPr>
        <w:t>підписувачів</w:t>
      </w:r>
      <w:proofErr w:type="spellEnd"/>
      <w:r w:rsidRPr="009D1896">
        <w:rPr>
          <w:rFonts w:ascii="Times New Roman" w:eastAsia="Times New Roman" w:hAnsi="Times New Roman" w:cs="Times New Roman"/>
          <w:sz w:val="24"/>
          <w:szCs w:val="24"/>
          <w:lang w:eastAsia="uk-UA"/>
        </w:rPr>
        <w:t>), якому (яким) надається право підпису електронних документів. На сформоване Повідомлення першими накладаються кваліфіковані або удосконалені електронні підписи, що базуються на кваліфікованих сертифікатах електронних підписів усіх осіб, включених до Повідомлення, у порядку черговості їх внесення до Повідомлення, після них - кваліфікований або удосконалений електронний підпис керівника і останньою - кваліфікована електронна печатка (за наявності), що базується на кваліфікованому сертифікаті електронної печатки.</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86" w:name="n286"/>
      <w:bookmarkEnd w:id="86"/>
      <w:r w:rsidRPr="009D1896">
        <w:rPr>
          <w:rFonts w:ascii="Times New Roman" w:eastAsia="Times New Roman" w:hAnsi="Times New Roman" w:cs="Times New Roman"/>
          <w:i/>
          <w:iCs/>
          <w:sz w:val="24"/>
          <w:szCs w:val="24"/>
          <w:shd w:val="clear" w:color="auto" w:fill="FFFFFF"/>
          <w:lang w:eastAsia="uk-UA"/>
        </w:rPr>
        <w:t>{Пункт 4 розділу III із змінами, внесеними згідно з Наказом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 в редакції Наказу Міністерства фінансів </w:t>
      </w:r>
      <w:r w:rsidRPr="009D1896">
        <w:rPr>
          <w:rFonts w:ascii="Times New Roman" w:eastAsia="Times New Roman" w:hAnsi="Times New Roman" w:cs="Times New Roman"/>
          <w:i/>
          <w:iCs/>
          <w:sz w:val="24"/>
          <w:szCs w:val="24"/>
          <w:u w:val="single"/>
          <w:lang w:eastAsia="uk-UA"/>
        </w:rPr>
        <w:t>№ 133 від 18.03.2024</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87" w:name="n218"/>
      <w:bookmarkEnd w:id="87"/>
      <w:r w:rsidRPr="009D1896">
        <w:rPr>
          <w:rFonts w:ascii="Times New Roman" w:eastAsia="Times New Roman" w:hAnsi="Times New Roman" w:cs="Times New Roman"/>
          <w:sz w:val="24"/>
          <w:szCs w:val="24"/>
          <w:lang w:eastAsia="uk-UA"/>
        </w:rPr>
        <w:lastRenderedPageBreak/>
        <w:t>Друга квитанція формується автоматично та є підтвердженням про прийняття або повідомленням про неприйняття в контролюючому органі Повідомлення.</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88" w:name="n219"/>
      <w:bookmarkEnd w:id="88"/>
      <w:r w:rsidRPr="009D1896">
        <w:rPr>
          <w:rFonts w:ascii="Times New Roman" w:eastAsia="Times New Roman" w:hAnsi="Times New Roman" w:cs="Times New Roman"/>
          <w:sz w:val="24"/>
          <w:szCs w:val="24"/>
          <w:lang w:eastAsia="uk-UA"/>
        </w:rPr>
        <w:t>5. Електронний документообіг згідно з цим Порядком припиняється за наявності однієї з таких підстав:</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89" w:name="n288"/>
      <w:bookmarkEnd w:id="89"/>
      <w:r w:rsidRPr="009D1896">
        <w:rPr>
          <w:rFonts w:ascii="Times New Roman" w:eastAsia="Times New Roman" w:hAnsi="Times New Roman" w:cs="Times New Roman"/>
          <w:i/>
          <w:iCs/>
          <w:sz w:val="24"/>
          <w:szCs w:val="24"/>
          <w:shd w:val="clear" w:color="auto" w:fill="FFFFFF"/>
          <w:lang w:eastAsia="uk-UA"/>
        </w:rPr>
        <w:t>{Абзац перший пункту 5 розділу III із змінами, внесеними згідно з Наказом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90" w:name="n220"/>
      <w:bookmarkEnd w:id="90"/>
      <w:r w:rsidRPr="009D1896">
        <w:rPr>
          <w:rFonts w:ascii="Times New Roman" w:eastAsia="Times New Roman" w:hAnsi="Times New Roman" w:cs="Times New Roman"/>
          <w:sz w:val="24"/>
          <w:szCs w:val="24"/>
          <w:lang w:eastAsia="uk-UA"/>
        </w:rPr>
        <w:t>отримання інформації від кваліфікованого надавача електронних довірчих послуг про завершення строку чинності (або скасування) кваліфікованого сертифіката відкритого ключа керівника;</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91" w:name="n221"/>
      <w:bookmarkEnd w:id="91"/>
      <w:r w:rsidRPr="009D1896">
        <w:rPr>
          <w:rFonts w:ascii="Times New Roman" w:eastAsia="Times New Roman" w:hAnsi="Times New Roman" w:cs="Times New Roman"/>
          <w:sz w:val="24"/>
          <w:szCs w:val="24"/>
          <w:lang w:eastAsia="uk-UA"/>
        </w:rPr>
        <w:t>отримання інформації з Єдиного державного реєстру про зміну керівника;</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92" w:name="n290"/>
      <w:bookmarkEnd w:id="92"/>
      <w:r w:rsidRPr="009D1896">
        <w:rPr>
          <w:rFonts w:ascii="Times New Roman" w:eastAsia="Times New Roman" w:hAnsi="Times New Roman" w:cs="Times New Roman"/>
          <w:i/>
          <w:iCs/>
          <w:sz w:val="24"/>
          <w:szCs w:val="24"/>
          <w:shd w:val="clear" w:color="auto" w:fill="FFFFFF"/>
          <w:lang w:eastAsia="uk-UA"/>
        </w:rPr>
        <w:t>{Абзац третій пункту 5 розділу III із змінами, внесеними згідно з Наказом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93" w:name="n222"/>
      <w:bookmarkEnd w:id="93"/>
      <w:r w:rsidRPr="009D1896">
        <w:rPr>
          <w:rFonts w:ascii="Times New Roman" w:eastAsia="Times New Roman" w:hAnsi="Times New Roman" w:cs="Times New Roman"/>
          <w:sz w:val="24"/>
          <w:szCs w:val="24"/>
          <w:lang w:eastAsia="uk-UA"/>
        </w:rPr>
        <w:t>отримання інформації з Єдиного державного реєстру про державну реєстрацію припинення юридичної особи;</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94" w:name="n223"/>
      <w:bookmarkEnd w:id="94"/>
      <w:r w:rsidRPr="009D1896">
        <w:rPr>
          <w:rFonts w:ascii="Times New Roman" w:eastAsia="Times New Roman" w:hAnsi="Times New Roman" w:cs="Times New Roman"/>
          <w:sz w:val="24"/>
          <w:szCs w:val="24"/>
          <w:lang w:eastAsia="uk-UA"/>
        </w:rPr>
        <w:t>наявність у Державному реєстрі інформації про припинення підприємницької діяльності фізичної особи - підприємця чи незалежної професійної діяльності фізичної особи;</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95" w:name="n292"/>
      <w:bookmarkEnd w:id="95"/>
      <w:r w:rsidRPr="009D1896">
        <w:rPr>
          <w:rFonts w:ascii="Times New Roman" w:eastAsia="Times New Roman" w:hAnsi="Times New Roman" w:cs="Times New Roman"/>
          <w:i/>
          <w:iCs/>
          <w:sz w:val="24"/>
          <w:szCs w:val="24"/>
          <w:shd w:val="clear" w:color="auto" w:fill="FFFFFF"/>
          <w:lang w:eastAsia="uk-UA"/>
        </w:rPr>
        <w:t>{Абзац п’ятий пункту 5 розділу III в редакції Наказу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96" w:name="n224"/>
      <w:bookmarkEnd w:id="96"/>
      <w:r w:rsidRPr="009D1896">
        <w:rPr>
          <w:rFonts w:ascii="Times New Roman" w:eastAsia="Times New Roman" w:hAnsi="Times New Roman" w:cs="Times New Roman"/>
          <w:sz w:val="24"/>
          <w:szCs w:val="24"/>
          <w:lang w:eastAsia="uk-UA"/>
        </w:rPr>
        <w:t>наявність у Державному реєстрі інформації про закриття реєстраційного номера облікової картки платника податків автора (</w:t>
      </w:r>
      <w:proofErr w:type="spellStart"/>
      <w:r w:rsidRPr="009D1896">
        <w:rPr>
          <w:rFonts w:ascii="Times New Roman" w:eastAsia="Times New Roman" w:hAnsi="Times New Roman" w:cs="Times New Roman"/>
          <w:sz w:val="24"/>
          <w:szCs w:val="24"/>
          <w:lang w:eastAsia="uk-UA"/>
        </w:rPr>
        <w:t>підписувача</w:t>
      </w:r>
      <w:proofErr w:type="spellEnd"/>
      <w:r w:rsidRPr="009D1896">
        <w:rPr>
          <w:rFonts w:ascii="Times New Roman" w:eastAsia="Times New Roman" w:hAnsi="Times New Roman" w:cs="Times New Roman"/>
          <w:sz w:val="24"/>
          <w:szCs w:val="24"/>
          <w:lang w:eastAsia="uk-UA"/>
        </w:rPr>
        <w:t>) електронного документа у зв'язку зі смертю.</w:t>
      </w:r>
    </w:p>
    <w:p w:rsidR="00C53810" w:rsidRPr="009D1896" w:rsidRDefault="00C53810" w:rsidP="00C53810">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97" w:name="n225"/>
      <w:bookmarkEnd w:id="97"/>
      <w:r w:rsidRPr="009D1896">
        <w:rPr>
          <w:rFonts w:ascii="Times New Roman" w:eastAsia="Times New Roman" w:hAnsi="Times New Roman" w:cs="Times New Roman"/>
          <w:sz w:val="24"/>
          <w:szCs w:val="24"/>
          <w:lang w:eastAsia="uk-UA"/>
        </w:rPr>
        <w:t>6. У день припинення електронного документообігу контролюючий орган повідомляє автора про припинення електронного документообігу (із зазначенням причини) шляхом направлення автоматично сформованого повідомлення про припинення електронного документообігу в Електронний кабінет або на електронну адресу, внесену до облікових даних автора, із зазначенням дати припинення за формою згідно з </w:t>
      </w:r>
      <w:r w:rsidRPr="009D1896">
        <w:rPr>
          <w:rFonts w:ascii="Times New Roman" w:eastAsia="Times New Roman" w:hAnsi="Times New Roman" w:cs="Times New Roman"/>
          <w:sz w:val="24"/>
          <w:szCs w:val="24"/>
          <w:u w:val="single"/>
          <w:lang w:eastAsia="uk-UA"/>
        </w:rPr>
        <w:t>додатком 2</w:t>
      </w:r>
      <w:r w:rsidRPr="009D1896">
        <w:rPr>
          <w:rFonts w:ascii="Times New Roman" w:eastAsia="Times New Roman" w:hAnsi="Times New Roman" w:cs="Times New Roman"/>
          <w:sz w:val="24"/>
          <w:szCs w:val="24"/>
          <w:lang w:eastAsia="uk-UA"/>
        </w:rPr>
        <w:t> до цього Порядку.</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98" w:name="n294"/>
      <w:bookmarkEnd w:id="98"/>
      <w:r w:rsidRPr="009D1896">
        <w:rPr>
          <w:rFonts w:ascii="Times New Roman" w:eastAsia="Times New Roman" w:hAnsi="Times New Roman" w:cs="Times New Roman"/>
          <w:i/>
          <w:iCs/>
          <w:sz w:val="24"/>
          <w:szCs w:val="24"/>
          <w:shd w:val="clear" w:color="auto" w:fill="FFFFFF"/>
          <w:lang w:eastAsia="uk-UA"/>
        </w:rPr>
        <w:t>{Пункт 6 розділу III в редакції Наказу Міністерства фінансів </w:t>
      </w:r>
      <w:r w:rsidRPr="009D1896">
        <w:rPr>
          <w:rFonts w:ascii="Times New Roman" w:eastAsia="Times New Roman" w:hAnsi="Times New Roman" w:cs="Times New Roman"/>
          <w:i/>
          <w:iCs/>
          <w:sz w:val="24"/>
          <w:szCs w:val="24"/>
          <w:u w:val="single"/>
          <w:lang w:eastAsia="uk-UA"/>
        </w:rPr>
        <w:t>№ 177 від 07.04.2023</w:t>
      </w:r>
      <w:r w:rsidRPr="009D1896">
        <w:rPr>
          <w:rFonts w:ascii="Times New Roman" w:eastAsia="Times New Roman" w:hAnsi="Times New Roman" w:cs="Times New Roman"/>
          <w:i/>
          <w:iCs/>
          <w:sz w:val="24"/>
          <w:szCs w:val="24"/>
          <w:shd w:val="clear" w:color="auto" w:fill="FFFFFF"/>
          <w:lang w:eastAsia="uk-UA"/>
        </w:rPr>
        <w:t>}</w:t>
      </w:r>
    </w:p>
    <w:p w:rsidR="00C53810" w:rsidRPr="009D1896" w:rsidRDefault="00C53810" w:rsidP="00C53810">
      <w:pPr>
        <w:spacing w:after="150" w:line="240" w:lineRule="auto"/>
        <w:ind w:firstLine="450"/>
        <w:jc w:val="both"/>
        <w:rPr>
          <w:rFonts w:ascii="Times New Roman" w:eastAsia="Times New Roman" w:hAnsi="Times New Roman" w:cs="Times New Roman"/>
          <w:sz w:val="24"/>
          <w:szCs w:val="24"/>
          <w:shd w:val="clear" w:color="auto" w:fill="FFFFFF"/>
          <w:lang w:eastAsia="uk-UA"/>
        </w:rPr>
      </w:pPr>
      <w:bookmarkStart w:id="99" w:name="n162"/>
      <w:bookmarkEnd w:id="99"/>
      <w:r w:rsidRPr="009D1896">
        <w:rPr>
          <w:rFonts w:ascii="Times New Roman" w:eastAsia="Times New Roman" w:hAnsi="Times New Roman" w:cs="Times New Roman"/>
          <w:i/>
          <w:iCs/>
          <w:sz w:val="24"/>
          <w:szCs w:val="24"/>
          <w:shd w:val="clear" w:color="auto" w:fill="FFFFFF"/>
          <w:lang w:eastAsia="uk-UA"/>
        </w:rPr>
        <w:t>{Порядок в редакції Наказу Міністерства фінансів </w:t>
      </w:r>
      <w:r w:rsidRPr="009D1896">
        <w:rPr>
          <w:rFonts w:ascii="Times New Roman" w:eastAsia="Times New Roman" w:hAnsi="Times New Roman" w:cs="Times New Roman"/>
          <w:i/>
          <w:iCs/>
          <w:sz w:val="24"/>
          <w:szCs w:val="24"/>
          <w:u w:val="single"/>
          <w:lang w:eastAsia="uk-UA"/>
        </w:rPr>
        <w:t>№ 261 від 01.06.2020</w:t>
      </w:r>
      <w:r w:rsidRPr="009D1896">
        <w:rPr>
          <w:rFonts w:ascii="Times New Roman" w:eastAsia="Times New Roman" w:hAnsi="Times New Roman" w:cs="Times New Roman"/>
          <w:i/>
          <w:iCs/>
          <w:sz w:val="24"/>
          <w:szCs w:val="24"/>
          <w:shd w:val="clear" w:color="auto" w:fill="FFFFFF"/>
          <w:lang w:eastAsia="uk-UA"/>
        </w:rPr>
        <w:t>}</w:t>
      </w:r>
    </w:p>
    <w:tbl>
      <w:tblPr>
        <w:tblW w:w="5000" w:type="pct"/>
        <w:tblCellMar>
          <w:left w:w="0" w:type="dxa"/>
          <w:right w:w="0" w:type="dxa"/>
        </w:tblCellMar>
        <w:tblLook w:val="04A0" w:firstRow="1" w:lastRow="0" w:firstColumn="1" w:lastColumn="0" w:noHBand="0" w:noVBand="1"/>
      </w:tblPr>
      <w:tblGrid>
        <w:gridCol w:w="5298"/>
        <w:gridCol w:w="4335"/>
      </w:tblGrid>
      <w:tr w:rsidR="009D1896" w:rsidRPr="009D1896" w:rsidTr="00C53810">
        <w:trPr>
          <w:trHeight w:val="420"/>
        </w:trPr>
        <w:tc>
          <w:tcPr>
            <w:tcW w:w="2750" w:type="pct"/>
            <w:tcBorders>
              <w:top w:val="single" w:sz="2" w:space="0" w:color="auto"/>
              <w:left w:val="single" w:sz="2" w:space="0" w:color="auto"/>
              <w:bottom w:val="single" w:sz="2" w:space="0" w:color="auto"/>
              <w:right w:val="single" w:sz="2" w:space="0" w:color="auto"/>
            </w:tcBorders>
            <w:hideMark/>
          </w:tcPr>
          <w:p w:rsidR="00C53810" w:rsidRPr="009D1896" w:rsidRDefault="00C53810" w:rsidP="00C53810">
            <w:pPr>
              <w:spacing w:before="300" w:after="150" w:line="240" w:lineRule="auto"/>
              <w:jc w:val="center"/>
              <w:rPr>
                <w:rFonts w:ascii="Times New Roman" w:eastAsia="Times New Roman" w:hAnsi="Times New Roman" w:cs="Times New Roman"/>
                <w:sz w:val="24"/>
                <w:szCs w:val="24"/>
                <w:lang w:eastAsia="uk-UA"/>
              </w:rPr>
            </w:pPr>
            <w:bookmarkStart w:id="100" w:name="n106"/>
            <w:bookmarkEnd w:id="100"/>
            <w:r w:rsidRPr="009D1896">
              <w:rPr>
                <w:rFonts w:ascii="Times New Roman" w:eastAsia="Times New Roman" w:hAnsi="Times New Roman" w:cs="Times New Roman"/>
                <w:b/>
                <w:bCs/>
                <w:sz w:val="24"/>
                <w:szCs w:val="24"/>
                <w:lang w:eastAsia="uk-UA"/>
              </w:rPr>
              <w:t>В. о. директора Департаменту</w:t>
            </w:r>
            <w:r w:rsidRPr="009D1896">
              <w:rPr>
                <w:rFonts w:ascii="Times New Roman" w:eastAsia="Times New Roman" w:hAnsi="Times New Roman" w:cs="Times New Roman"/>
                <w:sz w:val="24"/>
                <w:szCs w:val="24"/>
                <w:lang w:eastAsia="uk-UA"/>
              </w:rPr>
              <w:br/>
            </w:r>
            <w:r w:rsidRPr="009D1896">
              <w:rPr>
                <w:rFonts w:ascii="Times New Roman" w:eastAsia="Times New Roman" w:hAnsi="Times New Roman" w:cs="Times New Roman"/>
                <w:b/>
                <w:bCs/>
                <w:sz w:val="24"/>
                <w:szCs w:val="24"/>
                <w:lang w:eastAsia="uk-UA"/>
              </w:rPr>
              <w:t>моніторингу баз даних</w:t>
            </w:r>
            <w:r w:rsidRPr="009D1896">
              <w:rPr>
                <w:rFonts w:ascii="Times New Roman" w:eastAsia="Times New Roman" w:hAnsi="Times New Roman" w:cs="Times New Roman"/>
                <w:sz w:val="24"/>
                <w:szCs w:val="24"/>
                <w:lang w:eastAsia="uk-UA"/>
              </w:rPr>
              <w:br/>
            </w:r>
            <w:r w:rsidRPr="009D1896">
              <w:rPr>
                <w:rFonts w:ascii="Times New Roman" w:eastAsia="Times New Roman" w:hAnsi="Times New Roman" w:cs="Times New Roman"/>
                <w:b/>
                <w:bCs/>
                <w:sz w:val="24"/>
                <w:szCs w:val="24"/>
                <w:lang w:eastAsia="uk-UA"/>
              </w:rPr>
              <w:t>та верифікації виплат</w:t>
            </w:r>
          </w:p>
        </w:tc>
        <w:tc>
          <w:tcPr>
            <w:tcW w:w="2250" w:type="pct"/>
            <w:tcBorders>
              <w:top w:val="single" w:sz="2" w:space="0" w:color="auto"/>
              <w:left w:val="single" w:sz="2" w:space="0" w:color="auto"/>
              <w:bottom w:val="single" w:sz="2" w:space="0" w:color="auto"/>
              <w:right w:val="single" w:sz="2" w:space="0" w:color="auto"/>
            </w:tcBorders>
            <w:hideMark/>
          </w:tcPr>
          <w:p w:rsidR="00C53810" w:rsidRPr="009D1896" w:rsidRDefault="00C53810" w:rsidP="00C53810">
            <w:pPr>
              <w:spacing w:before="300" w:after="0" w:line="240" w:lineRule="auto"/>
              <w:jc w:val="right"/>
              <w:rPr>
                <w:rFonts w:ascii="Times New Roman" w:eastAsia="Times New Roman" w:hAnsi="Times New Roman" w:cs="Times New Roman"/>
                <w:sz w:val="24"/>
                <w:szCs w:val="24"/>
                <w:lang w:eastAsia="uk-UA"/>
              </w:rPr>
            </w:pPr>
            <w:r w:rsidRPr="009D1896">
              <w:rPr>
                <w:rFonts w:ascii="Times New Roman" w:eastAsia="Times New Roman" w:hAnsi="Times New Roman" w:cs="Times New Roman"/>
                <w:sz w:val="24"/>
                <w:szCs w:val="24"/>
                <w:lang w:eastAsia="uk-UA"/>
              </w:rPr>
              <w:br/>
            </w:r>
            <w:r w:rsidRPr="009D1896">
              <w:rPr>
                <w:rFonts w:ascii="Times New Roman" w:eastAsia="Times New Roman" w:hAnsi="Times New Roman" w:cs="Times New Roman"/>
                <w:sz w:val="24"/>
                <w:szCs w:val="24"/>
                <w:lang w:eastAsia="uk-UA"/>
              </w:rPr>
              <w:br/>
            </w:r>
            <w:r w:rsidRPr="009D1896">
              <w:rPr>
                <w:rFonts w:ascii="Times New Roman" w:eastAsia="Times New Roman" w:hAnsi="Times New Roman" w:cs="Times New Roman"/>
                <w:b/>
                <w:bCs/>
                <w:sz w:val="24"/>
                <w:szCs w:val="24"/>
                <w:lang w:eastAsia="uk-UA"/>
              </w:rPr>
              <w:t>І.Є. Луценко</w:t>
            </w:r>
          </w:p>
        </w:tc>
      </w:tr>
    </w:tbl>
    <w:p w:rsidR="00C53810" w:rsidRPr="009D1896" w:rsidRDefault="009D1896" w:rsidP="00C53810">
      <w:pPr>
        <w:spacing w:after="0" w:line="240" w:lineRule="auto"/>
        <w:rPr>
          <w:rFonts w:ascii="Times New Roman" w:eastAsia="Times New Roman" w:hAnsi="Times New Roman" w:cs="Times New Roman"/>
          <w:sz w:val="24"/>
          <w:szCs w:val="24"/>
          <w:lang w:eastAsia="uk-UA"/>
        </w:rPr>
      </w:pPr>
      <w:r w:rsidRPr="009D1896">
        <w:rPr>
          <w:rFonts w:ascii="Times New Roman" w:eastAsia="Times New Roman" w:hAnsi="Times New Roman" w:cs="Times New Roman"/>
          <w:sz w:val="24"/>
          <w:szCs w:val="24"/>
          <w:lang w:eastAsia="uk-UA"/>
        </w:rPr>
        <w:pict>
          <v:rect id="_x0000_i1025" style="width:0;height:0" o:hrstd="t" o:hrnoshade="t" o:hr="t" fillcolor="black" stroked="f"/>
        </w:pict>
      </w:r>
    </w:p>
    <w:sectPr w:rsidR="00C53810" w:rsidRPr="009D18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10"/>
    <w:rsid w:val="00274AF6"/>
    <w:rsid w:val="009D1896"/>
    <w:rsid w:val="00A85559"/>
    <w:rsid w:val="00C538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A357F-90FD-4328-BBD2-65DB7E8B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C538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C53810"/>
  </w:style>
  <w:style w:type="paragraph" w:customStyle="1" w:styleId="rvps4">
    <w:name w:val="rvps4"/>
    <w:basedOn w:val="a"/>
    <w:rsid w:val="00C538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C53810"/>
  </w:style>
  <w:style w:type="paragraph" w:customStyle="1" w:styleId="rvps7">
    <w:name w:val="rvps7"/>
    <w:basedOn w:val="a"/>
    <w:rsid w:val="00C538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C53810"/>
  </w:style>
  <w:style w:type="paragraph" w:customStyle="1" w:styleId="rvps14">
    <w:name w:val="rvps14"/>
    <w:basedOn w:val="a"/>
    <w:rsid w:val="00C5381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C5381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C538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C53810"/>
    <w:rPr>
      <w:color w:val="0000FF"/>
      <w:u w:val="single"/>
    </w:rPr>
  </w:style>
  <w:style w:type="paragraph" w:customStyle="1" w:styleId="rvps2">
    <w:name w:val="rvps2"/>
    <w:basedOn w:val="a"/>
    <w:rsid w:val="00C538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C53810"/>
  </w:style>
  <w:style w:type="character" w:customStyle="1" w:styleId="rvts44">
    <w:name w:val="rvts44"/>
    <w:basedOn w:val="a0"/>
    <w:rsid w:val="00C53810"/>
  </w:style>
  <w:style w:type="paragraph" w:customStyle="1" w:styleId="rvps15">
    <w:name w:val="rvps15"/>
    <w:basedOn w:val="a"/>
    <w:rsid w:val="00C5381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rsid w:val="00C538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C53810"/>
  </w:style>
  <w:style w:type="character" w:customStyle="1" w:styleId="rvts11">
    <w:name w:val="rvts11"/>
    <w:basedOn w:val="a0"/>
    <w:rsid w:val="00C53810"/>
  </w:style>
  <w:style w:type="table" w:styleId="a4">
    <w:name w:val="Table Grid"/>
    <w:basedOn w:val="a1"/>
    <w:uiPriority w:val="39"/>
    <w:rsid w:val="00C53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866544">
      <w:bodyDiv w:val="1"/>
      <w:marLeft w:val="0"/>
      <w:marRight w:val="0"/>
      <w:marTop w:val="0"/>
      <w:marBottom w:val="0"/>
      <w:divBdr>
        <w:top w:val="none" w:sz="0" w:space="0" w:color="auto"/>
        <w:left w:val="none" w:sz="0" w:space="0" w:color="auto"/>
        <w:bottom w:val="none" w:sz="0" w:space="0" w:color="auto"/>
        <w:right w:val="none" w:sz="0" w:space="0" w:color="auto"/>
      </w:divBdr>
      <w:divsChild>
        <w:div w:id="521746298">
          <w:marLeft w:val="0"/>
          <w:marRight w:val="0"/>
          <w:marTop w:val="150"/>
          <w:marBottom w:val="150"/>
          <w:divBdr>
            <w:top w:val="none" w:sz="0" w:space="0" w:color="auto"/>
            <w:left w:val="none" w:sz="0" w:space="0" w:color="auto"/>
            <w:bottom w:val="none" w:sz="0" w:space="0" w:color="auto"/>
            <w:right w:val="none" w:sz="0" w:space="0" w:color="auto"/>
          </w:divBdr>
        </w:div>
        <w:div w:id="1489900556">
          <w:marLeft w:val="0"/>
          <w:marRight w:val="0"/>
          <w:marTop w:val="0"/>
          <w:marBottom w:val="150"/>
          <w:divBdr>
            <w:top w:val="none" w:sz="0" w:space="0" w:color="auto"/>
            <w:left w:val="none" w:sz="0" w:space="0" w:color="auto"/>
            <w:bottom w:val="none" w:sz="0" w:space="0" w:color="auto"/>
            <w:right w:val="none" w:sz="0" w:space="0" w:color="auto"/>
          </w:divBdr>
        </w:div>
        <w:div w:id="129447719">
          <w:marLeft w:val="0"/>
          <w:marRight w:val="0"/>
          <w:marTop w:val="0"/>
          <w:marBottom w:val="150"/>
          <w:divBdr>
            <w:top w:val="none" w:sz="0" w:space="0" w:color="auto"/>
            <w:left w:val="none" w:sz="0" w:space="0" w:color="auto"/>
            <w:bottom w:val="none" w:sz="0" w:space="0" w:color="auto"/>
            <w:right w:val="none" w:sz="0" w:space="0" w:color="auto"/>
          </w:divBdr>
        </w:div>
        <w:div w:id="191266105">
          <w:marLeft w:val="0"/>
          <w:marRight w:val="0"/>
          <w:marTop w:val="0"/>
          <w:marBottom w:val="150"/>
          <w:divBdr>
            <w:top w:val="none" w:sz="0" w:space="0" w:color="auto"/>
            <w:left w:val="none" w:sz="0" w:space="0" w:color="auto"/>
            <w:bottom w:val="none" w:sz="0" w:space="0" w:color="auto"/>
            <w:right w:val="none" w:sz="0" w:space="0" w:color="auto"/>
          </w:divBdr>
        </w:div>
        <w:div w:id="1840391481">
          <w:marLeft w:val="0"/>
          <w:marRight w:val="0"/>
          <w:marTop w:val="0"/>
          <w:marBottom w:val="150"/>
          <w:divBdr>
            <w:top w:val="none" w:sz="0" w:space="0" w:color="auto"/>
            <w:left w:val="none" w:sz="0" w:space="0" w:color="auto"/>
            <w:bottom w:val="none" w:sz="0" w:space="0" w:color="auto"/>
            <w:right w:val="none" w:sz="0" w:space="0" w:color="auto"/>
          </w:divBdr>
        </w:div>
        <w:div w:id="100119949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13152</Words>
  <Characters>7497</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ГЛОБА ОЛЕКСІЙ ВОЛОДИМИРОВИЧ</cp:lastModifiedBy>
  <cp:revision>3</cp:revision>
  <dcterms:created xsi:type="dcterms:W3CDTF">2026-06-01T10:06:00Z</dcterms:created>
  <dcterms:modified xsi:type="dcterms:W3CDTF">2026-06-02T06:48:00Z</dcterms:modified>
</cp:coreProperties>
</file>