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6E" w:rsidRDefault="00956D0E" w:rsidP="00956D0E">
      <w:pPr>
        <w:pStyle w:val="a3"/>
        <w:jc w:val="right"/>
        <w:rPr>
          <w:noProof/>
          <w:lang w:val="uk-UA"/>
        </w:rPr>
      </w:pPr>
      <w:r>
        <w:rPr>
          <w:noProof/>
          <w:lang w:val="uk-UA"/>
        </w:rPr>
        <w:t>Проект</w:t>
      </w:r>
    </w:p>
    <w:p w:rsidR="00956D0E" w:rsidRDefault="00956D0E" w:rsidP="00C6776E">
      <w:pPr>
        <w:pStyle w:val="a3"/>
        <w:jc w:val="center"/>
        <w:rPr>
          <w:noProof/>
          <w:lang w:val="uk-UA"/>
        </w:rPr>
      </w:pPr>
    </w:p>
    <w:p w:rsidR="00956D0E" w:rsidRPr="00956D0E" w:rsidRDefault="00956D0E" w:rsidP="00C6776E">
      <w:pPr>
        <w:pStyle w:val="a3"/>
        <w:jc w:val="center"/>
        <w:rPr>
          <w:lang w:val="uk-UA"/>
        </w:rPr>
      </w:pPr>
    </w:p>
    <w:p w:rsidR="00C6776E" w:rsidRPr="00CD6632" w:rsidRDefault="00C6776E" w:rsidP="00C6776E">
      <w:pPr>
        <w:pStyle w:val="2"/>
        <w:jc w:val="center"/>
        <w:rPr>
          <w:sz w:val="28"/>
          <w:szCs w:val="28"/>
          <w:lang w:val="uk-UA"/>
        </w:rPr>
      </w:pPr>
      <w:r w:rsidRPr="00CD6632">
        <w:rPr>
          <w:sz w:val="28"/>
          <w:szCs w:val="28"/>
          <w:lang w:val="uk-UA"/>
        </w:rPr>
        <w:t xml:space="preserve">КАБІНЕТ МІНІСТРІВ УКРАЇНИ </w:t>
      </w:r>
    </w:p>
    <w:p w:rsidR="00C6776E" w:rsidRPr="00CD6632" w:rsidRDefault="00C6776E" w:rsidP="00C6776E">
      <w:pPr>
        <w:pStyle w:val="2"/>
        <w:jc w:val="center"/>
        <w:rPr>
          <w:sz w:val="28"/>
          <w:szCs w:val="28"/>
          <w:lang w:val="uk-UA"/>
        </w:rPr>
      </w:pPr>
      <w:r w:rsidRPr="00CD6632">
        <w:rPr>
          <w:sz w:val="28"/>
          <w:szCs w:val="28"/>
          <w:lang w:val="uk-UA"/>
        </w:rPr>
        <w:t xml:space="preserve">ПОСТАНОВА </w:t>
      </w:r>
    </w:p>
    <w:p w:rsidR="00C6776E" w:rsidRPr="00CD6632" w:rsidRDefault="00C6776E" w:rsidP="00C6776E">
      <w:pPr>
        <w:pStyle w:val="a3"/>
        <w:jc w:val="center"/>
        <w:rPr>
          <w:sz w:val="28"/>
          <w:szCs w:val="28"/>
          <w:lang w:val="uk-UA"/>
        </w:rPr>
      </w:pPr>
      <w:r w:rsidRPr="00CD6632">
        <w:rPr>
          <w:b/>
          <w:bCs/>
          <w:sz w:val="28"/>
          <w:szCs w:val="28"/>
          <w:lang w:val="uk-UA"/>
        </w:rPr>
        <w:t>від                  201</w:t>
      </w:r>
      <w:r w:rsidR="00956D0E">
        <w:rPr>
          <w:b/>
          <w:bCs/>
          <w:sz w:val="28"/>
          <w:szCs w:val="28"/>
          <w:lang w:val="uk-UA"/>
        </w:rPr>
        <w:t>7</w:t>
      </w:r>
      <w:r w:rsidRPr="00CD6632">
        <w:rPr>
          <w:b/>
          <w:bCs/>
          <w:sz w:val="28"/>
          <w:szCs w:val="28"/>
          <w:lang w:val="uk-UA"/>
        </w:rPr>
        <w:t xml:space="preserve"> р. № </w:t>
      </w:r>
    </w:p>
    <w:p w:rsidR="00C6776E" w:rsidRPr="00CD6632" w:rsidRDefault="00C6776E" w:rsidP="00C6776E">
      <w:pPr>
        <w:pStyle w:val="a3"/>
        <w:jc w:val="center"/>
        <w:rPr>
          <w:sz w:val="28"/>
          <w:szCs w:val="28"/>
          <w:lang w:val="uk-UA"/>
        </w:rPr>
      </w:pPr>
      <w:r w:rsidRPr="00CD6632">
        <w:rPr>
          <w:b/>
          <w:bCs/>
          <w:sz w:val="28"/>
          <w:szCs w:val="28"/>
          <w:lang w:val="uk-UA"/>
        </w:rPr>
        <w:t xml:space="preserve">Київ </w:t>
      </w:r>
    </w:p>
    <w:p w:rsidR="00C6776E" w:rsidRPr="00CD6632" w:rsidRDefault="00C6776E" w:rsidP="00C6776E">
      <w:pPr>
        <w:pStyle w:val="2"/>
        <w:jc w:val="center"/>
        <w:rPr>
          <w:sz w:val="28"/>
          <w:szCs w:val="28"/>
          <w:lang w:val="uk-UA"/>
        </w:rPr>
      </w:pPr>
      <w:r w:rsidRPr="00CD6632">
        <w:rPr>
          <w:sz w:val="28"/>
          <w:szCs w:val="28"/>
          <w:lang w:val="uk-UA"/>
        </w:rPr>
        <w:t>Про внесення змін до Порядку ведення Єдиного реєстру податкових накладних</w:t>
      </w:r>
    </w:p>
    <w:p w:rsidR="00C6776E" w:rsidRPr="00CD6632" w:rsidRDefault="00C6776E" w:rsidP="00C6776E">
      <w:pPr>
        <w:pStyle w:val="a3"/>
        <w:ind w:firstLine="709"/>
        <w:jc w:val="both"/>
        <w:rPr>
          <w:sz w:val="28"/>
          <w:szCs w:val="28"/>
          <w:lang w:val="uk-UA"/>
        </w:rPr>
      </w:pPr>
      <w:r w:rsidRPr="00CD6632">
        <w:rPr>
          <w:sz w:val="28"/>
          <w:szCs w:val="28"/>
          <w:lang w:val="uk-UA"/>
        </w:rPr>
        <w:t xml:space="preserve">Відповідно до статті 201 Податкового кодексу України Кабінет Міністрів України </w:t>
      </w:r>
      <w:r w:rsidRPr="00CD6632">
        <w:rPr>
          <w:b/>
          <w:bCs/>
          <w:sz w:val="28"/>
          <w:szCs w:val="28"/>
          <w:lang w:val="uk-UA"/>
        </w:rPr>
        <w:t>постановляє</w:t>
      </w:r>
      <w:r w:rsidRPr="00CD6632">
        <w:rPr>
          <w:sz w:val="28"/>
          <w:szCs w:val="28"/>
          <w:lang w:val="uk-UA"/>
        </w:rPr>
        <w:t xml:space="preserve">: </w:t>
      </w:r>
    </w:p>
    <w:p w:rsidR="00C6776E" w:rsidRDefault="00C6776E" w:rsidP="004D1560">
      <w:pPr>
        <w:pStyle w:val="a3"/>
        <w:ind w:firstLine="709"/>
        <w:jc w:val="both"/>
        <w:rPr>
          <w:sz w:val="28"/>
          <w:szCs w:val="28"/>
          <w:lang w:val="uk-UA"/>
        </w:rPr>
      </w:pPr>
      <w:r w:rsidRPr="00CD6632">
        <w:rPr>
          <w:sz w:val="28"/>
          <w:szCs w:val="28"/>
          <w:lang w:val="uk-UA"/>
        </w:rPr>
        <w:t xml:space="preserve">1. Внести зміни до Порядку ведення Єдиного реєстру податкових накладних, затвердженого постановою Кабінету Міністрів України </w:t>
      </w:r>
      <w:r w:rsidR="004D1560">
        <w:rPr>
          <w:sz w:val="28"/>
          <w:szCs w:val="28"/>
          <w:lang w:val="uk-UA"/>
        </w:rPr>
        <w:t xml:space="preserve">              </w:t>
      </w:r>
      <w:r w:rsidRPr="00CD6632">
        <w:rPr>
          <w:sz w:val="28"/>
          <w:szCs w:val="28"/>
          <w:lang w:val="uk-UA"/>
        </w:rPr>
        <w:t>від 29 грудня 2010 року № 1246 (</w:t>
      </w:r>
      <w:r w:rsidR="00957BFA" w:rsidRPr="004B094F">
        <w:rPr>
          <w:sz w:val="28"/>
          <w:szCs w:val="28"/>
          <w:lang w:val="uk-UA"/>
        </w:rPr>
        <w:t>Офіційний вісник Укра</w:t>
      </w:r>
      <w:r w:rsidR="00957BFA">
        <w:rPr>
          <w:sz w:val="28"/>
          <w:szCs w:val="28"/>
          <w:lang w:val="uk-UA"/>
        </w:rPr>
        <w:t>їни, 2011р., №1, ст.31</w:t>
      </w:r>
      <w:r w:rsidR="00E31623">
        <w:rPr>
          <w:sz w:val="28"/>
          <w:szCs w:val="28"/>
          <w:lang w:val="uk-UA"/>
        </w:rPr>
        <w:t>; 2015р., №9, ст.235</w:t>
      </w:r>
      <w:r w:rsidRPr="00CD663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Pr="00CD6632">
        <w:rPr>
          <w:sz w:val="28"/>
          <w:szCs w:val="28"/>
          <w:lang w:val="uk-UA"/>
        </w:rPr>
        <w:t xml:space="preserve"> виклавши його </w:t>
      </w:r>
      <w:r w:rsidR="00C85378">
        <w:rPr>
          <w:sz w:val="28"/>
          <w:szCs w:val="28"/>
          <w:lang w:val="uk-UA"/>
        </w:rPr>
        <w:t>у новій</w:t>
      </w:r>
      <w:r w:rsidRPr="00CD6632">
        <w:rPr>
          <w:sz w:val="28"/>
          <w:szCs w:val="28"/>
          <w:lang w:val="uk-UA"/>
        </w:rPr>
        <w:t xml:space="preserve"> редакції, що додається</w:t>
      </w:r>
      <w:r w:rsidRPr="00071E01">
        <w:rPr>
          <w:sz w:val="28"/>
          <w:szCs w:val="28"/>
          <w:lang w:val="uk-UA"/>
        </w:rPr>
        <w:t xml:space="preserve">. </w:t>
      </w:r>
    </w:p>
    <w:p w:rsidR="00C6776E" w:rsidRPr="00071E01" w:rsidRDefault="00957BFA" w:rsidP="00C6776E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56D0E">
        <w:rPr>
          <w:sz w:val="28"/>
          <w:szCs w:val="28"/>
          <w:lang w:val="uk-UA"/>
        </w:rPr>
        <w:t xml:space="preserve">.  </w:t>
      </w:r>
      <w:r w:rsidR="00C6776E" w:rsidRPr="002B2552">
        <w:rPr>
          <w:sz w:val="28"/>
          <w:szCs w:val="28"/>
          <w:lang w:val="uk-UA"/>
        </w:rPr>
        <w:t xml:space="preserve">Ця постанова набирає чинності з </w:t>
      </w:r>
      <w:r w:rsidR="00956D0E">
        <w:rPr>
          <w:sz w:val="28"/>
          <w:szCs w:val="28"/>
          <w:lang w:val="uk-UA"/>
        </w:rPr>
        <w:t>1 квітня 2017 року</w:t>
      </w:r>
      <w:r w:rsidR="00C6776E" w:rsidRPr="002B2552">
        <w:rPr>
          <w:sz w:val="28"/>
          <w:szCs w:val="28"/>
          <w:lang w:val="uk-UA"/>
        </w:rPr>
        <w:t>.</w:t>
      </w:r>
      <w:r w:rsidR="00C6776E" w:rsidRPr="00071E01">
        <w:rPr>
          <w:sz w:val="28"/>
          <w:szCs w:val="28"/>
          <w:lang w:val="uk-UA"/>
        </w:rPr>
        <w:t xml:space="preserve"> </w:t>
      </w:r>
    </w:p>
    <w:p w:rsidR="00C6776E" w:rsidRPr="00071E01" w:rsidRDefault="00C6776E" w:rsidP="00C6776E">
      <w:pPr>
        <w:pStyle w:val="a3"/>
        <w:jc w:val="both"/>
        <w:rPr>
          <w:sz w:val="28"/>
          <w:szCs w:val="28"/>
          <w:lang w:val="uk-UA"/>
        </w:rPr>
      </w:pPr>
      <w:r w:rsidRPr="00257441">
        <w:rPr>
          <w:sz w:val="28"/>
          <w:szCs w:val="28"/>
        </w:rPr>
        <w:t> </w:t>
      </w:r>
      <w:r w:rsidRPr="00071E01">
        <w:rPr>
          <w:sz w:val="28"/>
          <w:szCs w:val="28"/>
          <w:lang w:val="uk-UA"/>
        </w:rPr>
        <w:t xml:space="preserve"> </w:t>
      </w:r>
    </w:p>
    <w:tbl>
      <w:tblPr>
        <w:tblW w:w="5000" w:type="pct"/>
        <w:tblCellSpacing w:w="22" w:type="dxa"/>
        <w:tblInd w:w="44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750"/>
        <w:gridCol w:w="4753"/>
      </w:tblGrid>
      <w:tr w:rsidR="00956D0E" w:rsidRPr="00CE1339" w:rsidTr="00956D0E">
        <w:trPr>
          <w:tblCellSpacing w:w="22" w:type="dxa"/>
        </w:trPr>
        <w:tc>
          <w:tcPr>
            <w:tcW w:w="2464" w:type="pct"/>
          </w:tcPr>
          <w:p w:rsidR="00956D0E" w:rsidRPr="00CE1339" w:rsidRDefault="00956D0E" w:rsidP="003274B4">
            <w:pPr>
              <w:pStyle w:val="a3"/>
              <w:rPr>
                <w:rFonts w:eastAsia="Times New Roman"/>
                <w:sz w:val="28"/>
                <w:szCs w:val="28"/>
                <w:lang w:val="uk-UA"/>
              </w:rPr>
            </w:pPr>
            <w:r w:rsidRPr="00CE1339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Прем'єр-міністр України</w:t>
            </w:r>
            <w:r w:rsidRPr="00CE133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466" w:type="pct"/>
          </w:tcPr>
          <w:p w:rsidR="00956D0E" w:rsidRPr="00CE1339" w:rsidRDefault="00956D0E" w:rsidP="003274B4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 xml:space="preserve">                                    В</w:t>
            </w:r>
            <w:r w:rsidRPr="00CE1339">
              <w:rPr>
                <w:rFonts w:eastAsia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ГРОЙСМАН</w:t>
            </w:r>
            <w:r w:rsidRPr="00CE1339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C6776E" w:rsidRDefault="00C6776E" w:rsidP="00C6776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6"/>
          <w:lang w:val="uk-UA" w:eastAsia="ru-RU"/>
        </w:rPr>
      </w:pPr>
    </w:p>
    <w:p w:rsidR="00C6776E" w:rsidRDefault="00C6776E" w:rsidP="00C6776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6"/>
          <w:lang w:val="uk-UA" w:eastAsia="ru-RU"/>
        </w:rPr>
      </w:pPr>
    </w:p>
    <w:p w:rsidR="00C6776E" w:rsidRDefault="00C6776E" w:rsidP="00C6776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6"/>
          <w:lang w:val="uk-UA" w:eastAsia="ru-RU"/>
        </w:rPr>
      </w:pPr>
    </w:p>
    <w:p w:rsidR="00C6776E" w:rsidRDefault="00C6776E" w:rsidP="00C6776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6"/>
          <w:lang w:val="uk-UA" w:eastAsia="ru-RU"/>
        </w:rPr>
      </w:pPr>
    </w:p>
    <w:p w:rsidR="00C6776E" w:rsidRDefault="00C6776E" w:rsidP="00C6776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6"/>
          <w:lang w:val="uk-UA" w:eastAsia="ru-RU"/>
        </w:rPr>
      </w:pPr>
    </w:p>
    <w:p w:rsidR="00C6776E" w:rsidRDefault="00C6776E" w:rsidP="00C6776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6"/>
          <w:lang w:val="uk-UA" w:eastAsia="ru-RU"/>
        </w:rPr>
      </w:pPr>
    </w:p>
    <w:p w:rsidR="000F552D" w:rsidRDefault="000F552D"/>
    <w:sectPr w:rsidR="000F552D" w:rsidSect="000F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6776E"/>
    <w:rsid w:val="000D1386"/>
    <w:rsid w:val="000F552D"/>
    <w:rsid w:val="00262553"/>
    <w:rsid w:val="00294C14"/>
    <w:rsid w:val="004700B3"/>
    <w:rsid w:val="004D1560"/>
    <w:rsid w:val="00545719"/>
    <w:rsid w:val="00632F18"/>
    <w:rsid w:val="007F7D3E"/>
    <w:rsid w:val="00956D0E"/>
    <w:rsid w:val="00957BFA"/>
    <w:rsid w:val="009E565E"/>
    <w:rsid w:val="00A80356"/>
    <w:rsid w:val="00AA1A18"/>
    <w:rsid w:val="00C6776E"/>
    <w:rsid w:val="00C85378"/>
    <w:rsid w:val="00DA7E37"/>
    <w:rsid w:val="00E26D58"/>
    <w:rsid w:val="00E31623"/>
    <w:rsid w:val="00F6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6E"/>
    <w:pPr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C6776E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C6776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7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2017-01-25T09:13:00Z</cp:lastPrinted>
  <dcterms:created xsi:type="dcterms:W3CDTF">2017-01-25T09:14:00Z</dcterms:created>
  <dcterms:modified xsi:type="dcterms:W3CDTF">2017-02-06T13:11:00Z</dcterms:modified>
</cp:coreProperties>
</file>