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F0" w:rsidRPr="00851922" w:rsidRDefault="00C40DF0" w:rsidP="00C40DF0">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9"/>
      </w:tblGrid>
      <w:tr w:rsidR="00851922" w:rsidRPr="00851922" w:rsidTr="004F3D30">
        <w:trPr>
          <w:tblCellSpacing w:w="22" w:type="dxa"/>
        </w:trPr>
        <w:tc>
          <w:tcPr>
            <w:tcW w:w="5000" w:type="pct"/>
            <w:hideMark/>
          </w:tcPr>
          <w:p w:rsidR="00C40DF0" w:rsidRPr="00851922" w:rsidRDefault="00C40DF0" w:rsidP="004F3D30">
            <w:pPr>
              <w:pStyle w:val="a3"/>
            </w:pPr>
            <w:r w:rsidRPr="00851922">
              <w:t>ЗАТВЕРДЖЕНО</w:t>
            </w:r>
            <w:r w:rsidRPr="00851922">
              <w:br/>
              <w:t>Наказ Міністерства фінансів України</w:t>
            </w:r>
            <w:r w:rsidRPr="00851922">
              <w:br/>
              <w:t xml:space="preserve">28 січня 2016 року </w:t>
            </w:r>
            <w:r w:rsidR="002871E3" w:rsidRPr="00851922">
              <w:t>№</w:t>
            </w:r>
            <w:r w:rsidRPr="00851922">
              <w:t xml:space="preserve"> 21</w:t>
            </w:r>
          </w:p>
          <w:p w:rsidR="00C40DF0" w:rsidRPr="00851922" w:rsidRDefault="00C40DF0" w:rsidP="004F3D30">
            <w:pPr>
              <w:pStyle w:val="a3"/>
            </w:pPr>
            <w:r w:rsidRPr="00851922">
              <w:t>Зареєстровано</w:t>
            </w:r>
            <w:r w:rsidRPr="00851922">
              <w:br/>
              <w:t>в Міністерстві юстиції України</w:t>
            </w:r>
            <w:r w:rsidRPr="00851922">
              <w:br/>
              <w:t xml:space="preserve">29 січня 2016 р. за </w:t>
            </w:r>
            <w:r w:rsidR="002871E3" w:rsidRPr="00851922">
              <w:t>№</w:t>
            </w:r>
            <w:r w:rsidRPr="00851922">
              <w:t xml:space="preserve"> 159/28289</w:t>
            </w:r>
          </w:p>
        </w:tc>
      </w:tr>
    </w:tbl>
    <w:p w:rsidR="00C40DF0" w:rsidRPr="00851922" w:rsidRDefault="00C40DF0" w:rsidP="00C40DF0">
      <w:pPr>
        <w:pStyle w:val="a3"/>
        <w:jc w:val="both"/>
      </w:pPr>
      <w:r w:rsidRPr="00851922">
        <w:br w:type="textWrapping" w:clear="all"/>
      </w:r>
    </w:p>
    <w:p w:rsidR="00B14A73" w:rsidRDefault="00B14A73" w:rsidP="00B14A73">
      <w:pPr>
        <w:pStyle w:val="3"/>
        <w:jc w:val="center"/>
        <w:rPr>
          <w:rFonts w:eastAsia="Times New Roman"/>
        </w:rPr>
      </w:pPr>
      <w:r>
        <w:rPr>
          <w:rFonts w:eastAsia="Times New Roman"/>
        </w:rPr>
        <w:t>ПОРЯДОК</w:t>
      </w:r>
      <w:r>
        <w:rPr>
          <w:rFonts w:eastAsia="Times New Roman"/>
        </w:rPr>
        <w:br/>
        <w:t>заповнення і подання податкової звітності з податку на додану вартість</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B14A73" w:rsidTr="00A03254">
        <w:trPr>
          <w:tblCellSpacing w:w="22" w:type="dxa"/>
          <w:jc w:val="center"/>
        </w:trPr>
        <w:tc>
          <w:tcPr>
            <w:tcW w:w="0" w:type="auto"/>
            <w:hideMark/>
          </w:tcPr>
          <w:p w:rsidR="00B14A73" w:rsidRDefault="00B14A73" w:rsidP="00A03254">
            <w:pPr>
              <w:pStyle w:val="a3"/>
              <w:jc w:val="both"/>
            </w:pPr>
            <w:r>
              <w:t>(У тексті Порядку слова "Державна фіскальна служба України" замінено словами "Державна податкова служба України" згідно з наказом Міністерства фінансів України від 20 листопада 2019 року N 488)</w:t>
            </w:r>
          </w:p>
        </w:tc>
      </w:tr>
    </w:tbl>
    <w:p w:rsidR="00B14A73" w:rsidRDefault="00B14A73" w:rsidP="00B14A73">
      <w:pPr>
        <w:rPr>
          <w:rFonts w:eastAsia="Times New Roman"/>
        </w:rPr>
      </w:pPr>
      <w:r>
        <w:rPr>
          <w:rFonts w:eastAsia="Times New Roman"/>
        </w:rP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B14A73" w:rsidTr="00A03254">
        <w:trPr>
          <w:tblCellSpacing w:w="22" w:type="dxa"/>
          <w:jc w:val="center"/>
        </w:trPr>
        <w:tc>
          <w:tcPr>
            <w:tcW w:w="0" w:type="auto"/>
            <w:hideMark/>
          </w:tcPr>
          <w:p w:rsidR="00B14A73" w:rsidRDefault="00B14A73" w:rsidP="00A03254">
            <w:pPr>
              <w:pStyle w:val="a3"/>
              <w:jc w:val="both"/>
            </w:pPr>
            <w:r>
              <w:t>(У тексті Порядку посилання на пункт 5 розділу II замінено відповідно посиланнями на пункт 2 розділу II; посилання на додатки до декларації (Д5) (додаток 5), (Д6) (додаток 6), (Д7) (додаток 7), (Д8) (додаток 8), (ДС9) (додаток 9) замінено відповідно посиланнями на додатки (Д1) (додаток 1), (Д5) (додаток 5), (Д6) (додаток 6), (Д7) (додаток 7), (ДС8) (додаток 8); посилання на додатки 2, 3 замінено відповідно посиланнями на додатки 1, 2 згідно з наказом Міністерства фінансів України від 2 грудня 2020 року N 734)</w:t>
            </w:r>
          </w:p>
        </w:tc>
      </w:tr>
    </w:tbl>
    <w:p w:rsidR="00B14A73" w:rsidRDefault="00B14A73" w:rsidP="00B14A73">
      <w:pPr>
        <w:rPr>
          <w:rFonts w:eastAsia="Times New Roman"/>
        </w:rPr>
      </w:pPr>
      <w:r>
        <w:rPr>
          <w:rFonts w:eastAsia="Times New Roman"/>
        </w:rP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B14A73" w:rsidTr="00A03254">
        <w:trPr>
          <w:tblCellSpacing w:w="22" w:type="dxa"/>
          <w:jc w:val="center"/>
        </w:trPr>
        <w:tc>
          <w:tcPr>
            <w:tcW w:w="0" w:type="auto"/>
            <w:hideMark/>
          </w:tcPr>
          <w:p w:rsidR="00B14A73" w:rsidRDefault="00B14A73" w:rsidP="00A03254">
            <w:pPr>
              <w:pStyle w:val="a3"/>
              <w:jc w:val="both"/>
            </w:pPr>
            <w:r w:rsidRPr="00C55314">
              <w:t xml:space="preserve">(У тексті Порядку слова та цифри "(Д3) (додаток 3)", "(Д4) (додаток 4)", "(Д5) (додаток 5)", "(Д6) (додаток 6)" замінено словами та цифрами (Д3) (додаток 3), (Д4) (додаток 4), (Д5) (додаток 5), (Д6) (додаток 6) відповідно згідно з наказом Міністерства фінансів України від 9 серпня 2024 року N 400, </w:t>
            </w:r>
            <w:r w:rsidRPr="00C55314">
              <w:rPr>
                <w:i/>
                <w:iCs/>
              </w:rPr>
              <w:t>враховуючи зміни, внесені наказом Міністерства фінансів України від 28 серпня 2024 року N 418</w:t>
            </w:r>
            <w:r w:rsidRPr="00C55314">
              <w:t>)</w:t>
            </w:r>
          </w:p>
        </w:tc>
      </w:tr>
    </w:tbl>
    <w:p w:rsidR="00B14A73" w:rsidRDefault="00B14A73" w:rsidP="00B14A73">
      <w:pPr>
        <w:rPr>
          <w:rFonts w:eastAsia="Times New Roman"/>
        </w:rPr>
      </w:pPr>
      <w:r>
        <w:rPr>
          <w:rFonts w:eastAsia="Times New Roman"/>
        </w:rPr>
        <w:br w:type="textWrapping" w:clear="all"/>
      </w:r>
    </w:p>
    <w:p w:rsidR="00B14A73" w:rsidRDefault="00B14A73" w:rsidP="00B14A73">
      <w:pPr>
        <w:pStyle w:val="3"/>
        <w:jc w:val="center"/>
        <w:rPr>
          <w:rFonts w:eastAsia="Times New Roman"/>
        </w:rPr>
      </w:pPr>
      <w:r>
        <w:rPr>
          <w:rFonts w:eastAsia="Times New Roman"/>
        </w:rPr>
        <w:t>I. Загальні положення</w:t>
      </w:r>
    </w:p>
    <w:p w:rsidR="00B14A73" w:rsidRPr="00C55314" w:rsidRDefault="00B14A73" w:rsidP="00B14A73">
      <w:pPr>
        <w:pStyle w:val="a3"/>
        <w:jc w:val="both"/>
      </w:pPr>
      <w:r w:rsidRPr="00C55314">
        <w:t>1. Податкова декларація з податку на додану вартість (далі - декларація) відповідно до пункту 46.1 статті 46 розділу II "Адміністрування податків, зборів, платежів" подається контролюючому органу у строки, визначені статтею 203 розділу V "Податок на додану вартість" Податкового кодексу України (далі - Кодекс).</w:t>
      </w:r>
    </w:p>
    <w:p w:rsidR="00B14A73" w:rsidRPr="00C55314" w:rsidRDefault="00B14A73" w:rsidP="00B14A73">
      <w:pPr>
        <w:pStyle w:val="a3"/>
        <w:jc w:val="both"/>
      </w:pPr>
      <w:r w:rsidRPr="00C55314">
        <w:lastRenderedPageBreak/>
        <w:t>2. Подання уточнюючого розрахунку податкових зобов'язань з податку на додану вартість у зв'язку з виправленням самостійно виявлених помилок (далі - уточнюючий розрахунок) (у разі якщо у майбутніх податкових періодах (з урахуванням строків давності, визначених статтею 102 розділу II Кодексу)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 визначених статтею 50 розділу II Кодексу)) передбачено пунктом 50.1 статті 50 розділу II Кодексу.</w:t>
      </w:r>
    </w:p>
    <w:p w:rsidR="00B14A73" w:rsidRPr="00C55314" w:rsidRDefault="00B14A73" w:rsidP="00B14A73">
      <w:pPr>
        <w:pStyle w:val="a3"/>
        <w:jc w:val="both"/>
      </w:pPr>
      <w:r w:rsidRPr="00C55314">
        <w:t>3. Подання розрахунку податкових зобов'язань, нарахованих отримувачем послуг, які постачаються нерезидентами, у тому числі їх постійними представництвами, не зареєстрованими як платники податку, місце постачання яких розташовано на митній території України, передбачено пунктом 208.4 статті 208 розділу V Кодексу.</w:t>
      </w:r>
    </w:p>
    <w:p w:rsidR="00B14A73" w:rsidRPr="00C55314" w:rsidRDefault="00B14A73" w:rsidP="00B14A73">
      <w:pPr>
        <w:pStyle w:val="a3"/>
        <w:jc w:val="both"/>
      </w:pPr>
      <w:r w:rsidRPr="00C55314">
        <w:t>4. Усі платники податку на додану вартість подають податкову декларацію, у якій відображаються розрахунки з бюджетом.</w:t>
      </w:r>
    </w:p>
    <w:p w:rsidR="00B14A73" w:rsidRPr="00C55314" w:rsidRDefault="00B14A73" w:rsidP="00B14A73">
      <w:pPr>
        <w:pStyle w:val="a3"/>
        <w:jc w:val="both"/>
      </w:pPr>
      <w:r w:rsidRPr="00C55314">
        <w:t>5. Пункт 5 розділу І виключено</w:t>
      </w:r>
    </w:p>
    <w:p w:rsidR="00B14A73" w:rsidRPr="00C55314" w:rsidRDefault="00B14A73" w:rsidP="00B14A73">
      <w:pPr>
        <w:pStyle w:val="a3"/>
        <w:jc w:val="both"/>
      </w:pPr>
      <w:r w:rsidRPr="00C55314">
        <w:t>6. Пункт 6 розділу І виключено</w:t>
      </w:r>
    </w:p>
    <w:p w:rsidR="00B14A73" w:rsidRPr="00C55314" w:rsidRDefault="00B14A73" w:rsidP="00B14A73">
      <w:pPr>
        <w:pStyle w:val="a3"/>
        <w:jc w:val="both"/>
      </w:pPr>
      <w:r w:rsidRPr="00C55314">
        <w:t>5. Отримувачі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які відповідно до пункту 180.2 статті 180 розділу V Кодексу є відповідальними за нарахування та сплату податку до бюджету і не зареєстровані як платники податку на додану вартість, подають 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як платники податків, на митній території України.</w:t>
      </w:r>
    </w:p>
    <w:p w:rsidR="00B14A73" w:rsidRPr="00C55314" w:rsidRDefault="00B14A73" w:rsidP="00B14A73">
      <w:pPr>
        <w:pStyle w:val="a3"/>
        <w:jc w:val="both"/>
      </w:pPr>
      <w:r w:rsidRPr="00C55314">
        <w:t>6. До податкової звітності з податку на додану вартість (далі - податкова звітність) належать:</w:t>
      </w:r>
    </w:p>
    <w:p w:rsidR="00B14A73" w:rsidRPr="00C55314" w:rsidRDefault="00B14A73" w:rsidP="00B14A73">
      <w:pPr>
        <w:pStyle w:val="a3"/>
        <w:jc w:val="both"/>
      </w:pPr>
      <w:r w:rsidRPr="00C55314">
        <w:t>податкова декларація з податку на додану вартість з додатками;</w:t>
      </w:r>
    </w:p>
    <w:p w:rsidR="00B14A73" w:rsidRPr="00C55314" w:rsidRDefault="00B14A73" w:rsidP="00B14A73">
      <w:pPr>
        <w:pStyle w:val="a3"/>
        <w:jc w:val="both"/>
      </w:pPr>
      <w:r w:rsidRPr="00C55314">
        <w:t>уточнюючий розрахунок податкових зобов'язань з податку на додану вартість у зв'язку з виправленням самостійно виявлених помилок з додатками;</w:t>
      </w:r>
    </w:p>
    <w:p w:rsidR="00B14A73" w:rsidRPr="00C55314" w:rsidRDefault="00B14A73" w:rsidP="00B14A73">
      <w:pPr>
        <w:pStyle w:val="a3"/>
        <w:jc w:val="both"/>
      </w:pPr>
      <w:r w:rsidRPr="00C55314">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B14A73" w:rsidRPr="00C55314" w:rsidRDefault="00B14A73" w:rsidP="00B14A73">
      <w:pPr>
        <w:pStyle w:val="a3"/>
        <w:jc w:val="both"/>
      </w:pPr>
      <w:r w:rsidRPr="00C55314">
        <w:t>7. Податкова звітність подається до контролюючого органу особою, яка зареєстрована платником податку на додану вартість згідно з вимогами розділу V Кодексу, за винятком:</w:t>
      </w:r>
    </w:p>
    <w:p w:rsidR="00B14A73" w:rsidRPr="00C55314" w:rsidRDefault="00B14A73" w:rsidP="00B14A73">
      <w:pPr>
        <w:pStyle w:val="a3"/>
        <w:jc w:val="both"/>
      </w:pPr>
      <w:r w:rsidRPr="00C55314">
        <w:t>розрахунку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який подається особою, не зареєстрованою платником податку на додану вартість, і тільки за той звітний (податковий) період (календарний місяць), у якому такі послуги отримано;</w:t>
      </w:r>
    </w:p>
    <w:p w:rsidR="00B14A73" w:rsidRPr="00C55314" w:rsidRDefault="00B14A73" w:rsidP="00B14A73">
      <w:pPr>
        <w:pStyle w:val="a3"/>
        <w:jc w:val="both"/>
      </w:pPr>
      <w:r w:rsidRPr="00C55314">
        <w:t>декларації за останній звітний (податковий) період у разі анулювання реєстрації платником податку.</w:t>
      </w:r>
    </w:p>
    <w:p w:rsidR="00B14A73" w:rsidRDefault="00B14A73" w:rsidP="00B14A73">
      <w:pPr>
        <w:pStyle w:val="a3"/>
        <w:jc w:val="both"/>
      </w:pPr>
      <w:r>
        <w:lastRenderedPageBreak/>
        <w:t>8. Платники податку, які ведуть облік результатів діяльності за договором про спільну діяльність без утворення юридичної особи, подають податкову звітність за результатами такої діяльності з відміткою "Договір про спільну діяльність від ____________ N ______" та вказують назву договору. Вказане зазначається у полі "Платник" заголовної частини декларації / уточнюючого розрахунку.</w:t>
      </w:r>
    </w:p>
    <w:p w:rsidR="00B14A73" w:rsidRDefault="00B14A73" w:rsidP="00B14A73">
      <w:pPr>
        <w:pStyle w:val="a3"/>
        <w:jc w:val="both"/>
      </w:pPr>
      <w:r>
        <w:t>9. Платники податку, які ведуть окремий податковий облік господарських операцій, пов'язаних із використанням майна, отриманого в управління за договорами управління майном, подають податкову звітність за результатами такої діяльності з відміткою "Договір про управління майном від ____________ N ______" та вказують назву договору. Вказане зазначається у полі "Платник" заголовної частини декларації / уточнюючого розрахунку.</w:t>
      </w:r>
    </w:p>
    <w:p w:rsidR="00B14A73" w:rsidRDefault="00B14A73" w:rsidP="00B14A73">
      <w:pPr>
        <w:pStyle w:val="a3"/>
        <w:jc w:val="both"/>
      </w:pPr>
      <w:r>
        <w:t xml:space="preserve">10. Платники податку - інвестори (оператори), які ведуть окремий податковий </w:t>
      </w:r>
      <w:r w:rsidR="001E0EE2" w:rsidRPr="001E0EE2">
        <w:rPr>
          <w:lang w:val="ru-RU"/>
        </w:rPr>
        <w:br/>
      </w:r>
      <w:r>
        <w:t>облік, пов'язаний з виконанням угоди про розподіл продукції, подають податкову звітність</w:t>
      </w:r>
      <w:r w:rsidR="001E0EE2" w:rsidRPr="001E0EE2">
        <w:rPr>
          <w:lang w:val="ru-RU"/>
        </w:rPr>
        <w:br/>
      </w:r>
      <w:r>
        <w:t xml:space="preserve"> за результатами такої діяльності з відміткою "Угода про розподіл продукції </w:t>
      </w:r>
      <w:r w:rsidR="001E0EE2" w:rsidRPr="001E0EE2">
        <w:rPr>
          <w:lang w:val="ru-RU"/>
        </w:rPr>
        <w:br/>
      </w:r>
      <w:r>
        <w:t>від ____________ N ______" та вказують назву угоди. Вказане зазначається у полі "Платник" заголовної частини декларації/уточнюючого розрахунку.</w:t>
      </w:r>
    </w:p>
    <w:p w:rsidR="00B14A73" w:rsidRDefault="00B14A73" w:rsidP="00B14A73">
      <w:pPr>
        <w:pStyle w:val="3"/>
        <w:jc w:val="center"/>
        <w:rPr>
          <w:rFonts w:eastAsia="Times New Roman"/>
        </w:rPr>
      </w:pPr>
      <w:r>
        <w:rPr>
          <w:rFonts w:eastAsia="Times New Roman"/>
        </w:rPr>
        <w:t>II. Звітний (податковий) період та строки подання декларації</w:t>
      </w:r>
    </w:p>
    <w:p w:rsidR="00B14A73" w:rsidRPr="00C55314" w:rsidRDefault="00B14A73" w:rsidP="00B14A73">
      <w:pPr>
        <w:pStyle w:val="a3"/>
        <w:jc w:val="both"/>
      </w:pPr>
      <w:r w:rsidRPr="00C55314">
        <w:t>1. Звітний (податковий) період визначається у порядку, встановленому статтею 202 розділу V Кодексу, що дорівнює одному календарному місяцю, з урахуванням таких особливостей:</w:t>
      </w:r>
    </w:p>
    <w:p w:rsidR="00B14A73" w:rsidRPr="00C55314" w:rsidRDefault="00B14A73" w:rsidP="00B14A73">
      <w:pPr>
        <w:pStyle w:val="a3"/>
        <w:jc w:val="both"/>
      </w:pPr>
      <w:r w:rsidRPr="00C55314">
        <w:t>1)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B14A73" w:rsidRPr="00C55314" w:rsidRDefault="00B14A73" w:rsidP="00B14A73">
      <w:pPr>
        <w:pStyle w:val="a3"/>
        <w:jc w:val="both"/>
      </w:pPr>
      <w:r w:rsidRPr="00C55314">
        <w:t>У разі подання декларації за перший звітний (податковий) період у полі 02 "Звітний (податковий) період" зазначається перший повний календарний місяць;</w:t>
      </w:r>
    </w:p>
    <w:p w:rsidR="00B14A73" w:rsidRPr="00C55314" w:rsidRDefault="00B14A73" w:rsidP="00B14A73">
      <w:pPr>
        <w:pStyle w:val="a3"/>
        <w:jc w:val="both"/>
      </w:pPr>
      <w:r w:rsidRPr="00C55314">
        <w:t>2)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B14A73" w:rsidRPr="00C55314" w:rsidRDefault="00B14A73" w:rsidP="00B14A73">
      <w:pPr>
        <w:pStyle w:val="a3"/>
        <w:jc w:val="both"/>
      </w:pPr>
      <w:r w:rsidRPr="00C55314">
        <w:t>Абзац другий підпункту 2 пункту 1 розділу ІІ виключено</w:t>
      </w:r>
    </w:p>
    <w:p w:rsidR="00B14A73" w:rsidRPr="00C55314" w:rsidRDefault="00B14A73" w:rsidP="00B14A73">
      <w:pPr>
        <w:pStyle w:val="a3"/>
        <w:jc w:val="both"/>
      </w:pPr>
      <w:r w:rsidRPr="00C55314">
        <w:t>Декларація за останній звітний (податковий) період подається в строки, встановлені підпунктом 49.18.1 пункту 49.18 статті 49 розділу II Кодексу.</w:t>
      </w:r>
    </w:p>
    <w:p w:rsidR="00B14A73" w:rsidRDefault="00B14A73" w:rsidP="00B14A73">
      <w:pPr>
        <w:pStyle w:val="a3"/>
        <w:jc w:val="both"/>
      </w:pPr>
      <w:r>
        <w:t>У разі подання декларації за останній звітний (податковий) період особою, реєстрація платником податку на додану вартість якої анулюється, проставляється відмітка у полі "Відмітка про подання за останній звітний (податковий) період у разі анулювання реєстрації платником податку".</w:t>
      </w:r>
    </w:p>
    <w:p w:rsidR="00B14A73" w:rsidRDefault="00B14A73" w:rsidP="00B14A73">
      <w:pPr>
        <w:pStyle w:val="a3"/>
        <w:jc w:val="both"/>
      </w:pPr>
      <w:r>
        <w:t>2. Пункт 2 розділу ІІ виключено</w:t>
      </w:r>
    </w:p>
    <w:p w:rsidR="00B14A73" w:rsidRDefault="00B14A73" w:rsidP="00B14A73">
      <w:pPr>
        <w:pStyle w:val="a3"/>
        <w:jc w:val="both"/>
      </w:pPr>
      <w:r>
        <w:t>3. Пункт 3 розділу ІІ виключено</w:t>
      </w:r>
    </w:p>
    <w:p w:rsidR="00B14A73" w:rsidRPr="00C55314" w:rsidRDefault="00B14A73" w:rsidP="00B14A73">
      <w:pPr>
        <w:pStyle w:val="a3"/>
        <w:jc w:val="both"/>
      </w:pPr>
      <w:r w:rsidRPr="00C55314">
        <w:t>4. Пункт 4 розділу ІІ виключено</w:t>
      </w:r>
    </w:p>
    <w:p w:rsidR="00B14A73" w:rsidRPr="00C55314" w:rsidRDefault="00B14A73" w:rsidP="00B14A73">
      <w:pPr>
        <w:pStyle w:val="a3"/>
        <w:jc w:val="both"/>
      </w:pPr>
      <w:r w:rsidRPr="00C55314">
        <w:t>2. Відповідно до підпункту 49.18.1 пункту 49.18 статті 49 розділу II та пункту 203.1 статті 203 розділу V Кодексу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B14A73" w:rsidRDefault="00B14A73" w:rsidP="00B14A73">
      <w:pPr>
        <w:pStyle w:val="3"/>
        <w:jc w:val="center"/>
        <w:rPr>
          <w:rFonts w:eastAsia="Times New Roman"/>
        </w:rPr>
      </w:pPr>
      <w:r>
        <w:rPr>
          <w:rFonts w:eastAsia="Times New Roman"/>
        </w:rPr>
        <w:lastRenderedPageBreak/>
        <w:t>III. Порядок оформлення та подання податкової звітності</w:t>
      </w:r>
    </w:p>
    <w:p w:rsidR="00B14A73" w:rsidRDefault="00B14A73" w:rsidP="00B14A73">
      <w:pPr>
        <w:pStyle w:val="a3"/>
        <w:jc w:val="both"/>
      </w:pPr>
      <w:r>
        <w:t>1. Декларація подається платником у визначений у пункті 2 розділу II цього Порядку строк за формою, встановленою на дату подання.</w:t>
      </w:r>
    </w:p>
    <w:p w:rsidR="00B14A73" w:rsidRDefault="00B14A73" w:rsidP="00B14A73">
      <w:pPr>
        <w:pStyle w:val="a3"/>
        <w:jc w:val="both"/>
      </w:pPr>
      <w:r>
        <w:t>До декларації вносяться дані податкового обліку платника окремо за кожний звітний (податковий) період без наростаючого підсумку.</w:t>
      </w:r>
    </w:p>
    <w:p w:rsidR="00B14A73" w:rsidRDefault="00B14A73" w:rsidP="00B14A73">
      <w:pPr>
        <w:pStyle w:val="a3"/>
        <w:jc w:val="both"/>
      </w:pPr>
      <w:r>
        <w:t>2. Декларація та додатки до неї, а також інша податкова звітність з податку на додану вартість, зазначена у пункті 6 розділу I цього Порядку, подаються до контролюючого органу</w:t>
      </w:r>
      <w:r>
        <w:rPr>
          <w:b/>
          <w:bCs/>
        </w:rPr>
        <w:t xml:space="preserve"> </w:t>
      </w:r>
      <w:r>
        <w:t>за місцем обліку платника податку відповідно до встановленого законодавством порядку сплати податку.</w:t>
      </w:r>
    </w:p>
    <w:p w:rsidR="00B14A73" w:rsidRPr="00C55314" w:rsidRDefault="00B14A73" w:rsidP="00B14A73">
      <w:pPr>
        <w:pStyle w:val="a3"/>
        <w:jc w:val="both"/>
      </w:pPr>
      <w:r w:rsidRPr="00C55314">
        <w:t>Податкова звітність з податку на додану вартість подається в електронній формі контролюючому органу всіма платниками цього податку з дотриманням вимог Кодексу та законів України "Про електронні документи та електронний документообіг" та "Про електронну ідентифікацію та електронні довірчі послуги".</w:t>
      </w:r>
    </w:p>
    <w:p w:rsidR="00B14A73" w:rsidRDefault="00B14A73" w:rsidP="00B14A73">
      <w:pPr>
        <w:pStyle w:val="a3"/>
        <w:jc w:val="both"/>
      </w:pPr>
      <w:r>
        <w:t>Абзац третій пункту 2 розділу ІІІ виключено</w:t>
      </w:r>
    </w:p>
    <w:p w:rsidR="00B14A73" w:rsidRDefault="00B14A73" w:rsidP="00B14A73">
      <w:pPr>
        <w:pStyle w:val="a3"/>
        <w:jc w:val="both"/>
      </w:pPr>
      <w:r>
        <w:t>абзац четвертий пункту 2 розділу ІІІ виключено</w:t>
      </w:r>
    </w:p>
    <w:p w:rsidR="00B14A73" w:rsidRDefault="00B14A73" w:rsidP="00B14A73">
      <w:pPr>
        <w:pStyle w:val="a3"/>
        <w:jc w:val="both"/>
      </w:pPr>
      <w:r>
        <w:t>абзац п'ятий пункту 2 розділу ІІІ виключено</w:t>
      </w:r>
    </w:p>
    <w:p w:rsidR="00B14A73" w:rsidRDefault="00B14A73" w:rsidP="00B14A73">
      <w:pPr>
        <w:pStyle w:val="a3"/>
        <w:jc w:val="both"/>
      </w:pPr>
      <w:r>
        <w:t>3. Платник податку зобов'язаний здійснити відправлення податкової звітності на адресу відповідного контролюючого органу не пізніше закінчення останньої години дня, в якому спливає граничний строк подання податкової декларації, визначений пунктом 2 розділу II цього Порядку.</w:t>
      </w:r>
    </w:p>
    <w:p w:rsidR="00B14A73" w:rsidRDefault="00B14A73" w:rsidP="00B14A73">
      <w:pPr>
        <w:pStyle w:val="a3"/>
        <w:jc w:val="both"/>
      </w:pPr>
      <w:r>
        <w:t>4. Усі показники у податковій звітності проставляються у гривнях без копійок з відповідним округленням за загальновстановленими правилами.</w:t>
      </w:r>
    </w:p>
    <w:p w:rsidR="00B14A73" w:rsidRDefault="00B14A73" w:rsidP="00B14A73">
      <w:pPr>
        <w:pStyle w:val="a3"/>
        <w:jc w:val="both"/>
      </w:pPr>
      <w:r>
        <w:t>5. 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w:t>
      </w:r>
    </w:p>
    <w:p w:rsidR="00B14A73" w:rsidRDefault="00B14A73" w:rsidP="00B14A73">
      <w:pPr>
        <w:pStyle w:val="a3"/>
        <w:jc w:val="both"/>
      </w:pPr>
      <w:r>
        <w:t>6. 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w:t>
      </w:r>
    </w:p>
    <w:p w:rsidR="00B14A73" w:rsidRDefault="00B14A73" w:rsidP="00B14A73">
      <w:pPr>
        <w:pStyle w:val="a3"/>
        <w:jc w:val="both"/>
      </w:pPr>
      <w:r>
        <w:t>У рядках податкової звітності, що не заповнюються, нулі, прочерки та інші знаки чи символи не проставляються.</w:t>
      </w:r>
    </w:p>
    <w:p w:rsidR="00B14A73" w:rsidRDefault="00B14A73" w:rsidP="00B14A73">
      <w:pPr>
        <w:pStyle w:val="a3"/>
        <w:jc w:val="both"/>
      </w:pPr>
      <w:r>
        <w:t>7. Податкова звітність повинна бути підписана:</w:t>
      </w:r>
    </w:p>
    <w:p w:rsidR="00B14A73" w:rsidRDefault="00B14A73" w:rsidP="00B14A73">
      <w:pPr>
        <w:pStyle w:val="a3"/>
        <w:jc w:val="both"/>
      </w:pPr>
      <w:r>
        <w:t>1) керівником платника податку або уповноваженою особою, а також особою, яка відповідає за ведення бухгалтерського обліку та подання податкової декларації до контролюючого органу. У разі ведення бухгалтерського обліку і подання податкової декларації безпосередньо керівником платника податку така податкова декларація підписується таким керівником;</w:t>
      </w:r>
    </w:p>
    <w:p w:rsidR="00B14A73" w:rsidRDefault="00B14A73" w:rsidP="00B14A73">
      <w:pPr>
        <w:pStyle w:val="a3"/>
        <w:jc w:val="both"/>
      </w:pPr>
      <w:r>
        <w:t>2) фізичною особою - платником податку або його законним представником;</w:t>
      </w:r>
    </w:p>
    <w:p w:rsidR="00B14A73" w:rsidRDefault="00B14A73" w:rsidP="00B14A73">
      <w:pPr>
        <w:pStyle w:val="a3"/>
        <w:jc w:val="both"/>
      </w:pPr>
      <w:r>
        <w:t>3) особою, відповідальною за ведення бухгалтерського обліку та подання податкової декларації згідно з договором про спільну діяльність або з договором про управління майном;</w:t>
      </w:r>
    </w:p>
    <w:p w:rsidR="00B14A73" w:rsidRPr="00C55314" w:rsidRDefault="00B14A73" w:rsidP="00B14A73">
      <w:pPr>
        <w:pStyle w:val="a3"/>
        <w:jc w:val="both"/>
      </w:pPr>
      <w:r w:rsidRPr="00C55314">
        <w:lastRenderedPageBreak/>
        <w:t>4) особою, відповідальною за ведення бухгалтерського обліку та подання податкової декларації інвестора (оператора), який веде окремий податковий облік, пов'язаний із виконанням угоди про розподіл продукції.</w:t>
      </w:r>
    </w:p>
    <w:p w:rsidR="00B14A73" w:rsidRPr="00C55314" w:rsidRDefault="00B14A73" w:rsidP="00B14A73">
      <w:pPr>
        <w:pStyle w:val="a3"/>
        <w:jc w:val="both"/>
      </w:pPr>
      <w:r w:rsidRPr="00C55314">
        <w:t>8. Подання податкової звітності засобами електронного зв'язку в електронній формі здійснюється відповідно до порядку підготовки і подання податкових документів в електронному вигляді засобами телекомунікаційного зв'язку.</w:t>
      </w:r>
    </w:p>
    <w:p w:rsidR="00B14A73" w:rsidRPr="00C55314" w:rsidRDefault="00B14A73" w:rsidP="00B14A73">
      <w:pPr>
        <w:pStyle w:val="a3"/>
        <w:jc w:val="both"/>
      </w:pPr>
      <w:r w:rsidRPr="00C55314">
        <w:t>9. Декларація подається платником за звітний період, в якому виникають об'єкти оподаткування, або у разі наявності показників, які підлягають декларуванню, відповідно до вимог Кодексу.</w:t>
      </w:r>
    </w:p>
    <w:p w:rsidR="00B14A73" w:rsidRDefault="00B14A73" w:rsidP="00B14A73">
      <w:pPr>
        <w:pStyle w:val="a3"/>
        <w:jc w:val="both"/>
      </w:pPr>
      <w:r>
        <w:t>Абзац другий пункту 9 розділу ІІІ виключено</w:t>
      </w:r>
    </w:p>
    <w:p w:rsidR="00B14A73" w:rsidRDefault="00B14A73" w:rsidP="00B14A73">
      <w:pPr>
        <w:pStyle w:val="a3"/>
        <w:jc w:val="both"/>
      </w:pPr>
      <w:r>
        <w:t>У складі декларації подаються передбачені цим Порядком додатки.</w:t>
      </w:r>
    </w:p>
    <w:p w:rsidR="00B14A73" w:rsidRPr="00C55314" w:rsidRDefault="00B14A73" w:rsidP="00B14A73">
      <w:pPr>
        <w:pStyle w:val="a3"/>
        <w:jc w:val="both"/>
      </w:pPr>
      <w:r w:rsidRPr="00C55314">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отримувачем послуг, не зареєстрованим як платник податку на додану вартість, у разі наявності таких операцій.</w:t>
      </w:r>
    </w:p>
    <w:p w:rsidR="00B14A73" w:rsidRPr="00C55314" w:rsidRDefault="00B14A73" w:rsidP="00B14A73">
      <w:pPr>
        <w:pStyle w:val="a3"/>
        <w:jc w:val="both"/>
      </w:pPr>
      <w:r w:rsidRPr="00C55314">
        <w:t>Повідомлення про делегування філіям (структурним підрозділам) права складання податкових накладних та розрахунків коригування (додаток 1)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B14A73" w:rsidRPr="00C55314" w:rsidRDefault="00B14A73" w:rsidP="00B14A73">
      <w:pPr>
        <w:pStyle w:val="a3"/>
        <w:jc w:val="both"/>
      </w:pPr>
      <w:r w:rsidRPr="00C55314">
        <w:t>Абзац п'ятий пункту 9 розділу ІІІ виключено</w:t>
      </w:r>
    </w:p>
    <w:p w:rsidR="00B14A73" w:rsidRPr="00C55314" w:rsidRDefault="00B14A73" w:rsidP="00B14A73">
      <w:pPr>
        <w:pStyle w:val="a3"/>
        <w:jc w:val="both"/>
      </w:pPr>
      <w:r w:rsidRPr="00C55314">
        <w:t>10. Додатками до декларації є:</w:t>
      </w:r>
    </w:p>
    <w:p w:rsidR="00B14A73" w:rsidRPr="00C55314" w:rsidRDefault="00B14A73" w:rsidP="00B14A73">
      <w:pPr>
        <w:pStyle w:val="a3"/>
        <w:jc w:val="both"/>
      </w:pPr>
      <w:r w:rsidRPr="00C55314">
        <w:t>1) відомості про суми податку на додану вартість, зазначені у податкових накладних / розрахунках коригування до податкових накладних, не зареєстрованих в Єдиному реєстрі податкових накладних, про коригування податкових зобов'язань за операціями з вивезення за межі митної території України у митному режимі експорту окремих видів товарів та про податковий кредит з урахуванням його коригування (Д1) (додаток 1);</w:t>
      </w:r>
    </w:p>
    <w:p w:rsidR="00B14A73" w:rsidRDefault="00B14A73" w:rsidP="00B14A73">
      <w:pPr>
        <w:pStyle w:val="a3"/>
        <w:jc w:val="both"/>
      </w:pPr>
      <w:r>
        <w:t>2) розрахунок суми бюджетного відшкодування та суми від'ємного значення, яка зараховується до складу податкового кредиту наступного звітного (податкового) періоду (Д2) (додаток 2);</w:t>
      </w:r>
    </w:p>
    <w:p w:rsidR="00B14A73" w:rsidRDefault="00B14A73" w:rsidP="00B14A73">
      <w:pPr>
        <w:pStyle w:val="a3"/>
        <w:jc w:val="both"/>
      </w:pPr>
      <w:r>
        <w:t>3) підпункт 3 пункту 10 розділу ІІІ виключено</w:t>
      </w:r>
    </w:p>
    <w:p w:rsidR="00B14A73" w:rsidRDefault="00B14A73" w:rsidP="00B14A73">
      <w:pPr>
        <w:pStyle w:val="a3"/>
        <w:jc w:val="both"/>
      </w:pPr>
      <w:r>
        <w:t>3)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(додаток 4);</w:t>
      </w:r>
    </w:p>
    <w:p w:rsidR="00B14A73" w:rsidRDefault="00B14A73" w:rsidP="00B14A73">
      <w:pPr>
        <w:pStyle w:val="a3"/>
        <w:jc w:val="both"/>
      </w:pPr>
      <w:r>
        <w:t>5) підпункт 5 пункту 10 розділу ІІІ виключено</w:t>
      </w:r>
    </w:p>
    <w:p w:rsidR="00B14A73" w:rsidRPr="00C55314" w:rsidRDefault="00B14A73" w:rsidP="00B14A73">
      <w:pPr>
        <w:pStyle w:val="a3"/>
        <w:jc w:val="both"/>
      </w:pPr>
      <w:r>
        <w:t xml:space="preserve">4) розрахунок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та </w:t>
      </w:r>
      <w:r w:rsidRPr="00C55314">
        <w:lastRenderedPageBreak/>
        <w:t>окремих показників, визначених пунктом 68 підрозділу 10 розділу XX "Перехідні положення" Кодексу (Д5) (додаток 5);</w:t>
      </w:r>
    </w:p>
    <w:p w:rsidR="00B14A73" w:rsidRPr="00C55314" w:rsidRDefault="00B14A73" w:rsidP="00B14A73">
      <w:pPr>
        <w:pStyle w:val="a3"/>
        <w:jc w:val="both"/>
      </w:pPr>
      <w:r w:rsidRPr="00C55314">
        <w:t>5) розрахунок (перерахунок) частки використання товарів/послуг, необоротних активів в оподатковуваних операціях (Д6) (додаток 6);</w:t>
      </w:r>
    </w:p>
    <w:p w:rsidR="00B14A73" w:rsidRPr="00C55314" w:rsidRDefault="00B14A73" w:rsidP="00B14A73">
      <w:pPr>
        <w:pStyle w:val="a3"/>
        <w:jc w:val="both"/>
      </w:pPr>
      <w:r w:rsidRPr="00C55314">
        <w:t>6) заява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(Д7) (додаток 7);</w:t>
      </w:r>
    </w:p>
    <w:p w:rsidR="00B14A73" w:rsidRPr="00C55314" w:rsidRDefault="00B14A73" w:rsidP="00B14A73">
      <w:pPr>
        <w:pStyle w:val="a3"/>
        <w:jc w:val="both"/>
      </w:pPr>
      <w:r w:rsidRPr="00C55314">
        <w:t>8) підпункт 8 пункту 10 розділу ІІІ виключено</w:t>
      </w:r>
    </w:p>
    <w:p w:rsidR="00B14A73" w:rsidRPr="00C55314" w:rsidRDefault="00B14A73" w:rsidP="00B14A73">
      <w:pPr>
        <w:pStyle w:val="a3"/>
        <w:jc w:val="both"/>
      </w:pPr>
      <w:r w:rsidRPr="00C55314">
        <w:t>10) підпункт 10 пункту 10 розділу ІІІ виключено</w:t>
      </w:r>
    </w:p>
    <w:p w:rsidR="00B14A73" w:rsidRPr="00C55314" w:rsidRDefault="00B14A73" w:rsidP="00B14A73">
      <w:pPr>
        <w:pStyle w:val="a3"/>
        <w:jc w:val="both"/>
      </w:pPr>
      <w:r w:rsidRPr="00C55314">
        <w:t>11. Пункт 11 розділу ІІІ виключено</w:t>
      </w:r>
    </w:p>
    <w:p w:rsidR="00B14A73" w:rsidRPr="00C55314" w:rsidRDefault="00B14A73" w:rsidP="00B14A73">
      <w:pPr>
        <w:pStyle w:val="a3"/>
        <w:jc w:val="both"/>
      </w:pPr>
      <w:r w:rsidRPr="00C55314">
        <w:t>11. Додатки додаються до декларацій за наявності подій, які підлягають відображенню у таких додатках.</w:t>
      </w:r>
    </w:p>
    <w:p w:rsidR="00B14A73" w:rsidRPr="00C55314" w:rsidRDefault="00B14A73" w:rsidP="00B14A73">
      <w:pPr>
        <w:pStyle w:val="a3"/>
        <w:jc w:val="both"/>
      </w:pPr>
      <w:r w:rsidRPr="00C55314">
        <w:t>12. Пункт 12 розділу ІІІ виключено</w:t>
      </w:r>
    </w:p>
    <w:p w:rsidR="00B14A73" w:rsidRPr="00C55314" w:rsidRDefault="00B14A73" w:rsidP="00B14A73">
      <w:pPr>
        <w:pStyle w:val="a3"/>
        <w:jc w:val="both"/>
      </w:pPr>
      <w:r w:rsidRPr="00C55314">
        <w:t>12. У разі якщо митне оформлення товарів, вивезених за межі митної території України (заповнення рядка 2 декларації), здійснювалося не з використанням електронної митної декларації, до контролюючого органу за місцем обліку платника податків, визначеним пунктом 2 цього розділу, подаються оригінали митних декларацій (примірники декларанта).</w:t>
      </w:r>
    </w:p>
    <w:p w:rsidR="00B14A73" w:rsidRPr="00C55314" w:rsidRDefault="00B14A73" w:rsidP="00B14A73">
      <w:pPr>
        <w:pStyle w:val="a3"/>
        <w:jc w:val="both"/>
      </w:pPr>
      <w:r w:rsidRPr="00C55314">
        <w:t>У разі якщо митне оформлення товарів, вивезених за межі митної території України, здійснювалося з використанням електронної митної декларації, така електронна митна декларація надається контролюючим органом за місцем митного оформлення контролюючому органу за місцем обліку такого платника податків, визначеним пунктом 2 цього розділу, в порядку, затвердженому центральним органом виконавчої влади, що забезпечує формування та реалізує державну фінансову політику, в електронній формі з використанням кваліфікованого електронного підпису відповідно до вимог Закону України "Про електронну ідентифікацію та електронні довірчі послуги".</w:t>
      </w:r>
    </w:p>
    <w:p w:rsidR="00B14A73" w:rsidRPr="00C55314" w:rsidRDefault="00B14A73" w:rsidP="00B14A73">
      <w:pPr>
        <w:pStyle w:val="a3"/>
        <w:jc w:val="both"/>
      </w:pPr>
      <w:r w:rsidRPr="00C55314">
        <w:t>13. За наявності у платника податку, який реорганізується, суми від'ємного значення, що підлягає включенню до складу податкового кредиту наступного звітного (податкового) періоду, вказаний платник податку має право подати заяву про перенесення такої суми від'ємного значення до складу податкового кредиту правонаступника (таблиця 2 (Д2) (додаток 2)). Така заява подається у складі податкової декларації за останній (звітний) період реєстрації платником податку.</w:t>
      </w:r>
    </w:p>
    <w:p w:rsidR="00B14A73" w:rsidRPr="00C55314" w:rsidRDefault="00B14A73" w:rsidP="00B14A73">
      <w:pPr>
        <w:pStyle w:val="a3"/>
        <w:jc w:val="both"/>
      </w:pPr>
      <w:r w:rsidRPr="00C55314">
        <w:t>У разі підтвердження контролюючим органом за результатами документальної перевірки сум від'ємного значення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перенесення суми від'ємного значення реорганізованого платника податку до складу податкового кредиту звітного (податкового) періоду (таблиця 3 (Д2) (додаток 2)).</w:t>
      </w:r>
    </w:p>
    <w:p w:rsidR="00B14A73" w:rsidRDefault="00B14A73" w:rsidP="00B14A73">
      <w:pPr>
        <w:pStyle w:val="a3"/>
        <w:jc w:val="both"/>
      </w:pPr>
      <w:r w:rsidRPr="00C55314">
        <w:t>За наявності у платника податку, який реорганізується,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w:t>
      </w:r>
      <w:r w:rsidRPr="00C55314">
        <w:rPr>
          <w:rFonts w:ascii="Symbol" w:hAnsi="Symbol"/>
        </w:rPr>
        <w:t></w:t>
      </w:r>
      <w:r w:rsidRPr="00C55314">
        <w:rPr>
          <w:sz w:val="15"/>
          <w:szCs w:val="15"/>
          <w:vertAlign w:val="subscript"/>
        </w:rPr>
        <w:t xml:space="preserve"> </w:t>
      </w:r>
      <w:proofErr w:type="spellStart"/>
      <w:r w:rsidRPr="00C55314">
        <w:rPr>
          <w:sz w:val="15"/>
          <w:szCs w:val="15"/>
          <w:vertAlign w:val="subscript"/>
        </w:rPr>
        <w:t>Накл</w:t>
      </w:r>
      <w:proofErr w:type="spellEnd"/>
      <w:r w:rsidRPr="00C55314">
        <w:t xml:space="preserve">), такий платник податку має право подати заяву про використання такої </w:t>
      </w:r>
      <w:r>
        <w:t>суми під час обрахунку суми, обчисленої відповідно до пункту 200</w:t>
      </w:r>
      <w:r>
        <w:rPr>
          <w:sz w:val="15"/>
          <w:szCs w:val="15"/>
          <w:vertAlign w:val="superscript"/>
        </w:rPr>
        <w:t xml:space="preserve"> 1</w:t>
      </w:r>
      <w:r>
        <w:t>.3 статті 200</w:t>
      </w:r>
      <w:r>
        <w:rPr>
          <w:sz w:val="15"/>
          <w:szCs w:val="15"/>
          <w:vertAlign w:val="superscript"/>
        </w:rPr>
        <w:t xml:space="preserve"> 1 </w:t>
      </w:r>
      <w:r>
        <w:t>розділу V Кодексу (</w:t>
      </w:r>
      <w:r>
        <w:rPr>
          <w:rFonts w:ascii="Symbol" w:hAnsi="Symbol"/>
        </w:rPr>
        <w:t></w:t>
      </w:r>
      <w:r>
        <w:rPr>
          <w:sz w:val="15"/>
          <w:szCs w:val="15"/>
          <w:vertAlign w:val="subscript"/>
        </w:rPr>
        <w:t xml:space="preserve"> </w:t>
      </w:r>
      <w:proofErr w:type="spellStart"/>
      <w:r>
        <w:rPr>
          <w:sz w:val="15"/>
          <w:szCs w:val="15"/>
          <w:vertAlign w:val="subscript"/>
        </w:rPr>
        <w:t>Накл</w:t>
      </w:r>
      <w:proofErr w:type="spellEnd"/>
      <w:r>
        <w:t xml:space="preserve">), правонаступника (таблиця 4 (Д4) (додаток 4)). Така заява </w:t>
      </w:r>
      <w:r>
        <w:lastRenderedPageBreak/>
        <w:t>подається у складі податкової декларації за останній (звітний) період реєстрації платником податку.</w:t>
      </w:r>
    </w:p>
    <w:p w:rsidR="00B14A73" w:rsidRPr="00C55314" w:rsidRDefault="00B14A73" w:rsidP="00B14A73">
      <w:pPr>
        <w:pStyle w:val="a3"/>
        <w:jc w:val="both"/>
      </w:pPr>
      <w:r w:rsidRPr="00C55314">
        <w:t>У разі підтвердження контролюючим органом за результатами документальної перевірки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w:t>
      </w:r>
      <w:r w:rsidRPr="00C55314">
        <w:rPr>
          <w:rFonts w:ascii="Symbol" w:hAnsi="Symbol"/>
        </w:rPr>
        <w:t></w:t>
      </w:r>
      <w:r w:rsidRPr="00C55314">
        <w:rPr>
          <w:sz w:val="15"/>
          <w:szCs w:val="15"/>
          <w:vertAlign w:val="subscript"/>
        </w:rPr>
        <w:t xml:space="preserve"> </w:t>
      </w:r>
      <w:proofErr w:type="spellStart"/>
      <w:r w:rsidRPr="00C55314">
        <w:rPr>
          <w:sz w:val="15"/>
          <w:szCs w:val="15"/>
          <w:vertAlign w:val="subscript"/>
        </w:rPr>
        <w:t>Накл</w:t>
      </w:r>
      <w:proofErr w:type="spellEnd"/>
      <w:r w:rsidRPr="00C55314">
        <w:t>),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використання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w:t>
      </w:r>
      <w:r w:rsidRPr="00C55314">
        <w:rPr>
          <w:rFonts w:ascii="Symbol" w:hAnsi="Symbol"/>
        </w:rPr>
        <w:t></w:t>
      </w:r>
      <w:r w:rsidRPr="00C55314">
        <w:rPr>
          <w:sz w:val="15"/>
          <w:szCs w:val="15"/>
          <w:vertAlign w:val="subscript"/>
        </w:rPr>
        <w:t xml:space="preserve"> </w:t>
      </w:r>
      <w:proofErr w:type="spellStart"/>
      <w:r w:rsidRPr="00C55314">
        <w:rPr>
          <w:sz w:val="15"/>
          <w:szCs w:val="15"/>
          <w:vertAlign w:val="subscript"/>
        </w:rPr>
        <w:t>Накл</w:t>
      </w:r>
      <w:proofErr w:type="spellEnd"/>
      <w:r w:rsidRPr="00C55314">
        <w:t>), реорганізованого платника податку (таблиця 5 (Д4) (додаток 4)) під час обрахунку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w:t>
      </w:r>
      <w:r w:rsidRPr="00C55314">
        <w:rPr>
          <w:rFonts w:ascii="Symbol" w:hAnsi="Symbol"/>
        </w:rPr>
        <w:t></w:t>
      </w:r>
      <w:r w:rsidRPr="00C55314">
        <w:rPr>
          <w:sz w:val="15"/>
          <w:szCs w:val="15"/>
          <w:vertAlign w:val="subscript"/>
        </w:rPr>
        <w:t xml:space="preserve"> </w:t>
      </w:r>
      <w:proofErr w:type="spellStart"/>
      <w:r w:rsidRPr="00C55314">
        <w:rPr>
          <w:sz w:val="15"/>
          <w:szCs w:val="15"/>
          <w:vertAlign w:val="subscript"/>
        </w:rPr>
        <w:t>Накл</w:t>
      </w:r>
      <w:proofErr w:type="spellEnd"/>
      <w:r w:rsidRPr="00C55314">
        <w:t>), такого правонаступника.</w:t>
      </w:r>
    </w:p>
    <w:p w:rsidR="00B14A73" w:rsidRDefault="00B14A73" w:rsidP="00B14A73">
      <w:pPr>
        <w:pStyle w:val="a3"/>
        <w:jc w:val="both"/>
      </w:pPr>
      <w:r>
        <w:t>15. Пункт 15 розділу ІІІ виключено</w:t>
      </w:r>
    </w:p>
    <w:p w:rsidR="00B14A73" w:rsidRDefault="00B14A73" w:rsidP="00B14A73">
      <w:pPr>
        <w:pStyle w:val="a3"/>
        <w:jc w:val="both"/>
      </w:pPr>
      <w:r>
        <w:t>14. (Д5) (додаток 5) додається до декларації у разі здійснення:</w:t>
      </w:r>
    </w:p>
    <w:p w:rsidR="00B14A73" w:rsidRPr="00C55314" w:rsidRDefault="00B14A73" w:rsidP="00B14A73">
      <w:pPr>
        <w:pStyle w:val="a3"/>
        <w:jc w:val="both"/>
      </w:pPr>
      <w:r w:rsidRPr="00C55314">
        <w:t>підприємствами та організаціями, які засновані громадськими об'єднаннями осіб з інвалідністю, операцій з постачання товарів/послуг, які звільнені від оподаткування податком на додану вартість;</w:t>
      </w:r>
    </w:p>
    <w:p w:rsidR="00B14A73" w:rsidRPr="00C55314" w:rsidRDefault="00B14A73" w:rsidP="00B14A73">
      <w:pPr>
        <w:pStyle w:val="a3"/>
        <w:jc w:val="both"/>
      </w:pPr>
      <w:r w:rsidRPr="00C55314">
        <w:t>платниками податку, які одночасно відповідають критеріям, визначеним пунктом 68 підрозділу 10 розділу XX "Перехідні положення" Кодексу, операцій із ввезення на митну територію України у митному режимі імпорту обладнання та комплектуючих виключно для використання у власній виробничій діяльності та/або операцій з постачання товарів власного виробництва, що звільнені від оподаткування податком на додану вартість.</w:t>
      </w:r>
    </w:p>
    <w:p w:rsidR="00B14A73" w:rsidRPr="00C55314" w:rsidRDefault="00B14A73" w:rsidP="00B14A73">
      <w:pPr>
        <w:pStyle w:val="a3"/>
        <w:jc w:val="both"/>
      </w:pPr>
      <w:r w:rsidRPr="00C55314">
        <w:t>15. У разі одночасного застосування платником касового методу і загальних правил визначення податкових зобов'язань та податкового кредиту у зв'язку з отриманням товарів/послуг, при постачанні яких застосовуються одночасно як касовий метод, так і загальні правила визначення податкових зобов'язань і податкового кредиту, такий платник здійснює розподіл сум податку на додану вартість, нарахованих (сплачених) у зв'язку із отриманням товарів/послуг, у порядку і за формою відповідно до таблиці 3 (Д6) (додаток 6).</w:t>
      </w:r>
    </w:p>
    <w:p w:rsidR="00B14A73" w:rsidRPr="00C55314" w:rsidRDefault="00B14A73" w:rsidP="00B14A73">
      <w:pPr>
        <w:pStyle w:val="a3"/>
        <w:jc w:val="both"/>
      </w:pPr>
      <w:r w:rsidRPr="00C55314">
        <w:t>16. У разі допущення продавцем товарів/послуг помилок при зазначенні обов'язкових реквізитів податкової накладної, передбачених пунктом 201.1 статті 201 Кодексу,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покупець/продавець таких товарів/послуг має право додати до податкової декларації за звітний податковий період заяву із скаргою на такого продавця/покупця за формою згідно з (Д7) (додаток 7). Копії документів, передбачених пунктом 201.10 статті 201 розділу V Кодексу, подаються до контролюючого органу за місцем обліку платника податків у строки, передбачені для подання податкової декларації.</w:t>
      </w:r>
    </w:p>
    <w:p w:rsidR="00B14A73" w:rsidRPr="00C55314" w:rsidRDefault="00B14A73" w:rsidP="00B14A73">
      <w:pPr>
        <w:pStyle w:val="a3"/>
        <w:jc w:val="both"/>
      </w:pPr>
      <w:r w:rsidRPr="00C55314">
        <w:t>17. Пункт 17 розділу ІІІ виключено</w:t>
      </w:r>
    </w:p>
    <w:p w:rsidR="00B14A73" w:rsidRPr="00C55314" w:rsidRDefault="00B14A73" w:rsidP="00B14A73">
      <w:pPr>
        <w:pStyle w:val="a3"/>
        <w:jc w:val="both"/>
      </w:pPr>
      <w:r w:rsidRPr="00C55314">
        <w:t>17. Податкова звітність, подана платником або його представником та заповнена з порушенням норм пунктів 48.3 та 48.4 статті 48 глави 2 розділу II Кодексу, вважається неподаною, про що платник повідомляється у порядку, визначеному пунктом 49.11 статті 49 глави 2 розділу II Кодексу.</w:t>
      </w:r>
    </w:p>
    <w:p w:rsidR="00B14A73" w:rsidRPr="00C55314" w:rsidRDefault="00B14A73" w:rsidP="00B14A73">
      <w:pPr>
        <w:pStyle w:val="a3"/>
        <w:jc w:val="both"/>
      </w:pPr>
      <w:r w:rsidRPr="00C55314">
        <w:t xml:space="preserve">18. Відмова посадової особи контролюючого органу прийняти декларацію з будь-яких причин, не визначених статтею 49 глави 2 розділу II Кодексу, у тому числі висунення будь-яких не визначених статтею 49 глави 2 розділу II Кодексу передумов щодо такого прийняття </w:t>
      </w:r>
      <w:r w:rsidRPr="00C55314">
        <w:lastRenderedPageBreak/>
        <w:t xml:space="preserve">(включаючи зміну показників такої декларації, зменшення або скасування сум бюджетних </w:t>
      </w:r>
      <w:proofErr w:type="spellStart"/>
      <w:r w:rsidRPr="00C55314">
        <w:t>відшкодувань</w:t>
      </w:r>
      <w:proofErr w:type="spellEnd"/>
      <w:r w:rsidRPr="00C55314">
        <w:t>, незаконне збільшення податкових зобов'язань тощо), забороняється.</w:t>
      </w:r>
    </w:p>
    <w:p w:rsidR="00B14A73" w:rsidRPr="00C55314" w:rsidRDefault="00B14A73" w:rsidP="00B14A73">
      <w:pPr>
        <w:pStyle w:val="a3"/>
        <w:jc w:val="both"/>
      </w:pPr>
      <w:r w:rsidRPr="00C55314">
        <w:t>19. Податкове зобов'язання, самостійно визначене платником податку, вважається узгодженим з дня подання декларації до контролюючого органу, в якому перебуває на обліку платник податку, і не може бути оскаржене платником в адміністративному або судовому порядку.</w:t>
      </w:r>
    </w:p>
    <w:p w:rsidR="00B14A73" w:rsidRPr="00C55314" w:rsidRDefault="00B14A73" w:rsidP="00B14A73">
      <w:pPr>
        <w:pStyle w:val="a3"/>
        <w:jc w:val="both"/>
      </w:pPr>
      <w:r w:rsidRPr="00C55314">
        <w:t>20. Після подання декларації за звітний (податковий) період платник податку має право до закінчення граничного терміну подання декларації за такий самий період подати нову декларацію з виправленими показниками.</w:t>
      </w:r>
    </w:p>
    <w:p w:rsidR="00B14A73" w:rsidRPr="00C55314" w:rsidRDefault="00B14A73" w:rsidP="00B14A73">
      <w:pPr>
        <w:pStyle w:val="a3"/>
        <w:jc w:val="both"/>
      </w:pPr>
      <w:r w:rsidRPr="00C55314">
        <w:t>21. У разі зміни рахунка 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такий платник має право у складі декларації подати заяву (Д4) (додаток 4), в якій зазначає відомості щодо змінених реквізитів рахунку платника податків, на який необхідно перерахувати суму бюджетного відшкодування.</w:t>
      </w:r>
    </w:p>
    <w:p w:rsidR="00B14A73" w:rsidRPr="00C55314" w:rsidRDefault="00B14A73" w:rsidP="00B14A73">
      <w:pPr>
        <w:pStyle w:val="a3"/>
        <w:jc w:val="both"/>
      </w:pPr>
      <w:r w:rsidRPr="00C55314">
        <w:t>У разі якщо зміни рахунка 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відбулись в особи, яка виключена з реєстру платників податку на додану вартість, така особа може подати до контролюючого органу за місцем обліку платника податку повідомлення довільної форми щодо зміни реквізитів рахунку, на який необхідно перерахувати суму бюджетного відшкодування, засобами електронного зв'язку в електронній формі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підписане керівником платника податків або уповноваженою особою, а також особою, яка відповідає за ведення бухгалтерського обліку.</w:t>
      </w:r>
    </w:p>
    <w:p w:rsidR="00B14A73" w:rsidRPr="00C55314" w:rsidRDefault="00B14A73" w:rsidP="00B14A73">
      <w:pPr>
        <w:pStyle w:val="a3"/>
        <w:jc w:val="both"/>
      </w:pPr>
      <w:r w:rsidRPr="00C55314">
        <w:t>При цьому, таке повідомлення повинно містити такі реквізити: повне найменування платника (прізвище (за наявності), ім'я та по батькові (за наявності)); податковий номер платника податку або серія (за наявності) та номер паспорта; за даними Реєстру заяв про повернення суми бюджетного відшкодування дата раніше поданої заяви про повернення суми бюджетного відшкодування (Д4) (додаток 4) та номер податкової декларації або уточнюючого розрахунку; реквізити нового рахунку (номер та дата відкриття рахунку, найменування банку/небанківського надавача платіжних послуг, у якому відкритий такий рахунок).</w:t>
      </w:r>
    </w:p>
    <w:p w:rsidR="00B14A73" w:rsidRDefault="00B14A73" w:rsidP="00B14A73">
      <w:pPr>
        <w:pStyle w:val="3"/>
        <w:jc w:val="center"/>
        <w:rPr>
          <w:rFonts w:eastAsia="Times New Roman"/>
        </w:rPr>
      </w:pPr>
      <w:r>
        <w:rPr>
          <w:rFonts w:eastAsia="Times New Roman"/>
        </w:rPr>
        <w:t>IV. Внесення змін до податкової звітності</w:t>
      </w:r>
    </w:p>
    <w:p w:rsidR="00B14A73" w:rsidRPr="00C55314" w:rsidRDefault="00B14A73" w:rsidP="00B14A73">
      <w:pPr>
        <w:pStyle w:val="a3"/>
        <w:jc w:val="both"/>
      </w:pPr>
      <w:r w:rsidRPr="00C55314">
        <w:t>1. У разі якщо у майбутніх податкових періодах (з урахуванням строків давності, визначених статтею 102 глави 9 розділу II Кодексу) платник податку самостійно виявляє помилки, що містяться у раніше поданій ним декларації, він зобов'язаний надіслати уточнюючий розрахунок до такої декларації за формою, встановленою на дату подання уточнюючого розрахунку.</w:t>
      </w:r>
    </w:p>
    <w:p w:rsidR="00B14A73" w:rsidRPr="00C55314" w:rsidRDefault="00B14A73" w:rsidP="00B14A73">
      <w:pPr>
        <w:pStyle w:val="a3"/>
        <w:jc w:val="both"/>
      </w:pPr>
      <w:r w:rsidRPr="00C55314">
        <w:t>2. Внесення змін до податкової звітності за результатами самостійного виявлення помилок здійснюється у порядку, визначеному статтею 50 розділу II Кодексу.</w:t>
      </w:r>
    </w:p>
    <w:p w:rsidR="00B14A73" w:rsidRPr="00C55314" w:rsidRDefault="00B14A73" w:rsidP="00B14A73">
      <w:pPr>
        <w:pStyle w:val="a3"/>
        <w:jc w:val="both"/>
      </w:pPr>
      <w:r w:rsidRPr="00C55314">
        <w:t>3. Пункт 3 розділу IV виключено</w:t>
      </w:r>
    </w:p>
    <w:p w:rsidR="00B14A73" w:rsidRPr="00C55314" w:rsidRDefault="00B14A73" w:rsidP="00B14A73">
      <w:pPr>
        <w:pStyle w:val="a3"/>
        <w:jc w:val="both"/>
      </w:pPr>
      <w:r w:rsidRPr="00C55314">
        <w:t>3. Не може бути зменшена сума податкових зобов'язань, яка не була сплачена до бюджету в минулих звітних (податкових) періодах, у зв'язку з повним або частковим списанням податкового боргу.</w:t>
      </w:r>
    </w:p>
    <w:p w:rsidR="00B14A73" w:rsidRDefault="00B14A73" w:rsidP="00B14A73">
      <w:pPr>
        <w:pStyle w:val="a3"/>
        <w:jc w:val="both"/>
      </w:pPr>
      <w:r>
        <w:lastRenderedPageBreak/>
        <w:t>4. Зміна напряму узгодженого бюджетного відшкодування за рішенням платника податку здійснюється шляхом подання до контролюючого органу уточнюючого розрахунку до декларації за звітний (податковий) період, в якому було задеклароване таке бюджетне відшкодування.</w:t>
      </w:r>
    </w:p>
    <w:p w:rsidR="00B14A73" w:rsidRDefault="00B14A73" w:rsidP="00B14A73">
      <w:pPr>
        <w:pStyle w:val="3"/>
        <w:jc w:val="center"/>
        <w:rPr>
          <w:rFonts w:eastAsia="Times New Roman"/>
        </w:rPr>
      </w:pPr>
      <w:r>
        <w:rPr>
          <w:rFonts w:eastAsia="Times New Roman"/>
        </w:rPr>
        <w:t>V. Порядок заповнення податкової декларації</w:t>
      </w:r>
    </w:p>
    <w:p w:rsidR="00B14A73" w:rsidRPr="00C55314" w:rsidRDefault="00B14A73" w:rsidP="00B14A73">
      <w:pPr>
        <w:pStyle w:val="a3"/>
        <w:jc w:val="both"/>
      </w:pPr>
      <w:r w:rsidRPr="00C55314">
        <w:t>1. Декларація складається із вступної частини, службових полів, трьох розділів та обов'язкових додатків.</w:t>
      </w:r>
    </w:p>
    <w:p w:rsidR="00B14A73" w:rsidRPr="00C55314" w:rsidRDefault="00B14A73" w:rsidP="00B14A73">
      <w:pPr>
        <w:pStyle w:val="a3"/>
        <w:jc w:val="both"/>
      </w:pPr>
      <w:r w:rsidRPr="00C55314">
        <w:t>2. Вступна частина.</w:t>
      </w:r>
    </w:p>
    <w:p w:rsidR="00B14A73" w:rsidRPr="00C55314" w:rsidRDefault="00B14A73" w:rsidP="00B14A73">
      <w:pPr>
        <w:pStyle w:val="a3"/>
        <w:jc w:val="both"/>
      </w:pPr>
      <w:r w:rsidRPr="00C55314">
        <w:t>У спеціальному полі для відміток про тип декларації (рядки 011, 012) у другій колонці проставляється позначка "х" у рядку спеціального поля, яке відповідає типу декларації. Перша колонка спеціального поля містить код типу декларації, третя - назву типу декларації.</w:t>
      </w:r>
    </w:p>
    <w:p w:rsidR="00B14A73" w:rsidRPr="00C55314" w:rsidRDefault="00B14A73" w:rsidP="00B14A73">
      <w:pPr>
        <w:pStyle w:val="a3"/>
        <w:jc w:val="both"/>
      </w:pPr>
      <w:r w:rsidRPr="00C55314">
        <w:t>Абзац третій пункту 2 розділу V виключено</w:t>
      </w:r>
    </w:p>
    <w:p w:rsidR="00B14A73" w:rsidRPr="00C55314" w:rsidRDefault="00B14A73" w:rsidP="00B14A73">
      <w:pPr>
        <w:pStyle w:val="a3"/>
        <w:jc w:val="both"/>
      </w:pPr>
      <w:r w:rsidRPr="00C55314">
        <w:t>абзац четвертий пункту 2 розділу V виключено</w:t>
      </w:r>
    </w:p>
    <w:p w:rsidR="00B14A73" w:rsidRPr="00C55314" w:rsidRDefault="00B14A73" w:rsidP="00B14A73">
      <w:pPr>
        <w:pStyle w:val="a3"/>
        <w:jc w:val="both"/>
      </w:pPr>
      <w:r w:rsidRPr="00C55314">
        <w:t>абзац п'ятий пункту 2 розділу V виключено</w:t>
      </w:r>
    </w:p>
    <w:p w:rsidR="00B14A73" w:rsidRPr="00C55314" w:rsidRDefault="00B14A73" w:rsidP="00B14A73">
      <w:pPr>
        <w:pStyle w:val="a3"/>
        <w:jc w:val="both"/>
      </w:pPr>
      <w:r w:rsidRPr="00C55314">
        <w:t>3. Розділ I "Податкові зобов'язання":</w:t>
      </w:r>
    </w:p>
    <w:p w:rsidR="00B14A73" w:rsidRPr="00C55314" w:rsidRDefault="00B14A73" w:rsidP="00B14A73">
      <w:pPr>
        <w:pStyle w:val="a3"/>
        <w:jc w:val="both"/>
      </w:pPr>
      <w:r w:rsidRPr="00C55314">
        <w:t>1) у рядках 1, 2, 3, 5 колонки А декларації вказуються загальні обсяги постачання товарів/послуг за звітний період, які оподатковуються за основною ставкою, за ставками 7 % і 14 %, за нульовою ставкою, звільнені від оподаткування, не є об'єктом оподаткування, та послуг, що не оподатковуються у зв'язку з їх місцем постачання за межами митної території України.</w:t>
      </w:r>
    </w:p>
    <w:p w:rsidR="00B14A73" w:rsidRPr="00C55314" w:rsidRDefault="00B14A73" w:rsidP="00B14A73">
      <w:pPr>
        <w:pStyle w:val="a3"/>
        <w:jc w:val="both"/>
      </w:pPr>
      <w:r w:rsidRPr="00C55314">
        <w:t xml:space="preserve">При визначенні обсягу постачання товарів/послуг за звітний (податковий) період платник зобов'язаний враховувати значення </w:t>
      </w:r>
      <w:proofErr w:type="spellStart"/>
      <w:r w:rsidRPr="00C55314">
        <w:t>терміна</w:t>
      </w:r>
      <w:proofErr w:type="spellEnd"/>
      <w:r w:rsidRPr="00C55314">
        <w:t xml:space="preserve"> "постачання товарів" відповідно до вимог підпункту 14.1.191 пункту 14.1 статті 14 розділу I Кодексу та значення </w:t>
      </w:r>
      <w:proofErr w:type="spellStart"/>
      <w:r w:rsidRPr="00C55314">
        <w:t>терміна</w:t>
      </w:r>
      <w:proofErr w:type="spellEnd"/>
      <w:r w:rsidRPr="00C55314">
        <w:t xml:space="preserve"> "постачання послуг" відповідно до вимог підпункту 14.1.185 пункту 14.1 статті 14 розділу I Кодексу;</w:t>
      </w:r>
    </w:p>
    <w:p w:rsidR="00B14A73" w:rsidRPr="00C55314" w:rsidRDefault="00B14A73" w:rsidP="00B14A73">
      <w:pPr>
        <w:pStyle w:val="a3"/>
        <w:jc w:val="both"/>
      </w:pPr>
      <w:r w:rsidRPr="00C55314">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B14A73" w:rsidRPr="00C55314" w:rsidRDefault="00B14A73" w:rsidP="00B14A73">
      <w:pPr>
        <w:pStyle w:val="a3"/>
        <w:jc w:val="both"/>
      </w:pPr>
      <w:r w:rsidRPr="00C55314">
        <w:t>До рядка 1.1 декларації включаються оподатковувані за основною ставкою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B14A73" w:rsidRPr="00C55314" w:rsidRDefault="00B14A73" w:rsidP="00B14A73">
      <w:pPr>
        <w:pStyle w:val="a3"/>
        <w:jc w:val="both"/>
      </w:pPr>
      <w:r w:rsidRPr="00C55314">
        <w:t>Абзац третій підпункту 2 пункту 3 розділу V виключено</w:t>
      </w:r>
    </w:p>
    <w:p w:rsidR="00B14A73" w:rsidRPr="00C55314" w:rsidRDefault="00B14A73" w:rsidP="00B14A73">
      <w:pPr>
        <w:pStyle w:val="a3"/>
        <w:jc w:val="both"/>
      </w:pPr>
      <w:r w:rsidRPr="00C55314">
        <w:t>Абзац четвертий підпункту 2 пункту 3 розділу V виключено</w:t>
      </w:r>
    </w:p>
    <w:p w:rsidR="00B14A73" w:rsidRPr="00C55314" w:rsidRDefault="00B14A73" w:rsidP="00B14A73">
      <w:pPr>
        <w:pStyle w:val="a3"/>
        <w:jc w:val="both"/>
      </w:pPr>
      <w:r w:rsidRPr="00C55314">
        <w:t>Абзац п'ятий підпункту 2 пункту 3 розділу V виключено</w:t>
      </w:r>
    </w:p>
    <w:p w:rsidR="00B14A73" w:rsidRPr="00C55314" w:rsidRDefault="00B14A73" w:rsidP="00B14A73">
      <w:pPr>
        <w:pStyle w:val="a3"/>
        <w:jc w:val="both"/>
      </w:pPr>
      <w:r w:rsidRPr="00C55314">
        <w:t>До рядка 1.2 декларації включаються оподатковувані за ставкою 7 %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B14A73" w:rsidRPr="00C55314" w:rsidRDefault="00B14A73" w:rsidP="00B14A73">
      <w:pPr>
        <w:pStyle w:val="a3"/>
        <w:jc w:val="both"/>
      </w:pPr>
      <w:r w:rsidRPr="00C55314">
        <w:t>Абзац четвертий підпункту 2 пункту 3 розділу V виключено</w:t>
      </w:r>
    </w:p>
    <w:p w:rsidR="00B14A73" w:rsidRPr="00C55314" w:rsidRDefault="00B14A73" w:rsidP="00B14A73">
      <w:pPr>
        <w:pStyle w:val="a3"/>
        <w:jc w:val="both"/>
      </w:pPr>
      <w:r w:rsidRPr="00C55314">
        <w:lastRenderedPageBreak/>
        <w:t>Абзац четвертий підпункту 2 пункту 3 розділу V виключено</w:t>
      </w:r>
    </w:p>
    <w:p w:rsidR="00B14A73" w:rsidRPr="00C55314" w:rsidRDefault="00B14A73" w:rsidP="00B14A73">
      <w:pPr>
        <w:pStyle w:val="a3"/>
        <w:jc w:val="both"/>
      </w:pPr>
      <w:r w:rsidRPr="00C55314">
        <w:t>До рядка 1.3 декларації включаються оподатковувані за ставкою 14 % обсяги постачання товарів, здійснені на митній території України, з урахуванням їх місця постачання відповідно до статті 186 розділу V Кодексу.</w:t>
      </w:r>
    </w:p>
    <w:p w:rsidR="00B14A73" w:rsidRPr="00C55314" w:rsidRDefault="00B14A73" w:rsidP="00B14A73">
      <w:pPr>
        <w:pStyle w:val="a3"/>
        <w:jc w:val="both"/>
      </w:pPr>
      <w:r w:rsidRPr="00C55314">
        <w:t>У разі формування суми податкових зобов'язань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 у таблиці 1.1 (Д1) (додаток 1).</w:t>
      </w:r>
    </w:p>
    <w:p w:rsidR="00B14A73" w:rsidRPr="00C55314" w:rsidRDefault="00B14A73" w:rsidP="00B14A73">
      <w:pPr>
        <w:pStyle w:val="a3"/>
        <w:jc w:val="both"/>
      </w:pPr>
      <w:r w:rsidRPr="00C55314">
        <w:t>Абзац п'ятий підпункту 2 пункту 3 розділу V виключено</w:t>
      </w:r>
    </w:p>
    <w:p w:rsidR="00B14A73" w:rsidRPr="00C55314" w:rsidRDefault="00B14A73" w:rsidP="00B14A73">
      <w:pPr>
        <w:pStyle w:val="a3"/>
        <w:jc w:val="both"/>
      </w:pPr>
      <w:r w:rsidRPr="00C55314">
        <w:t>3) у рядку 2.1 вказуються обсяги операцій з вивезення товарів за межі митної території України, що оподатковуються за нульовою ставкою відповідно до вимог підпункту 195.1.1 пункту 195.1 та пункту 195.2 статті 195 розділу V Кодексу.</w:t>
      </w:r>
    </w:p>
    <w:p w:rsidR="00B14A73" w:rsidRPr="00C55314" w:rsidRDefault="00B14A73" w:rsidP="00B14A73">
      <w:pPr>
        <w:pStyle w:val="a3"/>
        <w:jc w:val="both"/>
      </w:pPr>
      <w:r w:rsidRPr="00C55314">
        <w:t>У рядку 2.2 вказуються обсяги операцій з вивезення товарів за межі митної території України, які звільнені від оподаткування;</w:t>
      </w:r>
    </w:p>
    <w:p w:rsidR="00B14A73" w:rsidRPr="00C55314" w:rsidRDefault="00B14A73" w:rsidP="00B14A73">
      <w:pPr>
        <w:pStyle w:val="a3"/>
        <w:jc w:val="both"/>
      </w:pPr>
      <w:r w:rsidRPr="00C55314">
        <w:t>У рядку 2.3.1 вказуються обсяги операцій з вивезення за межі митної території України у митному режимі експорту окремих видів товарів, що оподатковуються за нульовою ставкою відповідно до вимог підпункту "а" підпункту 97.2 пункту 97 підрозділу 2 розділу XX "Перехідні положення" Кодексу.</w:t>
      </w:r>
    </w:p>
    <w:p w:rsidR="00B14A73" w:rsidRPr="00C55314" w:rsidRDefault="00B14A73" w:rsidP="00B14A73">
      <w:pPr>
        <w:pStyle w:val="a3"/>
        <w:jc w:val="both"/>
      </w:pPr>
      <w:r w:rsidRPr="00C55314">
        <w:t>У рядках 2.3.2 та 2.3.3 (залежно від ставки оподаткування) вказуються дані операцій з вивезення за межі митної території України у митному режимі експорту окремих видів товарів, що оподатковуються за основною ставкою або ставкою 14 % відповідно до вимог підпункту "б" підпункту 97.2 пункту 97 підрозділу 2 розділу XX "Перехідні положення" Кодексу.</w:t>
      </w:r>
    </w:p>
    <w:p w:rsidR="00B14A73" w:rsidRPr="00C55314" w:rsidRDefault="00B14A73" w:rsidP="00B14A73">
      <w:pPr>
        <w:pStyle w:val="a3"/>
        <w:jc w:val="both"/>
      </w:pPr>
      <w:r w:rsidRPr="00C55314">
        <w:t>4) у рядку 3 вказуються обсяги постачання товарів/послуг, що оподатковуються за нульовою ставкою відповідно до вимог підпунктів 195.1.2, 195.1.3 пункту 195.1 статті 195, пункту 211.1 статті 211 розділу V та пунктів 8 та 75 підрозділу 2 розділу XX Кодексу;</w:t>
      </w:r>
    </w:p>
    <w:p w:rsidR="00B14A73" w:rsidRPr="00C55314" w:rsidRDefault="00B14A73" w:rsidP="00B14A73">
      <w:pPr>
        <w:pStyle w:val="a3"/>
        <w:jc w:val="both"/>
      </w:pPr>
      <w:r w:rsidRPr="00C55314">
        <w:t>Абзац другий підпункту 4 пункту 3 розділу V виключено</w:t>
      </w:r>
    </w:p>
    <w:p w:rsidR="00B14A73" w:rsidRPr="00C55314" w:rsidRDefault="00B14A73" w:rsidP="00B14A73">
      <w:pPr>
        <w:pStyle w:val="a3"/>
        <w:jc w:val="both"/>
      </w:pPr>
      <w:r w:rsidRPr="00C55314">
        <w:t>5) у рядку 4.1 вказується сума податкового зобов'язання, нарахована протягом звітного періоду та у рядку 4.1.1 коригування за такими операціями відповідно до пункту 198.5 статті 198 та пункту 199.1 статті 199 Кодексу, за операціями, що оподатковуються за основною ставкою.</w:t>
      </w:r>
    </w:p>
    <w:p w:rsidR="00B14A73" w:rsidRPr="00C55314" w:rsidRDefault="00B14A73" w:rsidP="00B14A73">
      <w:pPr>
        <w:pStyle w:val="a3"/>
        <w:jc w:val="both"/>
      </w:pPr>
      <w:r w:rsidRPr="00C55314">
        <w:t>У рядку 4.2 вказується сума податкового зобов'язання, нарахована протягом звітного періоду та у рядку 4.2.1 коригування за такими операціями відповідно до пункту 198.5 статті 198 та пункту 199.1 статті 199 Кодексу, за операціями, що оподатковуються за ставкою 7 %.</w:t>
      </w:r>
    </w:p>
    <w:p w:rsidR="00B14A73" w:rsidRPr="00C55314" w:rsidRDefault="00B14A73" w:rsidP="00B14A73">
      <w:pPr>
        <w:pStyle w:val="a3"/>
        <w:jc w:val="both"/>
      </w:pPr>
      <w:r w:rsidRPr="00C55314">
        <w:t>У рядку 4.3 вказується сума податкового зобов'язання, нарахована протягом звітного періоду, та у рядку 4.3.1 коригування за такими операціями відповідно до пункту 198.5 статті 198 та пункту 199.1 статті 199 Кодексу, за операціями, що оподатковуються за ставкою 14 %.</w:t>
      </w:r>
    </w:p>
    <w:p w:rsidR="00B14A73" w:rsidRPr="00C55314" w:rsidRDefault="00B14A73" w:rsidP="00B14A73">
      <w:pPr>
        <w:pStyle w:val="a3"/>
        <w:jc w:val="both"/>
      </w:pPr>
      <w:r w:rsidRPr="00C55314">
        <w:t xml:space="preserve">Розрахунок частки використання товарів/послуг та/або необоротних активів у неоподатковуваних операціях здійснюється за попередній календарний рік. Для новоствореного платника та/або платника, у якого протягом попереднього календарного року </w:t>
      </w:r>
      <w:r w:rsidRPr="00C55314">
        <w:lastRenderedPageBreak/>
        <w:t>були відсутні неоподатковувані операції, - за перший звітний (податковий) період, у якому задекларовані такі операції.</w:t>
      </w:r>
    </w:p>
    <w:p w:rsidR="00B14A73" w:rsidRPr="00C55314" w:rsidRDefault="00B14A73" w:rsidP="00B14A73">
      <w:pPr>
        <w:pStyle w:val="a3"/>
        <w:jc w:val="both"/>
      </w:pPr>
      <w:r w:rsidRPr="00F17C8F">
        <w:t>Відповідне нара</w:t>
      </w:r>
      <w:bookmarkStart w:id="0" w:name="_GoBack"/>
      <w:bookmarkEnd w:id="0"/>
      <w:r w:rsidRPr="00F17C8F">
        <w:t>хування податкових зобов'язань сум податку на додану вартість у рядках 4.1, 4.2 та 4.3 здійснюється згідно із часткою використання товарів/послуг та/або необоротних активів у неоподатковуваних операціях, визначеною в таблиці 1 "Розрахунок частки використання товарів/послуг та/або необоротних активів в оподатковуваних / неоподатковуваних операціях" (Д6) (додаток 6).</w:t>
      </w:r>
    </w:p>
    <w:p w:rsidR="00B14A73" w:rsidRPr="00C55314" w:rsidRDefault="00B14A73" w:rsidP="00B14A73">
      <w:pPr>
        <w:pStyle w:val="a3"/>
        <w:jc w:val="both"/>
      </w:pPr>
      <w:r w:rsidRPr="00C55314">
        <w:t>Визначена частка використання товарів/послуг та/або необоротних активів у неоподатковуваних операціях застосовується протягом поточного календарного року.</w:t>
      </w:r>
    </w:p>
    <w:p w:rsidR="00B14A73" w:rsidRPr="00C55314" w:rsidRDefault="00B14A73" w:rsidP="00B14A73">
      <w:pPr>
        <w:pStyle w:val="a3"/>
        <w:jc w:val="both"/>
      </w:pPr>
      <w:r w:rsidRPr="00C55314">
        <w:t>Коригування податкових зобов'язань у зв'язку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відповідно до пункту 199.1 статті 199 Кодексу, здійснюється платником податку за підсумками календарного року.</w:t>
      </w:r>
    </w:p>
    <w:p w:rsidR="00B14A73" w:rsidRPr="00C55314" w:rsidRDefault="00B14A73" w:rsidP="00B14A73">
      <w:pPr>
        <w:pStyle w:val="a3"/>
        <w:jc w:val="both"/>
      </w:pPr>
      <w:r w:rsidRPr="00C55314">
        <w:t>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B14A73" w:rsidRPr="00C55314" w:rsidRDefault="00B14A73" w:rsidP="00B14A73">
      <w:pPr>
        <w:pStyle w:val="a3"/>
        <w:jc w:val="both"/>
      </w:pPr>
      <w:r w:rsidRPr="00C55314">
        <w:t>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"Перерахунок частки використання товарів/послуг та необоротних активів в оподатковуваних операціях" (Д6) (додаток 6).</w:t>
      </w:r>
    </w:p>
    <w:p w:rsidR="00B14A73" w:rsidRPr="00C55314" w:rsidRDefault="00B14A73" w:rsidP="00B14A73">
      <w:pPr>
        <w:pStyle w:val="a3"/>
        <w:jc w:val="both"/>
      </w:pPr>
      <w:r w:rsidRPr="00C55314">
        <w:t>Результати перерахунку сум податкових зобов'язань відображаються у податковій декларації за останній звітний (податковий) період року. У разі анулювання реєстрації платника податку, у тому числі за рішенням суду, коригування відображається платником податку в податковій декларації останнього податкового періоду, коли відбулося таке анулювання.</w:t>
      </w:r>
    </w:p>
    <w:p w:rsidR="00B14A73" w:rsidRPr="00C55314" w:rsidRDefault="00B14A73" w:rsidP="00B14A73">
      <w:pPr>
        <w:pStyle w:val="a3"/>
        <w:jc w:val="both"/>
      </w:pPr>
      <w:r w:rsidRPr="00C55314">
        <w:t>Податкові зобов'язання, нараховані відповідно до пункту 198.5 статті 198 розділу V Кодексу на суми податку, сплачені (нараховані) у вартості товарів/послуг, необоротних активів, можуть бути зменшені на підставі розрахунку коригування до податкової накладної, якою визначено такі податкові зобов'язання,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p w:rsidR="00B14A73" w:rsidRPr="00C55314" w:rsidRDefault="00B14A73" w:rsidP="00B14A73">
      <w:pPr>
        <w:pStyle w:val="a3"/>
        <w:jc w:val="both"/>
      </w:pPr>
      <w:r w:rsidRPr="00C55314">
        <w:t>Абзац одинадцятий підпункту 5 пункту 3 розділу V виключено</w:t>
      </w:r>
    </w:p>
    <w:p w:rsidR="00B14A73" w:rsidRPr="00C55314" w:rsidRDefault="00B14A73" w:rsidP="00B14A73">
      <w:pPr>
        <w:pStyle w:val="a3"/>
        <w:jc w:val="both"/>
      </w:pPr>
      <w:r w:rsidRPr="00C55314">
        <w:t>6) у рядку 5 вказуються обсяги операцій з:</w:t>
      </w:r>
    </w:p>
    <w:p w:rsidR="00B14A73" w:rsidRPr="00C55314" w:rsidRDefault="00B14A73" w:rsidP="00B14A73">
      <w:pPr>
        <w:pStyle w:val="a3"/>
        <w:jc w:val="both"/>
      </w:pPr>
      <w:r w:rsidRPr="00C55314">
        <w:t>постачання товарів/послуг, що не є об'єктом оподаткування;</w:t>
      </w:r>
    </w:p>
    <w:p w:rsidR="00B14A73" w:rsidRPr="00C55314" w:rsidRDefault="00B14A73" w:rsidP="00B14A73">
      <w:pPr>
        <w:pStyle w:val="a3"/>
        <w:jc w:val="both"/>
      </w:pPr>
      <w:r w:rsidRPr="00C55314">
        <w:t>постачання послуг за межами митної території України та послуг, що здійснюються за межами митної території України, з урахуванням їх місця постачання відповідно до пунктів 186.2, 186.3 статті 186 розділу V Кодексу;</w:t>
      </w:r>
    </w:p>
    <w:p w:rsidR="00B14A73" w:rsidRPr="00C55314" w:rsidRDefault="00B14A73" w:rsidP="00B14A73">
      <w:pPr>
        <w:pStyle w:val="a3"/>
        <w:jc w:val="both"/>
      </w:pPr>
      <w:r w:rsidRPr="00C55314">
        <w:t>постачання товарів/послуг, звільнених від оподаткування та коригування за такими операціями.</w:t>
      </w:r>
    </w:p>
    <w:p w:rsidR="00B14A73" w:rsidRPr="00C55314" w:rsidRDefault="00B14A73" w:rsidP="00B14A73">
      <w:pPr>
        <w:pStyle w:val="a3"/>
        <w:jc w:val="both"/>
      </w:pPr>
      <w:r w:rsidRPr="00C55314">
        <w:lastRenderedPageBreak/>
        <w:t>Для платників податку, які заповнюють рядок 5, підприємств (організацій) осіб з інвалідністю та платників податків, які одночасно відповідають критеріям, визначеним пунктом 68 підрозділу 10 розділу XX "Перехідні положення" Кодексу, обов'язковим є подання (Д5) (додаток 5).</w:t>
      </w:r>
    </w:p>
    <w:p w:rsidR="00B14A73" w:rsidRPr="00C55314" w:rsidRDefault="00B14A73" w:rsidP="00B14A73">
      <w:pPr>
        <w:pStyle w:val="a3"/>
        <w:jc w:val="both"/>
      </w:pPr>
      <w:r w:rsidRPr="00C55314">
        <w:t>У рядку 5.1 (з рядка 5) вказуються обсяги операцій (з урахуванням коригування), які звільнені від оподаткування. Коригування обсягів за такими операціями окремо відображається у рядку 5.1.1.</w:t>
      </w:r>
    </w:p>
    <w:p w:rsidR="00B14A73" w:rsidRPr="00C55314" w:rsidRDefault="00B14A73" w:rsidP="00B14A73">
      <w:pPr>
        <w:pStyle w:val="a3"/>
        <w:jc w:val="both"/>
      </w:pPr>
      <w:r w:rsidRPr="00C55314">
        <w:t>(Д5) (додаток 5) заповнюється в розрізі операцій, що не є об'єктом оподаткування, звільнених від оподаткування, операцій з постачання послуг, що здійснюються за межами митної території України, з урахуванням їх місця постачання відповідно до статті 186 розділу V Кодексу;</w:t>
      </w:r>
    </w:p>
    <w:p w:rsidR="00B14A73" w:rsidRPr="00C55314" w:rsidRDefault="00B14A73" w:rsidP="00B14A73">
      <w:pPr>
        <w:pStyle w:val="a3"/>
        <w:jc w:val="both"/>
      </w:pPr>
      <w:r w:rsidRPr="00C55314">
        <w:t>Абзац сьомий підпункту 6 пункту 3 розділу V виключено</w:t>
      </w:r>
    </w:p>
    <w:p w:rsidR="00B14A73" w:rsidRPr="00C55314" w:rsidRDefault="00B14A73" w:rsidP="00B14A73">
      <w:pPr>
        <w:pStyle w:val="a3"/>
        <w:jc w:val="both"/>
      </w:pPr>
      <w:r w:rsidRPr="00C55314">
        <w:t>Абзац восьмий підпункту 6 пункту 3 розділу V виключено</w:t>
      </w:r>
    </w:p>
    <w:p w:rsidR="00B14A73" w:rsidRPr="00C55314" w:rsidRDefault="00B14A73" w:rsidP="00B14A73">
      <w:pPr>
        <w:pStyle w:val="a3"/>
        <w:jc w:val="both"/>
      </w:pPr>
      <w:r w:rsidRPr="00C55314">
        <w:t>7) у рядку 6.1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основною ставкою.</w:t>
      </w:r>
    </w:p>
    <w:p w:rsidR="00B14A73" w:rsidRPr="00C55314" w:rsidRDefault="00B14A73" w:rsidP="00B14A73">
      <w:pPr>
        <w:pStyle w:val="a3"/>
        <w:jc w:val="both"/>
      </w:pPr>
      <w:r w:rsidRPr="00C55314">
        <w:t>У рядку 6.2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ставкою 7 %;</w:t>
      </w:r>
    </w:p>
    <w:p w:rsidR="00B14A73" w:rsidRPr="00C55314" w:rsidRDefault="00B14A73" w:rsidP="00B14A73">
      <w:pPr>
        <w:pStyle w:val="a3"/>
        <w:jc w:val="both"/>
      </w:pPr>
      <w:r w:rsidRPr="00C55314">
        <w:t>8) коригування обсягів постачання та податкових зобов'язань, крім випадків, передбачених цим Порядком, відображаються у рядках 7.1 та 8.</w:t>
      </w:r>
    </w:p>
    <w:p w:rsidR="00B14A73" w:rsidRPr="00C55314" w:rsidRDefault="00B14A73" w:rsidP="00B14A73">
      <w:pPr>
        <w:pStyle w:val="a3"/>
        <w:jc w:val="both"/>
      </w:pPr>
      <w:r w:rsidRPr="00C55314">
        <w:t>У рядку 7.1.1 (з рядка 7.1) відображається коригування обсягів постачання за операціями, що оподатковуються за нульовою ставкою.</w:t>
      </w:r>
    </w:p>
    <w:p w:rsidR="00B14A73" w:rsidRPr="00C55314" w:rsidRDefault="00B14A73" w:rsidP="00B14A73">
      <w:pPr>
        <w:pStyle w:val="a3"/>
        <w:jc w:val="both"/>
      </w:pPr>
      <w:r w:rsidRPr="00C55314">
        <w:t>У рядках 7.2.1, 7.2.2 та 7.2.3 (залежно від ставки оподаткування) відображається коригування обсягів постачання та податкових зобов'язань за операціями з вивезення за межі митної території України у митному режимі експорту окремих видів товарів у випадках, визначених підпунктом 97.4 пункту 97 підрозділу 2 розділу XX "Перехідні положення" Кодексу.</w:t>
      </w:r>
    </w:p>
    <w:p w:rsidR="00B14A73" w:rsidRPr="00C55314" w:rsidRDefault="00B14A73" w:rsidP="00B14A73">
      <w:pPr>
        <w:pStyle w:val="a3"/>
        <w:jc w:val="both"/>
      </w:pPr>
      <w:r w:rsidRPr="00C55314">
        <w:t>У разі коригування податкових зобов'язань у зв'язку із приведенням у відповідність розміру ставки, застосованої відповідно до підпункту 97.2 пункту 97 підрозділу 2 розділу XX "Перехідні положення" Кодексу, до ставки, передбаченої підпунктом "б" пункту 193.1 статті 193 розділу V Кодексу, сума коригування податку вказується у колонці Б рядків 7.2.2 та 7.2.3 (залежно від ставки оподаткування) декларації. При цьому колонка А таких рядків не заповнюється.</w:t>
      </w:r>
    </w:p>
    <w:p w:rsidR="00B14A73" w:rsidRPr="00C55314" w:rsidRDefault="00B14A73" w:rsidP="00B14A73">
      <w:pPr>
        <w:pStyle w:val="a3"/>
        <w:jc w:val="both"/>
      </w:pPr>
      <w:r w:rsidRPr="00C55314">
        <w:t>При заповненні рядків 7.2.2 та/або 7.2.3 у разі коригування податкових зобов'язань на підставі підпунктів "б", "в" підпункту 97.4 пункту 97 підрозділу 2 розділу XX "Перехідні положення" Кодексу відомості про таке коригування зазначаються в таблиці 1.3 (Д1) (додаток 1).</w:t>
      </w:r>
    </w:p>
    <w:p w:rsidR="00B14A73" w:rsidRDefault="00B14A73" w:rsidP="00B14A73">
      <w:pPr>
        <w:pStyle w:val="a3"/>
        <w:jc w:val="right"/>
      </w:pPr>
    </w:p>
    <w:p w:rsidR="00B14A73" w:rsidRDefault="00B14A73" w:rsidP="00B14A73">
      <w:pPr>
        <w:pStyle w:val="a3"/>
        <w:jc w:val="both"/>
      </w:pPr>
      <w:r>
        <w:t>Абзац другий підпункту 8 пункту 3 розділу V виключено</w:t>
      </w:r>
    </w:p>
    <w:p w:rsidR="00B14A73" w:rsidRPr="00C55314" w:rsidRDefault="00B14A73" w:rsidP="00B14A73">
      <w:pPr>
        <w:pStyle w:val="a3"/>
        <w:jc w:val="both"/>
      </w:pPr>
      <w:r>
        <w:t xml:space="preserve">У разі коригування податкових зобов'язань у зв'язку із збільшенням суми компенсації за звітний (податковий) період на підставі розрахунків коригування, складених у звітному </w:t>
      </w:r>
      <w:r w:rsidRPr="00C55314">
        <w:lastRenderedPageBreak/>
        <w:t>(податковому) періоді та не зареєстрованих в Єдиному реєстрі податкових накладних на дату подання декларації, заповнюється таблиця 1.2 (Д1) (додаток 1).</w:t>
      </w:r>
    </w:p>
    <w:p w:rsidR="00B14A73" w:rsidRPr="00C55314" w:rsidRDefault="00B14A73" w:rsidP="00B14A73">
      <w:pPr>
        <w:pStyle w:val="a3"/>
        <w:jc w:val="both"/>
      </w:pPr>
      <w:r w:rsidRPr="00C55314">
        <w:t>Абзац третій підпункту 8 пункту 3 розділу V виключено</w:t>
      </w:r>
    </w:p>
    <w:p w:rsidR="00B14A73" w:rsidRPr="00C55314" w:rsidRDefault="00B14A73" w:rsidP="00B14A73">
      <w:pPr>
        <w:pStyle w:val="a3"/>
        <w:jc w:val="both"/>
      </w:pPr>
      <w:r w:rsidRPr="00C55314">
        <w:t>Абзац четвертий підпункту 8 пункту 3 розділу V виключено</w:t>
      </w:r>
    </w:p>
    <w:p w:rsidR="00B14A73" w:rsidRPr="00C55314" w:rsidRDefault="00B14A73" w:rsidP="00B14A73">
      <w:pPr>
        <w:pStyle w:val="a3"/>
        <w:jc w:val="both"/>
      </w:pPr>
      <w:r w:rsidRPr="00C55314">
        <w:t>Абзац п'ятий підпункту 8 пункту 3 розділу V виключено</w:t>
      </w:r>
    </w:p>
    <w:p w:rsidR="00B14A73" w:rsidRPr="00C55314" w:rsidRDefault="00B14A73" w:rsidP="00B14A73">
      <w:pPr>
        <w:pStyle w:val="a3"/>
        <w:jc w:val="both"/>
      </w:pPr>
      <w:r w:rsidRPr="00C55314">
        <w:t>Абзац шостий підпункту 8 пункту 3 розділу V виключено</w:t>
      </w:r>
    </w:p>
    <w:p w:rsidR="00B14A73" w:rsidRPr="00C55314" w:rsidRDefault="00B14A73" w:rsidP="00B14A73">
      <w:pPr>
        <w:pStyle w:val="a3"/>
        <w:jc w:val="both"/>
      </w:pPr>
      <w:r w:rsidRPr="00C55314">
        <w:t>Абзац сьомий підпункту 8 пункту 3 розділу V виключено</w:t>
      </w:r>
    </w:p>
    <w:p w:rsidR="00B14A73" w:rsidRPr="00C55314" w:rsidRDefault="00B14A73" w:rsidP="00B14A73">
      <w:pPr>
        <w:pStyle w:val="a3"/>
        <w:jc w:val="both"/>
      </w:pPr>
      <w:r w:rsidRPr="00C55314">
        <w:t>Абзац восьмий підпункту 8 пункту 3 розділу V виключено</w:t>
      </w:r>
    </w:p>
    <w:p w:rsidR="00B14A73" w:rsidRPr="00C55314" w:rsidRDefault="00B14A73" w:rsidP="00B14A73">
      <w:pPr>
        <w:pStyle w:val="a3"/>
        <w:jc w:val="both"/>
      </w:pPr>
      <w:r w:rsidRPr="00C55314">
        <w:t>Абзац восьмий підпункту 8 пункту 3 розділу V виключено</w:t>
      </w:r>
    </w:p>
    <w:p w:rsidR="00B14A73" w:rsidRPr="00C55314" w:rsidRDefault="00B14A73" w:rsidP="00B14A73">
      <w:pPr>
        <w:pStyle w:val="a3"/>
        <w:jc w:val="both"/>
      </w:pPr>
      <w:r w:rsidRPr="00C55314">
        <w:t>У рядку 8 вказуються суми збільшення податкових зобов'язань, що виникають у зв'язку з нецільовим використанням товарів, ввезених на митну територію України із застосуванням звільнення від сплати податку на додану вартість у пільговому режимі.</w:t>
      </w:r>
    </w:p>
    <w:p w:rsidR="00B14A73" w:rsidRPr="00C55314" w:rsidRDefault="00B14A73" w:rsidP="00B14A73">
      <w:pPr>
        <w:pStyle w:val="a3"/>
        <w:jc w:val="both"/>
      </w:pPr>
      <w:r w:rsidRPr="00C55314">
        <w:t>Абзац дев'ятий підпункту 8 пункту 3 розділу V виключено</w:t>
      </w:r>
    </w:p>
    <w:p w:rsidR="00B14A73" w:rsidRPr="00C55314" w:rsidRDefault="00B14A73" w:rsidP="00B14A73">
      <w:pPr>
        <w:pStyle w:val="a3"/>
        <w:jc w:val="both"/>
      </w:pPr>
      <w:r w:rsidRPr="00C55314">
        <w:t>4. Розділ II "Податковий кредит":</w:t>
      </w:r>
    </w:p>
    <w:p w:rsidR="00B14A73" w:rsidRPr="00C55314" w:rsidRDefault="00B14A73" w:rsidP="00B14A73">
      <w:pPr>
        <w:pStyle w:val="a3"/>
        <w:jc w:val="both"/>
      </w:pPr>
      <w:r w:rsidRPr="00C55314">
        <w:t>1) до розділу II "Податковий кредит" (рядки 10, 11 та 13 декларації) включаються обсяги придбання (виготовлення, будівництва, спорудження, створення) з податком на додану вартість (рядки 10.1, 10.2 та 10.3) або без податку на додану вартість (рядок 10.4) товарів/послуг, необоротних активів на митній території України, ввезених на митну територію України товарів, необоротних активів (рядки 11.1, 11.2, 11.3 та 11.4), отриманих на митній території України від нерезидента послуг (рядки 13.1 та 13.2).</w:t>
      </w:r>
    </w:p>
    <w:p w:rsidR="00B14A73" w:rsidRPr="00C55314" w:rsidRDefault="00B14A73" w:rsidP="00B14A73">
      <w:pPr>
        <w:pStyle w:val="a3"/>
        <w:jc w:val="both"/>
      </w:pPr>
      <w:r w:rsidRPr="00C55314">
        <w:t>При заповненні рядків 10.1, 10.2 та/або 10.3 обов'язковим є подання (Д1) (додаток 1), що заповнюється в розрізі контрагентів.</w:t>
      </w:r>
    </w:p>
    <w:p w:rsidR="00B14A73" w:rsidRPr="00C55314" w:rsidRDefault="00B14A73" w:rsidP="00B14A73">
      <w:pPr>
        <w:pStyle w:val="a3"/>
        <w:jc w:val="both"/>
      </w:pPr>
      <w:r w:rsidRPr="00C55314">
        <w:t>У рядку 13.1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основною ставкою.</w:t>
      </w:r>
    </w:p>
    <w:p w:rsidR="00B14A73" w:rsidRPr="00C55314" w:rsidRDefault="00B14A73" w:rsidP="00B14A73">
      <w:pPr>
        <w:pStyle w:val="a3"/>
        <w:jc w:val="both"/>
      </w:pPr>
      <w:r w:rsidRPr="00C55314">
        <w:t>У рядку 13.2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ставкою 7 %;</w:t>
      </w:r>
    </w:p>
    <w:p w:rsidR="00B14A73" w:rsidRPr="00C55314" w:rsidRDefault="00B14A73" w:rsidP="00B14A73">
      <w:pPr>
        <w:pStyle w:val="a3"/>
        <w:jc w:val="both"/>
      </w:pPr>
      <w:r w:rsidRPr="00C55314">
        <w:t>2) у рядку 12 вказується обсяг ввезення на митну територію України товарів, при митному оформленні яких сплату податку на додану вартість було відстрочено шляхом видачі податкового векселя відповідно до підрозділу 3 розділу XX Кодексу. Цей рядок заповнюється у звітному (податковому) періоді, у якому податкові векселі погашені;</w:t>
      </w:r>
    </w:p>
    <w:p w:rsidR="00B14A73" w:rsidRPr="00C55314" w:rsidRDefault="00B14A73" w:rsidP="00B14A73">
      <w:pPr>
        <w:pStyle w:val="a3"/>
        <w:jc w:val="both"/>
      </w:pPr>
      <w:r w:rsidRPr="00C55314">
        <w:t>3) коригування податкового кредиту відображається у рядку 14.</w:t>
      </w:r>
    </w:p>
    <w:p w:rsidR="00B14A73" w:rsidRPr="00C55314" w:rsidRDefault="00B14A73" w:rsidP="00B14A73">
      <w:pPr>
        <w:pStyle w:val="a3"/>
        <w:jc w:val="both"/>
      </w:pPr>
      <w:r w:rsidRPr="00C55314">
        <w:t>При заповненні рядка 14 обов'язковим є подання (Д1) (додаток 1), що заповнюється в розрізі контрагентів;</w:t>
      </w:r>
    </w:p>
    <w:p w:rsidR="00B14A73" w:rsidRPr="00C55314" w:rsidRDefault="00B14A73" w:rsidP="00B14A73">
      <w:pPr>
        <w:pStyle w:val="a3"/>
        <w:jc w:val="both"/>
      </w:pPr>
      <w:r w:rsidRPr="00C55314">
        <w:t>Абзац третій підпункту 3 пункту 4 розділу V виключено</w:t>
      </w:r>
    </w:p>
    <w:p w:rsidR="00B14A73" w:rsidRPr="00C55314" w:rsidRDefault="00B14A73" w:rsidP="00B14A73">
      <w:pPr>
        <w:pStyle w:val="a3"/>
        <w:jc w:val="both"/>
      </w:pPr>
      <w:r w:rsidRPr="00C55314">
        <w:lastRenderedPageBreak/>
        <w:t>4) підпункт 4 пункту 4 розділу V виключено</w:t>
      </w:r>
    </w:p>
    <w:p w:rsidR="00B14A73" w:rsidRPr="00C55314" w:rsidRDefault="00B14A73" w:rsidP="00B14A73">
      <w:pPr>
        <w:pStyle w:val="a3"/>
        <w:jc w:val="both"/>
      </w:pPr>
      <w:r w:rsidRPr="00C55314">
        <w:t>5) підпункт 5 пункту 4 розділу V виключено</w:t>
      </w:r>
    </w:p>
    <w:p w:rsidR="00B14A73" w:rsidRPr="00C55314" w:rsidRDefault="00B14A73" w:rsidP="00B14A73">
      <w:pPr>
        <w:pStyle w:val="a3"/>
        <w:jc w:val="both"/>
      </w:pPr>
      <w:r w:rsidRPr="00C55314">
        <w:t>4) у рядку 15 відображається коригування податкового кредиту згідно з підпунктом 192.1.1 пункту 192.1 статті 192 розділу V Кодексу у випадку повернення товару/послуги або суми попередньої оплати за відсутності реєстрації розрахунку коригування в Єдиному реєстрі податкових накладних.</w:t>
      </w:r>
    </w:p>
    <w:p w:rsidR="00B14A73" w:rsidRPr="00C55314" w:rsidRDefault="00B14A73" w:rsidP="00B14A73">
      <w:pPr>
        <w:pStyle w:val="a3"/>
        <w:jc w:val="both"/>
      </w:pPr>
      <w:r w:rsidRPr="00C55314">
        <w:t>При заповненні рядка 15 обов'язковим є подання (Д1) (додаток 1);</w:t>
      </w:r>
    </w:p>
    <w:p w:rsidR="00B14A73" w:rsidRPr="00C55314" w:rsidRDefault="00B14A73" w:rsidP="00B14A73">
      <w:pPr>
        <w:pStyle w:val="a3"/>
        <w:jc w:val="both"/>
      </w:pPr>
      <w:r w:rsidRPr="00C55314">
        <w:t>5) у рядку 16 відображається від'ємне значення, що включається до складу податкового кредиту поточного звітного (податкового) періоду.</w:t>
      </w:r>
    </w:p>
    <w:p w:rsidR="00B14A73" w:rsidRPr="00C55314" w:rsidRDefault="00B14A73" w:rsidP="00B14A73">
      <w:pPr>
        <w:pStyle w:val="a3"/>
        <w:jc w:val="both"/>
      </w:pPr>
      <w:r w:rsidRPr="00C55314">
        <w:t>У рядок 16.1 переноситься значення рядка 21 декларації за попередній звітний (податковий) період.</w:t>
      </w:r>
    </w:p>
    <w:p w:rsidR="00B14A73" w:rsidRPr="00C55314" w:rsidRDefault="00B14A73" w:rsidP="00B14A73">
      <w:pPr>
        <w:pStyle w:val="a3"/>
        <w:jc w:val="both"/>
      </w:pPr>
      <w:r w:rsidRPr="00C55314">
        <w:t>У рядку 16.2 вказуються суми збільшення/зменшення залишку від'ємного значення за результатами уточнюючих розрахунків, поданих протягом звітного (податкового) періоду.</w:t>
      </w:r>
    </w:p>
    <w:p w:rsidR="00B14A73" w:rsidRPr="00C55314" w:rsidRDefault="00B14A73" w:rsidP="00B14A73">
      <w:pPr>
        <w:pStyle w:val="a3"/>
        <w:jc w:val="both"/>
      </w:pPr>
      <w:r w:rsidRPr="00C55314">
        <w:t>У рядку 16.3 вказується сума збільшення/зменшення від'ємного значення, узгоджена за результатами перевірки контролюючого органу, у звітному (податковому) періоді, на який припадає день узгодження податкового повідомлення-рішення, враховуючи процедури адміністративного оскарження відповідно до статті 56 розділу II Кодексу.</w:t>
      </w:r>
    </w:p>
    <w:p w:rsidR="00B14A73" w:rsidRPr="00C55314" w:rsidRDefault="00B14A73" w:rsidP="00B14A73">
      <w:pPr>
        <w:pStyle w:val="a3"/>
        <w:jc w:val="both"/>
      </w:pPr>
      <w:r w:rsidRPr="00C55314">
        <w:t>У рядку 16.3 також вказується узгоджена за результатами документальної перевірки контролюючого органу сума від'ємного значення реорганізованого платника податку, що переноситься до податкового кредиту правонаступника (за умови подання таким правонаступником заяви (таблиця 3 (Д2) (додаток 2)) у складі податкової декларації за звітний (податковий) період), на який припадає день узгодження, враховуючи процедури адміністративного оскарження відповідно до статті 56 розділу II Кодексу.</w:t>
      </w:r>
    </w:p>
    <w:p w:rsidR="00B14A73" w:rsidRPr="00C55314" w:rsidRDefault="00B14A73" w:rsidP="00B14A73">
      <w:pPr>
        <w:pStyle w:val="a3"/>
        <w:jc w:val="both"/>
      </w:pPr>
      <w:r w:rsidRPr="00C55314">
        <w:t>У разі заповнення рядків 16.2 та/або 16.3 обов'язковим є заповнення таблиці "Збільшено/зменшено залишок від'ємного значення за результатами перевірки контролюючого органу на підставі податкового повідомлення-рішення та/або уточнюючих розрахунків".</w:t>
      </w:r>
    </w:p>
    <w:p w:rsidR="00B14A73" w:rsidRPr="00C55314" w:rsidRDefault="00B14A73" w:rsidP="00B14A73">
      <w:pPr>
        <w:pStyle w:val="a3"/>
        <w:jc w:val="both"/>
      </w:pPr>
      <w:r w:rsidRPr="00C55314">
        <w:t>5. Розділ III "Розрахунки за звітний період":</w:t>
      </w:r>
    </w:p>
    <w:p w:rsidR="00B14A73" w:rsidRPr="00C55314" w:rsidRDefault="00B14A73" w:rsidP="00B14A73">
      <w:pPr>
        <w:pStyle w:val="a3"/>
        <w:jc w:val="both"/>
      </w:pPr>
      <w:r w:rsidRPr="00C55314">
        <w:t>1) якщо в результаті розрахунку різниці між сумою податкових зобов'язань (рядок 9) і податкового кредиту (рядок 17) отримано позитивне значення, то заповнюється рядок 18 декларації.</w:t>
      </w:r>
    </w:p>
    <w:p w:rsidR="00B14A73" w:rsidRPr="00C55314" w:rsidRDefault="00B14A73" w:rsidP="00B14A73">
      <w:pPr>
        <w:pStyle w:val="a3"/>
        <w:jc w:val="both"/>
      </w:pPr>
      <w:r w:rsidRPr="00C55314">
        <w:t>У рядку 18 вказується сума податку на додану вартість, яка підлягає нарахуванню за підсумками поточного звітного (податкового) періоду та сплачується до загального фонду державного бюджету у порядку, визначеному у статті 200 Кодексу;</w:t>
      </w:r>
    </w:p>
    <w:p w:rsidR="00B14A73" w:rsidRDefault="00B14A73" w:rsidP="00B14A73">
      <w:pPr>
        <w:pStyle w:val="a3"/>
        <w:jc w:val="both"/>
      </w:pPr>
      <w:r>
        <w:t>2) якщо в результаті розрахунку значення різниці між сумою податкових зобов'язань (рядок 9) і податкового кредиту (рядок 17) отримано від'ємне значення, то заповнюється рядок 19 декларації.</w:t>
      </w:r>
    </w:p>
    <w:p w:rsidR="00B14A73" w:rsidRDefault="00B14A73" w:rsidP="00B14A73">
      <w:pPr>
        <w:pStyle w:val="a3"/>
        <w:jc w:val="both"/>
      </w:pPr>
      <w:r>
        <w:t>При заповненні рядка 19 обов'язковим є подання (Д2) (додаток 2).</w:t>
      </w:r>
    </w:p>
    <w:p w:rsidR="00B14A73" w:rsidRDefault="00B14A73" w:rsidP="00B14A73">
      <w:pPr>
        <w:pStyle w:val="a3"/>
        <w:jc w:val="both"/>
      </w:pPr>
      <w:r>
        <w:t>Сума від'ємного значення (рядок 19) дорівнює сумі рядка "Усього" графи 6 таблиці 1 (Д2) (додаток 2).</w:t>
      </w:r>
    </w:p>
    <w:p w:rsidR="00B14A73" w:rsidRPr="00C55314" w:rsidRDefault="00B14A73" w:rsidP="00B14A73">
      <w:pPr>
        <w:pStyle w:val="a3"/>
        <w:jc w:val="both"/>
      </w:pPr>
      <w:r w:rsidRPr="00C55314">
        <w:lastRenderedPageBreak/>
        <w:t>Абзац другий підпункту 2 пункту 5 розділу V виключено</w:t>
      </w:r>
    </w:p>
    <w:p w:rsidR="00B14A73" w:rsidRPr="00C55314" w:rsidRDefault="00B14A73" w:rsidP="00B14A73">
      <w:pPr>
        <w:pStyle w:val="a3"/>
        <w:jc w:val="both"/>
      </w:pPr>
      <w:r w:rsidRPr="00C55314">
        <w:t>Абзац третій підпункту 2 пункту 5 розділу V виключено</w:t>
      </w:r>
    </w:p>
    <w:p w:rsidR="00B14A73" w:rsidRPr="00C55314" w:rsidRDefault="00B14A73" w:rsidP="00B14A73">
      <w:pPr>
        <w:pStyle w:val="a3"/>
        <w:jc w:val="both"/>
      </w:pPr>
      <w:r w:rsidRPr="00C55314">
        <w:t>При від'ємному значенні суми податку на додану вартість, розрахованої інвестором (оператором) за угодою про розподіл продукції, така сума підлягає відшкодуванню інвестору (оператору) в порядку та строки, передбачені угодою про розподіл продукції, затвердженою Кабінетом Міністрів України. При цьому інвестор (оператор) має право на автоматичне бюджетне відшкодування такої суми в повному обсязі.</w:t>
      </w:r>
    </w:p>
    <w:p w:rsidR="00B14A73" w:rsidRPr="00C55314" w:rsidRDefault="00B14A73" w:rsidP="00B14A73">
      <w:pPr>
        <w:pStyle w:val="a3"/>
        <w:jc w:val="both"/>
      </w:pPr>
      <w:r w:rsidRPr="00C55314">
        <w:t>З рядка 19 визначається сума перевищення від'ємного значення над сумою, обчисленою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на момент подання податкової декларації. Визначена сума вказується у рядку 19.1 та зараховується до складу податкового кредиту наступного звітного (податкового) періоду (рядок 21).</w:t>
      </w:r>
    </w:p>
    <w:p w:rsidR="00B14A73" w:rsidRPr="00C55314" w:rsidRDefault="00B14A73" w:rsidP="00B14A73">
      <w:pPr>
        <w:pStyle w:val="a3"/>
        <w:jc w:val="both"/>
      </w:pPr>
      <w:r w:rsidRPr="00C55314">
        <w:t>У разі якщо сума від'ємного значення (рядок 19) менша або дорівнює сумі, обчисленій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на момент подання податкової декларації, рядок 19.1 не заповнюється.</w:t>
      </w:r>
    </w:p>
    <w:p w:rsidR="00B14A73" w:rsidRPr="00C55314" w:rsidRDefault="00B14A73" w:rsidP="00B14A73">
      <w:pPr>
        <w:pStyle w:val="a3"/>
        <w:jc w:val="both"/>
      </w:pPr>
      <w:r w:rsidRPr="00C55314">
        <w:t>Сума, обчислена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на момент подання податкової декларації, зазначається у відповідному службовому полі у рядку 19.1;</w:t>
      </w:r>
    </w:p>
    <w:p w:rsidR="00B14A73" w:rsidRPr="00C55314" w:rsidRDefault="00B14A73" w:rsidP="00B14A73">
      <w:pPr>
        <w:pStyle w:val="a3"/>
        <w:jc w:val="both"/>
      </w:pPr>
      <w:r w:rsidRPr="00C55314">
        <w:t>3) сума від'ємного значення, що не перевищує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на момент подання податкової декларації (рядок 19 - рядок 19.1), зазначається у рядку 20;</w:t>
      </w:r>
    </w:p>
    <w:p w:rsidR="00B14A73" w:rsidRPr="00C55314" w:rsidRDefault="00B14A73" w:rsidP="00B14A73">
      <w:pPr>
        <w:pStyle w:val="a3"/>
        <w:jc w:val="both"/>
      </w:pPr>
      <w:r w:rsidRPr="00C55314">
        <w:t>4) сума від'ємного значення (рядок 20):</w:t>
      </w:r>
    </w:p>
    <w:p w:rsidR="00B14A73" w:rsidRPr="00C55314" w:rsidRDefault="00B14A73" w:rsidP="00B14A73">
      <w:pPr>
        <w:pStyle w:val="a3"/>
        <w:jc w:val="both"/>
      </w:pPr>
      <w:r w:rsidRPr="00C55314">
        <w:t>зараховується у зменшення суми податкового боргу, що виник за попередні звітні (податкові) періоди (у тому числі розстроченого або відстроченого відповідно до Кодексу) (відображається у рядку 20.1).</w:t>
      </w:r>
    </w:p>
    <w:p w:rsidR="00B14A73" w:rsidRPr="00C55314" w:rsidRDefault="00B14A73" w:rsidP="00B14A73">
      <w:pPr>
        <w:pStyle w:val="a3"/>
        <w:jc w:val="both"/>
      </w:pPr>
      <w:r w:rsidRPr="00C55314">
        <w:t>Сума, яка зараховується у зменшення суми податкового боргу з податку на додану вартість (рядок 20.1) дорівнює сумі рядка "Усього" графи 8 таблиці 1 (Д2) (додаток 2);</w:t>
      </w:r>
    </w:p>
    <w:p w:rsidR="00B14A73" w:rsidRPr="00C55314" w:rsidRDefault="00B14A73" w:rsidP="00B14A73">
      <w:pPr>
        <w:pStyle w:val="a3"/>
        <w:jc w:val="both"/>
      </w:pPr>
      <w:r w:rsidRPr="00C55314">
        <w:t>підлягає бюджетному відшкодуванню (відображається у рядку 20.2): на рахунок платника у банку/небанківському надавачу платіжних послуг (відображається у рядку 20.2.1) та/або у рахунок сплати грошових зобов'язань або погашення податкового боргу з інших платежів, що сплачуються до Державного бюджету України (відображається у рядку 20.2.2).</w:t>
      </w:r>
    </w:p>
    <w:p w:rsidR="00B14A73" w:rsidRPr="00C55314" w:rsidRDefault="00B14A73" w:rsidP="00B14A73">
      <w:pPr>
        <w:pStyle w:val="a3"/>
        <w:jc w:val="both"/>
      </w:pPr>
      <w:r w:rsidRPr="00C55314">
        <w:t>Платники податку, які відповідно до статті 200 розділу V Кодексу мають право на бюджетне відшкодування податку на додану вартість, здійснюють розрахунок бюджетного відшкодування та додають до декларації (Д3) (додаток 3) та (Д4) (додаток 4).</w:t>
      </w:r>
    </w:p>
    <w:p w:rsidR="00B14A73" w:rsidRPr="00C55314" w:rsidRDefault="00B14A73" w:rsidP="00B14A73">
      <w:pPr>
        <w:pStyle w:val="a3"/>
        <w:jc w:val="both"/>
      </w:pPr>
      <w:r w:rsidRPr="00C55314">
        <w:t>Розрахунок суми бюджетного відшкодування здійснюється в межах суми, обчисленої відповідно до пункту 200</w:t>
      </w:r>
      <w:r w:rsidRPr="00C55314">
        <w:rPr>
          <w:sz w:val="15"/>
          <w:szCs w:val="15"/>
          <w:vertAlign w:val="superscript"/>
        </w:rPr>
        <w:t xml:space="preserve"> 1</w:t>
      </w:r>
      <w:r w:rsidRPr="00C55314">
        <w:t>.3 статті 200</w:t>
      </w:r>
      <w:r w:rsidRPr="00C55314">
        <w:rPr>
          <w:sz w:val="15"/>
          <w:szCs w:val="15"/>
          <w:vertAlign w:val="superscript"/>
        </w:rPr>
        <w:t xml:space="preserve"> 1</w:t>
      </w:r>
      <w:r w:rsidRPr="00C55314">
        <w:t xml:space="preserve"> розділу V Кодексу на момент подання податкової декларації, за вирахуванням від'ємного значення поточного звітного (податкового) періоду, зарахованого у зменшення суми податкового боргу з податку на додану вартість.</w:t>
      </w:r>
    </w:p>
    <w:p w:rsidR="00B14A73" w:rsidRPr="00C55314" w:rsidRDefault="00B14A73" w:rsidP="00B14A73">
      <w:pPr>
        <w:pStyle w:val="a3"/>
        <w:jc w:val="both"/>
      </w:pPr>
      <w:r w:rsidRPr="00C55314">
        <w:t>Сума, що підлягає бюджетному відшкодуванню (рядок 20.2), дорівнює сумі рядка "Усього" графи 9 таблиці 1 (Д2) (додаток 2).</w:t>
      </w:r>
    </w:p>
    <w:p w:rsidR="00B14A73" w:rsidRPr="00C55314" w:rsidRDefault="00B14A73" w:rsidP="00B14A73">
      <w:pPr>
        <w:pStyle w:val="a3"/>
        <w:jc w:val="both"/>
      </w:pPr>
      <w:r w:rsidRPr="00C55314">
        <w:t xml:space="preserve">Задекларована у рядку 20.2.1 сума, що підлягає бюджетному відшкодуванню на рахунок платника у банку / небанківському надавачу платіжних послуг, має дорівнювати значенню </w:t>
      </w:r>
      <w:r w:rsidRPr="00C55314">
        <w:lastRenderedPageBreak/>
        <w:t>суми, зазначеної у підпункті "а" заяви про повернення суми бюджетного відшкодування ((Д3) (додаток 3));</w:t>
      </w:r>
    </w:p>
    <w:p w:rsidR="00B14A73" w:rsidRPr="00C55314" w:rsidRDefault="00B14A73" w:rsidP="00B14A73">
      <w:pPr>
        <w:pStyle w:val="a3"/>
        <w:jc w:val="both"/>
      </w:pPr>
      <w:r w:rsidRPr="00C55314">
        <w:t>зараховується до складу податкового кредиту наступного звітного (податкового) періоду.</w:t>
      </w:r>
    </w:p>
    <w:p w:rsidR="00B14A73" w:rsidRPr="00C55314" w:rsidRDefault="00B14A73" w:rsidP="00B14A73">
      <w:pPr>
        <w:pStyle w:val="a3"/>
        <w:jc w:val="both"/>
      </w:pPr>
      <w:r w:rsidRPr="00C55314">
        <w:t>При заповненні рядка 20.2 обов'язковим є подання (Д3) (додаток 3) та (Д4) (додаток 4).</w:t>
      </w:r>
    </w:p>
    <w:p w:rsidR="00B14A73" w:rsidRPr="00C55314" w:rsidRDefault="00B14A73" w:rsidP="00B14A73">
      <w:pPr>
        <w:pStyle w:val="a3"/>
        <w:jc w:val="both"/>
      </w:pPr>
      <w:r w:rsidRPr="00C55314">
        <w:t>Залишок від'ємного значення після вирахування суми податкового боргу та суми бюджетного відшкодування (рядок 20 - рядок 20.1 - рядок 20.2) відображається у рядку 20.3;</w:t>
      </w:r>
    </w:p>
    <w:p w:rsidR="00B14A73" w:rsidRPr="00C55314" w:rsidRDefault="00B14A73" w:rsidP="00B14A73">
      <w:pPr>
        <w:pStyle w:val="a3"/>
        <w:jc w:val="both"/>
      </w:pPr>
      <w:r w:rsidRPr="00C55314">
        <w:t>Абзац десятий підпункту 4 пункту 5 розділу V виключено</w:t>
      </w:r>
    </w:p>
    <w:p w:rsidR="00B14A73" w:rsidRPr="00C55314" w:rsidRDefault="00B14A73" w:rsidP="00B14A73">
      <w:pPr>
        <w:pStyle w:val="a3"/>
        <w:jc w:val="both"/>
      </w:pPr>
      <w:r w:rsidRPr="00C55314">
        <w:t>5) сума від'ємного значення, що зараховується до складу податкового кредиту наступного звітного (податкового) періоду (рядок 19.1 + рядок 20.3), відображається у рядку 21 та переноситься до рядка 16.1 наступного звітного (податкового) періоду.</w:t>
      </w:r>
    </w:p>
    <w:p w:rsidR="00B14A73" w:rsidRPr="00C55314" w:rsidRDefault="00B14A73" w:rsidP="00B14A73">
      <w:pPr>
        <w:pStyle w:val="a3"/>
        <w:jc w:val="both"/>
      </w:pPr>
      <w:r w:rsidRPr="00C55314">
        <w:t>Абзац другий підпункту 5 пункту 5 розділу V виключено</w:t>
      </w:r>
    </w:p>
    <w:p w:rsidR="00B14A73" w:rsidRPr="00C55314" w:rsidRDefault="00B14A73" w:rsidP="00B14A73">
      <w:pPr>
        <w:pStyle w:val="a3"/>
        <w:jc w:val="both"/>
      </w:pPr>
      <w:r w:rsidRPr="00C55314">
        <w:t>При заповненні рядка 21 обов'язковим є подання (Д2) (додаток 2).</w:t>
      </w:r>
    </w:p>
    <w:p w:rsidR="00B14A73" w:rsidRPr="00C55314" w:rsidRDefault="00B14A73" w:rsidP="00B14A73">
      <w:pPr>
        <w:pStyle w:val="a3"/>
        <w:jc w:val="both"/>
      </w:pPr>
      <w:r w:rsidRPr="00C55314">
        <w:t>Сума від'ємного значення, що зараховується до складу податкового кредиту наступного звітного (податкового) періоду (рядок 21) дорівнює сумі рядка "Усього" графи 10 таблиці 1 (Д2) (додаток 2).</w:t>
      </w:r>
    </w:p>
    <w:p w:rsidR="00B14A73" w:rsidRDefault="00B14A73" w:rsidP="00B14A73">
      <w:pPr>
        <w:pStyle w:val="3"/>
        <w:jc w:val="center"/>
        <w:rPr>
          <w:rFonts w:eastAsia="Times New Roman"/>
        </w:rPr>
      </w:pPr>
      <w:r>
        <w:rPr>
          <w:rFonts w:eastAsia="Times New Roman"/>
        </w:rPr>
        <w:t>V</w:t>
      </w:r>
      <w:r>
        <w:rPr>
          <w:rFonts w:eastAsia="Times New Roman"/>
          <w:vertAlign w:val="superscript"/>
        </w:rPr>
        <w:t xml:space="preserve"> 1</w:t>
      </w:r>
      <w:r>
        <w:rPr>
          <w:rFonts w:eastAsia="Times New Roman"/>
        </w:rPr>
        <w:t>. Порядок визначення сум податку на додану вартість, не сплаченого платником податку до бюджету у зв'язку з отриманням податкових пільг</w:t>
      </w:r>
    </w:p>
    <w:p w:rsidR="00B14A73" w:rsidRPr="00C55314" w:rsidRDefault="00B14A73" w:rsidP="00B14A73">
      <w:pPr>
        <w:pStyle w:val="a3"/>
        <w:jc w:val="both"/>
      </w:pPr>
      <w:r>
        <w:t>1</w:t>
      </w:r>
      <w:r w:rsidRPr="00C55314">
        <w:t>. Ведення обліку суми податку на додану вартість, не сплаченого суб'єктом господарювання до бюджету у зв'язку з отриманням податкових пільг, передбачено пунктом 30.6 статті 30 розділу I та пунктами 201.14, 201.15 статті 201 розділу V Кодексу.</w:t>
      </w:r>
    </w:p>
    <w:p w:rsidR="00B14A73" w:rsidRDefault="00B14A73" w:rsidP="00B14A73">
      <w:pPr>
        <w:pStyle w:val="a3"/>
        <w:jc w:val="both"/>
      </w:pPr>
      <w:r>
        <w:t>2. Відомості про суми податку на додану вартість, не сплаченого платником податку до бюджету у зв'язку з отриманням податкових пільг, розраховані у порядку, визначеному цим розділом, зазначаються у таблиці 2 (Д5) (додаток 5) за операціями, звільненими від оподаткування податком відповідно до коду пільги, визначеного згідно з довідником пільг.</w:t>
      </w:r>
    </w:p>
    <w:p w:rsidR="00B14A73" w:rsidRDefault="00B14A73" w:rsidP="00B14A73">
      <w:pPr>
        <w:pStyle w:val="a3"/>
        <w:jc w:val="both"/>
      </w:pPr>
      <w:r>
        <w:t>Таблиця 2 (Д5) (додаток 5)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B14A73" w:rsidRDefault="00B14A73" w:rsidP="00B14A73">
      <w:pPr>
        <w:pStyle w:val="a3"/>
        <w:jc w:val="both"/>
      </w:pPr>
      <w:r>
        <w:t>У разі відсутності коду пільги у довідниках податкових пільг станом на дату подання декларації у графі 3 таблиці 2 (Д5) (додаток 5) проставляється умовний код "99999999".</w:t>
      </w:r>
    </w:p>
    <w:p w:rsidR="00B14A73" w:rsidRDefault="00B14A73" w:rsidP="00B14A73">
      <w:pPr>
        <w:pStyle w:val="a3"/>
        <w:jc w:val="both"/>
      </w:pPr>
      <w:r>
        <w:t>3. Розрахунок не сплачених до державного бюджету сум податку на додану вартість за операціями з постачання товарів/послуг, що звільнені від оподаткування:</w:t>
      </w:r>
    </w:p>
    <w:p w:rsidR="00B14A73" w:rsidRDefault="00B14A73" w:rsidP="00B14A73">
      <w:pPr>
        <w:pStyle w:val="a3"/>
        <w:jc w:val="both"/>
      </w:pPr>
      <w:r>
        <w:rPr>
          <w:rFonts w:ascii="Symbol" w:hAnsi="Symbol"/>
        </w:rPr>
        <w:t></w:t>
      </w:r>
      <w:r>
        <w:t xml:space="preserve">ПП = V пост. зв. х 20 % - (V </w:t>
      </w:r>
      <w:proofErr w:type="spellStart"/>
      <w:r>
        <w:t>прид</w:t>
      </w:r>
      <w:proofErr w:type="spellEnd"/>
      <w:r>
        <w:t xml:space="preserve">. з ПДВ 20 % + V </w:t>
      </w:r>
      <w:proofErr w:type="spellStart"/>
      <w:r>
        <w:t>прид</w:t>
      </w:r>
      <w:proofErr w:type="spellEnd"/>
      <w:r>
        <w:t xml:space="preserve">. з ПДВ 7 % + V </w:t>
      </w:r>
      <w:proofErr w:type="spellStart"/>
      <w:r>
        <w:t>прид</w:t>
      </w:r>
      <w:proofErr w:type="spellEnd"/>
      <w:r>
        <w:t xml:space="preserve">. з ПДВ 0 %/зв. + V </w:t>
      </w:r>
      <w:proofErr w:type="spellStart"/>
      <w:r>
        <w:t>прид</w:t>
      </w:r>
      <w:proofErr w:type="spellEnd"/>
      <w:r>
        <w:t>. з ПДВ 14 %) х 20 %,</w:t>
      </w:r>
    </w:p>
    <w:p w:rsidR="00B14A73" w:rsidRDefault="00B14A73" w:rsidP="00B14A73">
      <w:pPr>
        <w:pStyle w:val="a3"/>
        <w:jc w:val="both"/>
      </w:pPr>
      <w:r>
        <w:t>де</w:t>
      </w:r>
    </w:p>
    <w:p w:rsidR="00B14A73" w:rsidRDefault="00B14A73" w:rsidP="00B14A73">
      <w:pPr>
        <w:pStyle w:val="a3"/>
        <w:jc w:val="both"/>
      </w:pPr>
      <w:r>
        <w:rPr>
          <w:rFonts w:ascii="Symbol" w:hAnsi="Symbol"/>
        </w:rPr>
        <w:t></w:t>
      </w:r>
      <w:r>
        <w:t>ПП - сума податку на додану вартість, не сплачена до бюджету у зв'язку з отриманням податкової пільги;</w:t>
      </w:r>
    </w:p>
    <w:p w:rsidR="00B14A73" w:rsidRPr="00C55314" w:rsidRDefault="00B14A73" w:rsidP="00B14A73">
      <w:pPr>
        <w:pStyle w:val="a3"/>
        <w:jc w:val="both"/>
      </w:pPr>
      <w:r w:rsidRPr="00C55314">
        <w:lastRenderedPageBreak/>
        <w:t>V пост.</w:t>
      </w:r>
      <w:r w:rsidRPr="00C55314">
        <w:rPr>
          <w:sz w:val="15"/>
          <w:szCs w:val="15"/>
          <w:vertAlign w:val="subscript"/>
        </w:rPr>
        <w:t xml:space="preserve"> зв.</w:t>
      </w:r>
      <w:r w:rsidRPr="00C55314">
        <w:t xml:space="preserve"> - обсяги операцій з постачання на митній території України товарів/послуг, звільнених від оподаткування податком на додану вартість (із розділу I "Податкові зобов'язання" декларації (або уточнюючого розрахунку));</w:t>
      </w:r>
    </w:p>
    <w:p w:rsidR="00B14A73" w:rsidRPr="00C55314" w:rsidRDefault="00B14A73" w:rsidP="00B14A73">
      <w:pPr>
        <w:pStyle w:val="a3"/>
        <w:jc w:val="both"/>
      </w:pPr>
      <w:r w:rsidRPr="00C55314">
        <w:t xml:space="preserve">V </w:t>
      </w:r>
      <w:proofErr w:type="spellStart"/>
      <w:r w:rsidRPr="00C55314">
        <w:t>прид</w:t>
      </w:r>
      <w:proofErr w:type="spellEnd"/>
      <w:r w:rsidRPr="00C55314">
        <w:t>. з ПДВ</w:t>
      </w:r>
      <w:r w:rsidRPr="00C55314">
        <w:rPr>
          <w:sz w:val="15"/>
          <w:szCs w:val="15"/>
          <w:vertAlign w:val="subscript"/>
        </w:rPr>
        <w:t xml:space="preserve"> 20 %</w:t>
      </w:r>
      <w:r w:rsidRPr="00C55314">
        <w:t xml:space="preserve">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основною ставкою,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B14A73" w:rsidRPr="00C55314" w:rsidRDefault="00B14A73" w:rsidP="00B14A73">
      <w:pPr>
        <w:pStyle w:val="a3"/>
        <w:jc w:val="both"/>
      </w:pPr>
      <w:r w:rsidRPr="00C55314">
        <w:t xml:space="preserve">V </w:t>
      </w:r>
      <w:proofErr w:type="spellStart"/>
      <w:r w:rsidRPr="00C55314">
        <w:t>прид</w:t>
      </w:r>
      <w:proofErr w:type="spellEnd"/>
      <w:r w:rsidRPr="00C55314">
        <w:t>. з ПДВ</w:t>
      </w:r>
      <w:r w:rsidRPr="00C55314">
        <w:rPr>
          <w:sz w:val="15"/>
          <w:szCs w:val="15"/>
          <w:vertAlign w:val="subscript"/>
        </w:rPr>
        <w:t xml:space="preserve"> 7 %</w:t>
      </w:r>
      <w:r w:rsidRPr="00C55314">
        <w:t xml:space="preserve">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ставкою 7 %,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B14A73" w:rsidRPr="00C55314" w:rsidRDefault="00B14A73" w:rsidP="00B14A73">
      <w:pPr>
        <w:pStyle w:val="a3"/>
        <w:jc w:val="both"/>
      </w:pPr>
      <w:r w:rsidRPr="00C55314">
        <w:t xml:space="preserve">V </w:t>
      </w:r>
      <w:proofErr w:type="spellStart"/>
      <w:r w:rsidRPr="00C55314">
        <w:t>прид</w:t>
      </w:r>
      <w:proofErr w:type="spellEnd"/>
      <w:r w:rsidRPr="00C55314">
        <w:t>. з ПДВ</w:t>
      </w:r>
      <w:r w:rsidRPr="00C55314">
        <w:rPr>
          <w:sz w:val="15"/>
          <w:szCs w:val="15"/>
          <w:vertAlign w:val="subscript"/>
        </w:rPr>
        <w:t xml:space="preserve"> 0 %/зв.</w:t>
      </w:r>
      <w:r w:rsidRPr="00C55314">
        <w:t xml:space="preserve"> - обсяги операцій з придбання товарів/послуг, необоротних активів, які звільнені від оподаткування та/або</w:t>
      </w:r>
      <w:r w:rsidRPr="00C55314">
        <w:rPr>
          <w:b/>
          <w:bCs/>
        </w:rPr>
        <w:t xml:space="preserve"> </w:t>
      </w:r>
      <w:r w:rsidRPr="00C55314">
        <w:t>оподатковуються за ставкою 0 відсотків, які використані в операціях, звільнених від оподаткування податком на додану вартість;</w:t>
      </w:r>
    </w:p>
    <w:p w:rsidR="00B14A73" w:rsidRPr="00C55314" w:rsidRDefault="00B14A73" w:rsidP="00B14A73">
      <w:pPr>
        <w:pStyle w:val="a3"/>
        <w:jc w:val="both"/>
      </w:pPr>
      <w:r w:rsidRPr="00C55314">
        <w:t xml:space="preserve">V </w:t>
      </w:r>
      <w:proofErr w:type="spellStart"/>
      <w:r w:rsidRPr="00C55314">
        <w:t>прид</w:t>
      </w:r>
      <w:proofErr w:type="spellEnd"/>
      <w:r w:rsidRPr="00C55314">
        <w:t>. з ПДВ 14 % - обсяги операцій з придбання товарів без урахування податку на додану вартість, нарахованого (сплаченого) під час придбання таких товарів, що оподатковуються за ставкою 14 %,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B14A73" w:rsidRPr="00C55314" w:rsidRDefault="00B14A73" w:rsidP="00B14A73">
      <w:pPr>
        <w:pStyle w:val="a3"/>
        <w:jc w:val="both"/>
      </w:pPr>
      <w:r w:rsidRPr="00C55314">
        <w:t>Обсяги операцій з придбання товарів/послуг на митній території України у осіб, які не зареєстровані як платники податку, необоротних активів (без податку на додану вартість), що використані в операціях, звільнених від оподаткування податком на додану вартість, не враховуються у такому розрахунку.</w:t>
      </w:r>
    </w:p>
    <w:p w:rsidR="00B14A73" w:rsidRDefault="00B14A73" w:rsidP="00B14A73">
      <w:pPr>
        <w:pStyle w:val="3"/>
        <w:jc w:val="center"/>
        <w:rPr>
          <w:rFonts w:eastAsia="Times New Roman"/>
        </w:rPr>
      </w:pPr>
      <w:r>
        <w:rPr>
          <w:rFonts w:eastAsia="Times New Roman"/>
        </w:rPr>
        <w:t>VI. Порядок заповнення уточнюючого розрахунку</w:t>
      </w:r>
    </w:p>
    <w:p w:rsidR="00B14A73" w:rsidRPr="00C55314" w:rsidRDefault="00B14A73" w:rsidP="00B14A73">
      <w:pPr>
        <w:pStyle w:val="a3"/>
        <w:jc w:val="both"/>
      </w:pPr>
      <w:r w:rsidRPr="00C55314">
        <w:t>1. Уточнюючий розрахунок може бути поданий у спосіб, визначений в абзаці п'ятому пункту 50.1 статті 50 розділу II Кодексу.</w:t>
      </w:r>
    </w:p>
    <w:p w:rsidR="00B14A73" w:rsidRPr="00C55314" w:rsidRDefault="00B14A73" w:rsidP="00B14A73">
      <w:pPr>
        <w:pStyle w:val="a3"/>
        <w:jc w:val="both"/>
      </w:pPr>
      <w:r w:rsidRPr="00C55314">
        <w:t>2. У графі 4 відображаються відповідні показники декларації звітного періоду, що виправляється. У разі якщо до декларації за цей звітний період раніше вносилися зміни, у графі 4 відображаються відповідні показники графи 5 останнього уточнюючого розрахунку, який подавався до декларації звітного (податкового) періоду, що виправляється.</w:t>
      </w:r>
    </w:p>
    <w:p w:rsidR="00B14A73" w:rsidRPr="00C55314" w:rsidRDefault="00B14A73" w:rsidP="00B14A73">
      <w:pPr>
        <w:pStyle w:val="a3"/>
        <w:jc w:val="both"/>
      </w:pPr>
      <w:r w:rsidRPr="00C55314">
        <w:t>3. У графі 5 уточнюючого розрахунку відображаються відповідні показники з урахуванням виправлення.</w:t>
      </w:r>
    </w:p>
    <w:p w:rsidR="00B14A73" w:rsidRPr="00C55314" w:rsidRDefault="00B14A73" w:rsidP="00B14A73">
      <w:pPr>
        <w:pStyle w:val="a3"/>
        <w:jc w:val="both"/>
      </w:pPr>
      <w:r w:rsidRPr="00C55314">
        <w:t>4. У графі 6 відображається сума помилки (абсолютне значення).</w:t>
      </w:r>
    </w:p>
    <w:p w:rsidR="00B14A73" w:rsidRDefault="00B14A73" w:rsidP="00B14A73">
      <w:pPr>
        <w:pStyle w:val="a3"/>
        <w:jc w:val="both"/>
      </w:pPr>
      <w:r w:rsidRPr="00C55314">
        <w:t xml:space="preserve">5. У разі виправлення значення рядка 21 декларації, яке у майбутніх звітних періодах не вплинуло на значення рядка 18 чи рядка 20.2, уточнюючий розрахунок подається за один звітний період, в якому вносяться відповідні зміни. Такий уточнюючий розрахунок може бути поданий у спосіб, визначений в абзаці п'ятому пункту 50.1 статті 50 розділу II Кодексу. Значення графи 6 рядка 21 уточнюючого розрахунку (як збільшення, так і зменшення) </w:t>
      </w:r>
      <w:r>
        <w:lastRenderedPageBreak/>
        <w:t>враховується у рядку 16.2 декларації за звітний період, у якому подано такий уточнюючий розрахунок.</w:t>
      </w:r>
    </w:p>
    <w:p w:rsidR="00B14A73" w:rsidRDefault="00B14A73" w:rsidP="00B14A73">
      <w:pPr>
        <w:pStyle w:val="a3"/>
        <w:jc w:val="both"/>
      </w:pPr>
      <w:r>
        <w:t>6. У разі виправлення значення рядка 21 декларації, яке у майбутніх періодах впливатиме на значення рядка 18 чи рядка 20.2, уточнюючий розрахунок подається за кожний звітний період, у якому значення рядка 21 декларації впливало на значення рядка 18 чи рядка 20.2.</w:t>
      </w:r>
    </w:p>
    <w:p w:rsidR="00B14A73" w:rsidRDefault="00B14A73" w:rsidP="00B14A73">
      <w:pPr>
        <w:pStyle w:val="a3"/>
        <w:jc w:val="both"/>
      </w:pPr>
      <w:r w:rsidRPr="00C55314">
        <w:t xml:space="preserve">7. Платник податків, який самостійно виявляє факт заниження податкового зобов'язання минулих податкових періодів, зобов'язаний сплатити штраф, нарахований відповідно до абзацу п'ятого пункту 50.1 статті 50 розділу II Кодексу. </w:t>
      </w:r>
      <w:r>
        <w:t>Сума нарахованого штрафу відображається у графі 6 рядка 18.1.</w:t>
      </w:r>
    </w:p>
    <w:p w:rsidR="00B14A73" w:rsidRDefault="00B14A73" w:rsidP="00B14A73">
      <w:pPr>
        <w:pStyle w:val="a3"/>
        <w:jc w:val="both"/>
      </w:pPr>
      <w:r>
        <w:t>8. У разі виправлення помилок у рядках поданої раніше декларації, до яких повинні додаватися додатки, до уточнюючого розрахунку повинні бути додані відповідні додатки, що містять інформацію щодо уточнених показників.</w:t>
      </w:r>
    </w:p>
    <w:p w:rsidR="00B14A73" w:rsidRDefault="00B14A73" w:rsidP="00B14A73">
      <w:pPr>
        <w:pStyle w:val="a3"/>
        <w:jc w:val="both"/>
      </w:pPr>
      <w:r>
        <w:t>Уточнення показників у додатках (крім (Д3) (додаток 3), таблиць 3, 4 (Д4) (додаток 4), таблиць 1, 3 (Д5) (додаток 5)) здійснюється лише щодо рядків, які потребують виправлення (рядки без змін не зазначаються), у такому порядку:</w:t>
      </w:r>
    </w:p>
    <w:p w:rsidR="00B14A73" w:rsidRDefault="00B14A73" w:rsidP="00B14A73">
      <w:pPr>
        <w:pStyle w:val="a3"/>
        <w:jc w:val="both"/>
      </w:pPr>
      <w:r>
        <w:t xml:space="preserve">у рядку додатка, що </w:t>
      </w:r>
      <w:proofErr w:type="spellStart"/>
      <w:r>
        <w:t>уточнюється</w:t>
      </w:r>
      <w:proofErr w:type="spellEnd"/>
      <w:r>
        <w:t>, - зазначаються показники зі знаком "-";</w:t>
      </w:r>
    </w:p>
    <w:p w:rsidR="00B14A73" w:rsidRDefault="00B14A73" w:rsidP="00B14A73">
      <w:pPr>
        <w:pStyle w:val="a3"/>
        <w:jc w:val="both"/>
      </w:pPr>
      <w:r>
        <w:t>в наступному рядку - зазначаються правильні показники.</w:t>
      </w:r>
    </w:p>
    <w:p w:rsidR="00B14A73" w:rsidRDefault="00B14A73" w:rsidP="00B14A73">
      <w:pPr>
        <w:pStyle w:val="a3"/>
        <w:jc w:val="both"/>
      </w:pPr>
      <w:r>
        <w:t>Уточнення показників у (Д3) (додаток 3), таблицях 3, 4 (Д4) (додаток 4), таблицях 1, 3 (Д5) (додаток 5) здійснюється шляхом зазначення правильних показників.</w:t>
      </w:r>
    </w:p>
    <w:p w:rsidR="00B14A73" w:rsidRDefault="00B14A73" w:rsidP="00B14A73">
      <w:pPr>
        <w:pStyle w:val="3"/>
        <w:jc w:val="center"/>
        <w:rPr>
          <w:rFonts w:eastAsia="Times New Roman"/>
        </w:rPr>
      </w:pPr>
      <w:r>
        <w:rPr>
          <w:rFonts w:eastAsia="Times New Roman"/>
        </w:rPr>
        <w:t>VII. Порядок заповнення розрахунку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B14A73" w:rsidRPr="00C55314" w:rsidRDefault="00B14A73" w:rsidP="00B14A73">
      <w:pPr>
        <w:pStyle w:val="a3"/>
        <w:jc w:val="both"/>
      </w:pPr>
      <w:r w:rsidRPr="00C55314">
        <w:t>1. 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заповнюється особами, не зареєстрованими як платники податку на додану вартість, які відповідно до пункту 180.2 статті 180 розділу V Кодексу є відповідальними за нарахування та сплату податку до бюджету при отриманні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(далі - особа, відповідальна за нарахування та сплату податку до бюджету).</w:t>
      </w:r>
    </w:p>
    <w:p w:rsidR="00B14A73" w:rsidRPr="00C55314" w:rsidRDefault="00B14A73" w:rsidP="00B14A73">
      <w:pPr>
        <w:pStyle w:val="a3"/>
        <w:jc w:val="both"/>
      </w:pPr>
      <w:r w:rsidRPr="00C55314">
        <w:t>2. З розділу I "Розрахунок податкових зобов'язань за звітний (податковий) період" значення рядка "Усього до нарахування" розрахунку відображається в обліку з цього податку контролюючим органом.</w:t>
      </w:r>
    </w:p>
    <w:p w:rsidR="00B14A73" w:rsidRPr="00C55314" w:rsidRDefault="00B14A73" w:rsidP="00B14A73">
      <w:pPr>
        <w:pStyle w:val="a3"/>
        <w:jc w:val="both"/>
      </w:pPr>
      <w:r w:rsidRPr="00C55314">
        <w:t>3. У разі уточнення податкових зобов'язань у зв'язку з виправленням самостійно виявлених помилок (у разі якщо у майбутніх періодах (з урахуванням строків давності, визначених статтею 102 розділу II Кодексу) особа, відповідальна за нарахування та сплату податку до бюджету, самостійно (у тому числі за результатами електронної перевірки) виявляє помилки, що містяться у раніше поданому нею розрахунку (крім обмежень, визначених статтею 50 розділу II Кодексу)), розрахунок з позначкою "Уточнюючий" (далі - уточнюючий розрахунок за операціями з постачання послуг нерезидентами) може бути поданий у спосіб, визначений абзацом п'ятим пункту 50.1 статті 50 розділу II Кодексу.</w:t>
      </w:r>
    </w:p>
    <w:p w:rsidR="00B14A73" w:rsidRPr="00C55314" w:rsidRDefault="00B14A73" w:rsidP="00B14A73">
      <w:pPr>
        <w:pStyle w:val="a3"/>
        <w:jc w:val="both"/>
      </w:pPr>
      <w:r w:rsidRPr="00C55314">
        <w:lastRenderedPageBreak/>
        <w:t xml:space="preserve">4. У розділі II "Розрахунок уточнення податкових зобов'язань у зв'язку з виправленням самостійно виявлених помилок" уточнюючого розрахунку за операціями з постачання послуг нерезидентами відображаються відповідні показники з урахуванням уточнення за звітний (податковий) період, що </w:t>
      </w:r>
      <w:proofErr w:type="spellStart"/>
      <w:r w:rsidRPr="00C55314">
        <w:t>уточнюється</w:t>
      </w:r>
      <w:proofErr w:type="spellEnd"/>
      <w:r w:rsidRPr="00C55314">
        <w:t>:</w:t>
      </w:r>
    </w:p>
    <w:p w:rsidR="00B14A73" w:rsidRPr="00C55314" w:rsidRDefault="00B14A73" w:rsidP="00B14A73">
      <w:pPr>
        <w:pStyle w:val="a3"/>
        <w:jc w:val="both"/>
      </w:pPr>
      <w:r w:rsidRPr="00C55314">
        <w:t xml:space="preserve">1) у графах 2 - 7, 10 або 11 відображаються відповідні показники звітного періоду, що </w:t>
      </w:r>
      <w:proofErr w:type="spellStart"/>
      <w:r w:rsidRPr="00C55314">
        <w:t>уточнюється</w:t>
      </w:r>
      <w:proofErr w:type="spellEnd"/>
      <w:r w:rsidRPr="00C55314">
        <w:t xml:space="preserve">. У разі якщо до розрахунку за цей звітний період раніше вносилися зміни, у графах 7, 10 або 11 відображаються відповідні показники граф 8, 12 або 13 останнього уточнюючого розрахунку за операціями з постачання послуг нерезидентами, який подавався до розрахунку звітного (податкового) періоду, що </w:t>
      </w:r>
      <w:proofErr w:type="spellStart"/>
      <w:r w:rsidRPr="00C55314">
        <w:t>уточнюється</w:t>
      </w:r>
      <w:proofErr w:type="spellEnd"/>
      <w:r w:rsidRPr="00C55314">
        <w:t>;</w:t>
      </w:r>
    </w:p>
    <w:p w:rsidR="00B14A73" w:rsidRPr="00C55314" w:rsidRDefault="00B14A73" w:rsidP="00B14A73">
      <w:pPr>
        <w:pStyle w:val="a3"/>
        <w:jc w:val="both"/>
      </w:pPr>
      <w:r w:rsidRPr="00C55314">
        <w:t>2) у графах 8, 12 або 13 відображаються відповідні показники з урахуванням уточнення;</w:t>
      </w:r>
    </w:p>
    <w:p w:rsidR="00B14A73" w:rsidRPr="00C55314" w:rsidRDefault="00B14A73" w:rsidP="00B14A73">
      <w:pPr>
        <w:pStyle w:val="a3"/>
        <w:jc w:val="both"/>
      </w:pPr>
      <w:r w:rsidRPr="00C55314">
        <w:t>3) у графах 9, 14 або 15 відображається сума помилки (абсолютне значення).</w:t>
      </w:r>
    </w:p>
    <w:p w:rsidR="00B14A73" w:rsidRPr="00C55314" w:rsidRDefault="00B14A73" w:rsidP="00B14A73">
      <w:pPr>
        <w:pStyle w:val="a3"/>
        <w:jc w:val="both"/>
      </w:pPr>
      <w:r w:rsidRPr="00C55314">
        <w:t>Значення рядка "Усього до нарахування/зменшення" уточнюючого розрахунку за операціями з постачання послуг нерезидентами відображається в обліку з цього податку контролюючим органом.</w:t>
      </w:r>
    </w:p>
    <w:p w:rsidR="00B14A73" w:rsidRPr="00C55314" w:rsidRDefault="00B14A73" w:rsidP="00B14A73">
      <w:pPr>
        <w:pStyle w:val="a3"/>
        <w:jc w:val="both"/>
      </w:pPr>
      <w:r w:rsidRPr="00C55314">
        <w:t>Особа, відповідальна за нарахування та сплату податку до бюджету, яка самостійно виявляє факт заниження податкового зобов'язання минулих періодів, зобов'язана сплатити штраф, нарахований відповідно до абзацу п'ятого пункту 50.1 статті 50 розділу II Кодексу.</w:t>
      </w:r>
    </w:p>
    <w:p w:rsidR="00B14A73" w:rsidRPr="00C55314" w:rsidRDefault="00B14A73" w:rsidP="00B14A73">
      <w:pPr>
        <w:pStyle w:val="a3"/>
        <w:jc w:val="both"/>
      </w:pPr>
      <w:r w:rsidRPr="00C55314">
        <w:t>У рядку "Сума штрафу, нарахована платником самостійно у зв'язку з виправленням помилки (у разі позитивного значення рядка "Усього до нарахування/зменшення")" відображається сума нарахованого штрафу. Значення цього рядка відображається в обліку з цього податку контролюючим органом.</w:t>
      </w:r>
    </w:p>
    <w:p w:rsidR="00B14A73" w:rsidRDefault="00B14A73" w:rsidP="00B14A73">
      <w:pPr>
        <w:pStyle w:val="3"/>
        <w:jc w:val="center"/>
        <w:rPr>
          <w:rFonts w:eastAsia="Times New Roman"/>
        </w:rPr>
      </w:pPr>
      <w:r>
        <w:rPr>
          <w:rFonts w:eastAsia="Times New Roman"/>
        </w:rPr>
        <w:t>VIII. Зміна форм податкової звітності</w:t>
      </w:r>
    </w:p>
    <w:p w:rsidR="00B14A73" w:rsidRDefault="00B14A73" w:rsidP="00B14A73">
      <w:pPr>
        <w:pStyle w:val="a3"/>
        <w:jc w:val="both"/>
      </w:pPr>
      <w:r>
        <w:t>1. У разі зміни форм податкової звітності Державна податкова служба України надає відповідні пропозиції Міністерству фінансів України, яке зобов'язане оприлюднити нові форми звітності.</w:t>
      </w:r>
    </w:p>
    <w:p w:rsidR="00B14A73" w:rsidRDefault="00B14A73" w:rsidP="00B14A73">
      <w:pPr>
        <w:pStyle w:val="a3"/>
        <w:jc w:val="both"/>
      </w:pPr>
      <w:r>
        <w:t>2. 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попередні форми декларацій (розрахунків).</w:t>
      </w:r>
    </w:p>
    <w:p w:rsidR="00B14A73" w:rsidRDefault="00B14A73" w:rsidP="00B14A73">
      <w:pPr>
        <w:pStyle w:val="a3"/>
        <w:jc w:val="both"/>
      </w:pPr>
      <w:r>
        <w:t>3. Після внесення змін до нормативно-правових актів з питань оподаткування Державна податкова служба України та Міністерство фінансів України повинні здійснити заходи, пов'язані з оприлюдненням та запровадженням таких змін.</w:t>
      </w:r>
    </w:p>
    <w:p w:rsidR="00B14A73" w:rsidRDefault="00B14A73" w:rsidP="00B14A73">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5"/>
        <w:gridCol w:w="4965"/>
      </w:tblGrid>
      <w:tr w:rsidR="00B14A73" w:rsidTr="00A03254">
        <w:trPr>
          <w:tblCellSpacing w:w="22" w:type="dxa"/>
        </w:trPr>
        <w:tc>
          <w:tcPr>
            <w:tcW w:w="2500" w:type="pct"/>
            <w:hideMark/>
          </w:tcPr>
          <w:p w:rsidR="00B14A73" w:rsidRDefault="00B14A73" w:rsidP="00A03254">
            <w:pPr>
              <w:pStyle w:val="a3"/>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B14A73" w:rsidRDefault="00B14A73" w:rsidP="00A03254">
            <w:pPr>
              <w:pStyle w:val="a3"/>
              <w:jc w:val="center"/>
            </w:pPr>
            <w:r>
              <w:rPr>
                <w:b/>
                <w:bCs/>
              </w:rPr>
              <w:t>Ю. П. Романюк</w:t>
            </w:r>
          </w:p>
        </w:tc>
      </w:tr>
    </w:tbl>
    <w:p w:rsidR="00B14A73" w:rsidRDefault="00B14A73" w:rsidP="00B14A73">
      <w:pPr>
        <w:pStyle w:val="a3"/>
        <w:jc w:val="both"/>
      </w:pPr>
      <w:r>
        <w:br w:type="textWrapping" w:clear="all"/>
      </w:r>
    </w:p>
    <w:p w:rsidR="00B14A73" w:rsidRDefault="00B14A73" w:rsidP="00C40DF0">
      <w:pPr>
        <w:pStyle w:val="a3"/>
        <w:jc w:val="both"/>
      </w:pPr>
    </w:p>
    <w:sectPr w:rsidR="00B14A73" w:rsidSect="002C57F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C57F1"/>
    <w:rsid w:val="000D6CAB"/>
    <w:rsid w:val="00121C01"/>
    <w:rsid w:val="0017108F"/>
    <w:rsid w:val="001C47F8"/>
    <w:rsid w:val="001C5FB8"/>
    <w:rsid w:val="001E0EE2"/>
    <w:rsid w:val="00207793"/>
    <w:rsid w:val="002871E3"/>
    <w:rsid w:val="002C57F1"/>
    <w:rsid w:val="004E554E"/>
    <w:rsid w:val="005470C7"/>
    <w:rsid w:val="007C5071"/>
    <w:rsid w:val="00851922"/>
    <w:rsid w:val="0085547A"/>
    <w:rsid w:val="00B04AF3"/>
    <w:rsid w:val="00B14A73"/>
    <w:rsid w:val="00B51472"/>
    <w:rsid w:val="00C40DF0"/>
    <w:rsid w:val="00C5150E"/>
    <w:rsid w:val="00C55314"/>
    <w:rsid w:val="00D77073"/>
    <w:rsid w:val="00DB7918"/>
    <w:rsid w:val="00F17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FBD8EC-8B5B-49B0-AA9A-A493F97F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у виносці Знак"/>
    <w:basedOn w:val="a0"/>
    <w:link w:val="a4"/>
    <w:uiPriority w:val="99"/>
    <w:semiHidden/>
    <w:rsid w:val="002C57F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19</Pages>
  <Words>34008</Words>
  <Characters>19386</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ІВАНИЦЬКА МАРИНА ОЛЕКСАНДРІВНА</cp:lastModifiedBy>
  <cp:revision>15</cp:revision>
  <dcterms:created xsi:type="dcterms:W3CDTF">2021-04-02T08:27:00Z</dcterms:created>
  <dcterms:modified xsi:type="dcterms:W3CDTF">2025-01-09T11:40:00Z</dcterms:modified>
</cp:coreProperties>
</file>