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659" w:rsidRDefault="00B418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Обґрунтування технічних та якісних характеристик </w:t>
      </w:r>
    </w:p>
    <w:p w:rsidR="00587659" w:rsidRDefault="00B418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предмета закупівлі, розміру бюджетного призначення, очікуваної вартості предмета закупівлі</w:t>
      </w:r>
    </w:p>
    <w:p w:rsidR="00587659" w:rsidRDefault="00B41838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(відповідно до пункту 4</w:t>
      </w:r>
      <w:r>
        <w:rPr>
          <w:sz w:val="24"/>
          <w:szCs w:val="24"/>
          <w:vertAlign w:val="superscript"/>
          <w:lang w:val="uk-UA"/>
        </w:rPr>
        <w:t xml:space="preserve">1 </w:t>
      </w:r>
      <w:r>
        <w:rPr>
          <w:sz w:val="24"/>
          <w:szCs w:val="24"/>
          <w:lang w:val="uk-UA"/>
        </w:rPr>
        <w:t xml:space="preserve">постанови Кабінету Міністрів України від 11 жовтня </w:t>
      </w:r>
      <w:r w:rsidR="009735A8">
        <w:rPr>
          <w:sz w:val="24"/>
          <w:szCs w:val="24"/>
          <w:lang w:val="uk-UA"/>
        </w:rPr>
        <w:br/>
      </w:r>
      <w:r>
        <w:rPr>
          <w:sz w:val="24"/>
          <w:szCs w:val="24"/>
          <w:lang w:val="uk-UA"/>
        </w:rPr>
        <w:t>2016 року № 710 «Про ефективне використання державних коштів»)</w:t>
      </w:r>
    </w:p>
    <w:p w:rsidR="00587659" w:rsidRDefault="00587659">
      <w:pPr>
        <w:rPr>
          <w:sz w:val="24"/>
          <w:lang w:val="uk-UA"/>
        </w:rPr>
      </w:pPr>
    </w:p>
    <w:tbl>
      <w:tblPr>
        <w:tblStyle w:val="aff9"/>
        <w:tblW w:w="101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86"/>
        <w:gridCol w:w="7125"/>
      </w:tblGrid>
      <w:tr w:rsidR="00587659" w:rsidTr="009735A8">
        <w:trPr>
          <w:trHeight w:val="469"/>
        </w:trPr>
        <w:tc>
          <w:tcPr>
            <w:tcW w:w="568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486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125" w:type="dxa"/>
          </w:tcPr>
          <w:p w:rsidR="00587659" w:rsidRPr="009735A8" w:rsidRDefault="009735A8" w:rsidP="009735A8">
            <w:pPr>
              <w:ind w:firstLine="239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9735A8">
              <w:rPr>
                <w:color w:val="000000"/>
                <w:sz w:val="24"/>
                <w:szCs w:val="24"/>
                <w:lang w:val="uk-UA"/>
              </w:rPr>
              <w:t xml:space="preserve">Послуги, пов’язані із системами та підтримкою – за кодом </w:t>
            </w:r>
            <w:r>
              <w:rPr>
                <w:color w:val="000000"/>
                <w:sz w:val="24"/>
                <w:szCs w:val="24"/>
                <w:lang w:val="uk-UA"/>
              </w:rPr>
              <w:br/>
            </w:r>
            <w:r w:rsidRPr="009735A8">
              <w:rPr>
                <w:color w:val="000000"/>
                <w:sz w:val="24"/>
                <w:szCs w:val="24"/>
                <w:lang w:val="uk-UA"/>
              </w:rPr>
              <w:t>ДК 021:2015 – 72250000-2 (Технічна підтримка серверного обладнання)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(ідентифікатор закупівлі: </w:t>
            </w:r>
            <w:r>
              <w:rPr>
                <w:color w:val="000000"/>
                <w:sz w:val="24"/>
                <w:szCs w:val="24"/>
                <w:lang w:val="en-US"/>
              </w:rPr>
              <w:t>UA-2026-07-24-006084-a</w:t>
            </w:r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587659" w:rsidTr="00437D2F">
        <w:trPr>
          <w:trHeight w:val="5299"/>
        </w:trPr>
        <w:tc>
          <w:tcPr>
            <w:tcW w:w="568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486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25" w:type="dxa"/>
          </w:tcPr>
          <w:p w:rsidR="00587659" w:rsidRDefault="009B5BDA" w:rsidP="00437D2F">
            <w:pPr>
              <w:ind w:firstLine="239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З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акупівля послуг з технічної підтримки серверного обладнання здійснюється з метою забезпечення безперебійного функціонування серверного обладнання, що експлуатується в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Державній податковій службі України. 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t>Це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 дозволить 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t>створити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 необхідні технічні умови для безперебійного функціонування інформаційно-комунікаційних систем 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t>ДПС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, 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t>зокрема д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ержавних реєстрів фізичних та юридичних осіб – платників податків.</w:t>
            </w:r>
          </w:p>
          <w:p w:rsidR="009735A8" w:rsidRPr="009735A8" w:rsidRDefault="009735A8" w:rsidP="009735A8">
            <w:pPr>
              <w:ind w:firstLine="239"/>
              <w:jc w:val="both"/>
              <w:rPr>
                <w:bCs/>
                <w:iCs/>
                <w:sz w:val="12"/>
                <w:szCs w:val="24"/>
                <w:lang w:val="uk-UA"/>
              </w:rPr>
            </w:pPr>
          </w:p>
          <w:p w:rsidR="00587659" w:rsidRDefault="00437D2F" w:rsidP="009735A8">
            <w:pPr>
              <w:ind w:firstLine="239"/>
              <w:jc w:val="both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Розрахунки 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потреби </w:t>
            </w:r>
            <w:r w:rsidRPr="00437D2F">
              <w:rPr>
                <w:bCs/>
                <w:iCs/>
                <w:sz w:val="24"/>
                <w:szCs w:val="24"/>
                <w:lang w:val="uk-UA"/>
              </w:rPr>
              <w:t xml:space="preserve">в </w:t>
            </w:r>
            <w:r w:rsidR="00B41838" w:rsidRPr="00437D2F">
              <w:rPr>
                <w:bCs/>
                <w:iCs/>
                <w:sz w:val="24"/>
                <w:szCs w:val="24"/>
                <w:lang w:val="uk-UA"/>
              </w:rPr>
              <w:t>послу</w:t>
            </w:r>
            <w:r w:rsidR="00DB4B10">
              <w:rPr>
                <w:bCs/>
                <w:iCs/>
                <w:sz w:val="24"/>
                <w:szCs w:val="24"/>
                <w:lang w:val="uk-UA"/>
              </w:rPr>
              <w:t>гах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 xml:space="preserve"> з технічної підтримки серверного обладнання складено на підставі необхідності забезпечення в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умовах воєнного стану високого рівня надійності функціонування інформаційно-комунікаційних систем ДПС, які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використовуються на критично важливих напрямках роботи податкової служби, для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своєчасного надання усіх необхідних електронних сервісів платникам та виконання службових завдань ДПС відповідно до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вимог Податкового кодексу України та Положення про Державну податкову службу України, затвердженого постановою Кабінету Міністрів України від 06 березня 2019 року № 227 (зі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 w:rsidR="00B41838">
              <w:rPr>
                <w:bCs/>
                <w:iCs/>
                <w:sz w:val="24"/>
                <w:szCs w:val="24"/>
                <w:lang w:val="uk-UA"/>
              </w:rPr>
              <w:t>змінами).</w:t>
            </w:r>
          </w:p>
        </w:tc>
      </w:tr>
      <w:tr w:rsidR="00587659" w:rsidRPr="00A77397" w:rsidTr="009735A8">
        <w:tc>
          <w:tcPr>
            <w:tcW w:w="568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486" w:type="dxa"/>
          </w:tcPr>
          <w:p w:rsidR="00587659" w:rsidRDefault="00B41838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125" w:type="dxa"/>
            <w:shd w:val="clear" w:color="auto" w:fill="auto"/>
          </w:tcPr>
          <w:p w:rsidR="009735A8" w:rsidRDefault="00B41838" w:rsidP="009735A8">
            <w:pPr>
              <w:ind w:firstLine="239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Очікувана вартість закупівлі послуг з технічної підтримки серверного обладнання складає</w:t>
            </w:r>
            <w:r>
              <w:rPr>
                <w:color w:val="FF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33 882 732,00 </w:t>
            </w:r>
            <w:r>
              <w:rPr>
                <w:bCs/>
                <w:iCs/>
                <w:sz w:val="24"/>
                <w:szCs w:val="24"/>
                <w:lang w:val="uk-UA"/>
              </w:rPr>
              <w:t>грн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t xml:space="preserve"> з ПДВ</w:t>
            </w:r>
            <w:r>
              <w:rPr>
                <w:bCs/>
                <w:iCs/>
                <w:sz w:val="24"/>
                <w:szCs w:val="24"/>
                <w:lang w:val="uk-UA"/>
              </w:rPr>
              <w:t>.</w:t>
            </w:r>
          </w:p>
          <w:p w:rsidR="00587659" w:rsidRDefault="00B41838" w:rsidP="009735A8">
            <w:pPr>
              <w:ind w:firstLine="239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Розрахунок очікуваної вартості зазначених послуг складено </w:t>
            </w:r>
            <w:r w:rsidR="009735A8">
              <w:rPr>
                <w:bCs/>
                <w:iCs/>
                <w:sz w:val="24"/>
                <w:szCs w:val="24"/>
                <w:lang w:val="uk-UA"/>
              </w:rPr>
              <w:br/>
            </w:r>
            <w:r>
              <w:rPr>
                <w:bCs/>
                <w:iCs/>
                <w:sz w:val="24"/>
                <w:szCs w:val="24"/>
                <w:lang w:val="uk-UA"/>
              </w:rPr>
              <w:t>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на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r>
              <w:rPr>
                <w:bCs/>
                <w:iCs/>
                <w:sz w:val="24"/>
                <w:szCs w:val="24"/>
                <w:lang w:val="uk-UA"/>
              </w:rPr>
              <w:t>підставі аналізу отриманих комерційних пропозицій від</w:t>
            </w:r>
            <w:r w:rsidR="00A869E6">
              <w:rPr>
                <w:bCs/>
                <w:iCs/>
                <w:sz w:val="24"/>
                <w:szCs w:val="24"/>
                <w:lang w:val="uk-UA"/>
              </w:rPr>
              <w:t> </w:t>
            </w:r>
            <w:bookmarkStart w:id="0" w:name="_GoBack"/>
            <w:bookmarkEnd w:id="0"/>
            <w:r>
              <w:rPr>
                <w:bCs/>
                <w:iCs/>
                <w:sz w:val="24"/>
                <w:szCs w:val="24"/>
                <w:lang w:val="uk-UA"/>
              </w:rPr>
              <w:t>учасників ринку.</w:t>
            </w:r>
          </w:p>
        </w:tc>
      </w:tr>
    </w:tbl>
    <w:p w:rsidR="00587659" w:rsidRDefault="00587659" w:rsidP="009735A8">
      <w:pPr>
        <w:widowControl w:val="0"/>
        <w:jc w:val="right"/>
        <w:rPr>
          <w:b/>
          <w:color w:val="000000"/>
          <w:lang w:val="uk-UA"/>
        </w:rPr>
      </w:pPr>
    </w:p>
    <w:sectPr w:rsidR="00587659">
      <w:pgSz w:w="11906" w:h="16838"/>
      <w:pgMar w:top="1077" w:right="567" w:bottom="1077" w:left="1701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43890"/>
    <w:multiLevelType w:val="multilevel"/>
    <w:tmpl w:val="64E893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417445"/>
    <w:multiLevelType w:val="multilevel"/>
    <w:tmpl w:val="812AA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90"/>
        </w:tabs>
        <w:ind w:left="1890" w:hanging="99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57F51A15"/>
    <w:multiLevelType w:val="multilevel"/>
    <w:tmpl w:val="9AB8107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defaultTabStop w:val="567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59"/>
    <w:rsid w:val="00437D2F"/>
    <w:rsid w:val="00482187"/>
    <w:rsid w:val="00587659"/>
    <w:rsid w:val="00914F06"/>
    <w:rsid w:val="009735A8"/>
    <w:rsid w:val="009B5BDA"/>
    <w:rsid w:val="00A77397"/>
    <w:rsid w:val="00A869E6"/>
    <w:rsid w:val="00B41838"/>
    <w:rsid w:val="00B90B37"/>
    <w:rsid w:val="00CF4814"/>
    <w:rsid w:val="00DB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F467"/>
  <w15:docId w15:val="{60B5A95D-A3E7-45B5-991E-D058A222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1838"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zm-spellcheck-misspelled">
    <w:name w:val="zm-spellcheck-misspelled"/>
    <w:basedOn w:val="a0"/>
    <w:qFormat/>
    <w:rsid w:val="00DD608C"/>
  </w:style>
  <w:style w:type="character" w:customStyle="1" w:styleId="FontStyle17">
    <w:name w:val="Font Style17"/>
    <w:uiPriority w:val="99"/>
    <w:qFormat/>
    <w:rsid w:val="0028391B"/>
    <w:rPr>
      <w:rFonts w:ascii="Times New Roman" w:hAnsi="Times New Roman"/>
      <w:b/>
      <w:sz w:val="18"/>
    </w:rPr>
  </w:style>
  <w:style w:type="character" w:customStyle="1" w:styleId="a4">
    <w:name w:val="Выделение"/>
    <w:qFormat/>
    <w:rsid w:val="00E5146B"/>
    <w:rPr>
      <w:i/>
      <w:iCs/>
    </w:rPr>
  </w:style>
  <w:style w:type="character" w:customStyle="1" w:styleId="a5">
    <w:name w:val="Абзац списку Знак"/>
    <w:uiPriority w:val="34"/>
    <w:qFormat/>
    <w:rsid w:val="00A01771"/>
    <w:rPr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qFormat/>
    <w:rsid w:val="00A01771"/>
    <w:rPr>
      <w:color w:val="0000FF" w:themeColor="hyperlink"/>
      <w:u w:val="single"/>
    </w:rPr>
  </w:style>
  <w:style w:type="character" w:customStyle="1" w:styleId="a6">
    <w:name w:val="_ТЕКСТ Знак"/>
    <w:qFormat/>
    <w:locked/>
    <w:rsid w:val="008761ED"/>
    <w:rPr>
      <w:sz w:val="28"/>
      <w:szCs w:val="24"/>
      <w:lang w:eastAsia="ru-RU"/>
    </w:rPr>
  </w:style>
  <w:style w:type="character" w:customStyle="1" w:styleId="z-label">
    <w:name w:val="z-label"/>
    <w:basedOn w:val="a0"/>
    <w:qFormat/>
    <w:rsid w:val="00033047"/>
  </w:style>
  <w:style w:type="character" w:styleId="a7">
    <w:name w:val="annotation reference"/>
    <w:unhideWhenUsed/>
    <w:qFormat/>
    <w:rsid w:val="0016494E"/>
    <w:rPr>
      <w:sz w:val="16"/>
      <w:szCs w:val="16"/>
    </w:rPr>
  </w:style>
  <w:style w:type="character" w:customStyle="1" w:styleId="a8">
    <w:name w:val="Текст примітки Знак"/>
    <w:basedOn w:val="a0"/>
    <w:uiPriority w:val="99"/>
    <w:qFormat/>
    <w:rsid w:val="0016494E"/>
    <w:rPr>
      <w:lang w:eastAsia="ru-RU"/>
    </w:rPr>
  </w:style>
  <w:style w:type="character" w:customStyle="1" w:styleId="a9">
    <w:name w:val="Тема примітки Знак"/>
    <w:basedOn w:val="a8"/>
    <w:uiPriority w:val="99"/>
    <w:qFormat/>
    <w:rsid w:val="0016494E"/>
    <w:rPr>
      <w:b/>
      <w:bCs/>
      <w:lang w:eastAsia="ru-RU"/>
    </w:rPr>
  </w:style>
  <w:style w:type="character" w:customStyle="1" w:styleId="aa">
    <w:name w:val="Текст у виносці Знак"/>
    <w:uiPriority w:val="99"/>
    <w:semiHidden/>
    <w:qFormat/>
    <w:rsid w:val="0016494E"/>
    <w:rPr>
      <w:rFonts w:ascii="Tahoma" w:hAnsi="Tahoma" w:cs="Tahoma"/>
      <w:sz w:val="16"/>
      <w:szCs w:val="16"/>
      <w:lang w:val="ru-RU" w:eastAsia="ru-RU"/>
    </w:rPr>
  </w:style>
  <w:style w:type="character" w:customStyle="1" w:styleId="ab">
    <w:name w:val="Нижній колонтитул Знак"/>
    <w:qFormat/>
    <w:rsid w:val="0016494E"/>
    <w:rPr>
      <w:lang w:val="ru-RU" w:eastAsia="ru-RU"/>
    </w:rPr>
  </w:style>
  <w:style w:type="character" w:customStyle="1" w:styleId="ac">
    <w:name w:val="Верхній колонтитул Знак"/>
    <w:qFormat/>
    <w:rsid w:val="0016494E"/>
    <w:rPr>
      <w:lang w:val="ru-RU" w:eastAsia="ru-RU"/>
    </w:rPr>
  </w:style>
  <w:style w:type="character" w:customStyle="1" w:styleId="rvts23">
    <w:name w:val="rvts23"/>
    <w:qFormat/>
    <w:rsid w:val="0016494E"/>
  </w:style>
  <w:style w:type="character" w:customStyle="1" w:styleId="rvts0">
    <w:name w:val="rvts0"/>
    <w:qFormat/>
    <w:rsid w:val="0016494E"/>
    <w:rPr>
      <w:rFonts w:ascii="Times New Roman" w:hAnsi="Times New Roman" w:cs="Times New Roman"/>
    </w:rPr>
  </w:style>
  <w:style w:type="character" w:customStyle="1" w:styleId="xfm30524053">
    <w:name w:val="xfm_30524053"/>
    <w:qFormat/>
    <w:rsid w:val="0016494E"/>
  </w:style>
  <w:style w:type="character" w:customStyle="1" w:styleId="HTML">
    <w:name w:val="Стандартный HTML Знак"/>
    <w:uiPriority w:val="99"/>
    <w:qFormat/>
    <w:rsid w:val="0016494E"/>
    <w:rPr>
      <w:rFonts w:ascii="Courier New" w:hAnsi="Courier New" w:cs="Courier New"/>
      <w:color w:val="000000"/>
      <w:sz w:val="21"/>
      <w:szCs w:val="21"/>
      <w:lang w:val="ru-RU" w:eastAsia="ar-SA" w:bidi="ar-SA"/>
    </w:rPr>
  </w:style>
  <w:style w:type="character" w:customStyle="1" w:styleId="ad">
    <w:name w:val="Звичайний (веб) Знак"/>
    <w:uiPriority w:val="99"/>
    <w:qFormat/>
    <w:locked/>
    <w:rsid w:val="0016494E"/>
    <w:rPr>
      <w:sz w:val="24"/>
      <w:szCs w:val="24"/>
    </w:rPr>
  </w:style>
  <w:style w:type="character" w:styleId="ae">
    <w:name w:val="Strong"/>
    <w:uiPriority w:val="99"/>
    <w:qFormat/>
    <w:rsid w:val="0016494E"/>
    <w:rPr>
      <w:b/>
      <w:bCs/>
    </w:rPr>
  </w:style>
  <w:style w:type="character" w:customStyle="1" w:styleId="notranslate">
    <w:name w:val="notranslate"/>
    <w:qFormat/>
    <w:rsid w:val="0016494E"/>
  </w:style>
  <w:style w:type="character" w:customStyle="1" w:styleId="body0020textchar">
    <w:name w:val="body_0020text__char"/>
    <w:qFormat/>
    <w:rsid w:val="0016494E"/>
  </w:style>
  <w:style w:type="character" w:customStyle="1" w:styleId="af">
    <w:name w:val="Основний текст з відступом Знак"/>
    <w:qFormat/>
    <w:rsid w:val="0016494E"/>
    <w:rPr>
      <w:sz w:val="24"/>
      <w:szCs w:val="24"/>
      <w:lang w:eastAsia="ru-RU"/>
    </w:rPr>
  </w:style>
  <w:style w:type="character" w:customStyle="1" w:styleId="af0">
    <w:name w:val="Основний текст Знак"/>
    <w:basedOn w:val="a0"/>
    <w:uiPriority w:val="99"/>
    <w:qFormat/>
    <w:rsid w:val="0016494E"/>
    <w:rPr>
      <w:sz w:val="24"/>
      <w:szCs w:val="24"/>
      <w:lang w:eastAsia="ru-RU"/>
    </w:rPr>
  </w:style>
  <w:style w:type="character" w:customStyle="1" w:styleId="ListParagraphChar">
    <w:name w:val="List Paragraph Char"/>
    <w:link w:val="11"/>
    <w:qFormat/>
    <w:locked/>
    <w:rsid w:val="0016494E"/>
    <w:rPr>
      <w:rFonts w:eastAsia="Calibri"/>
      <w:sz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16494E"/>
    <w:rPr>
      <w:sz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6494E"/>
    <w:rPr>
      <w:b/>
      <w:sz w:val="28"/>
      <w:lang w:eastAsia="ru-RU"/>
    </w:rPr>
  </w:style>
  <w:style w:type="character" w:customStyle="1" w:styleId="210">
    <w:name w:val="Основной текст (2) + 10"/>
    <w:qFormat/>
    <w:rsid w:val="0016494E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effect w:val="none"/>
      <w:lang w:val="uk-UA" w:eastAsia="uk-UA" w:bidi="uk-UA"/>
    </w:rPr>
  </w:style>
  <w:style w:type="character" w:customStyle="1" w:styleId="21">
    <w:name w:val="Колонтитул (2)_"/>
    <w:basedOn w:val="a0"/>
    <w:link w:val="22"/>
    <w:qFormat/>
    <w:rsid w:val="0016494E"/>
  </w:style>
  <w:style w:type="character" w:styleId="af1">
    <w:name w:val="Hyperlink"/>
    <w:rPr>
      <w:color w:val="000080"/>
      <w:u w:val="single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f2">
    <w:name w:val="Body Text"/>
    <w:basedOn w:val="a"/>
    <w:uiPriority w:val="99"/>
    <w:unhideWhenUsed/>
    <w:rsid w:val="0016494E"/>
    <w:pPr>
      <w:spacing w:after="120"/>
    </w:pPr>
    <w:rPr>
      <w:sz w:val="24"/>
      <w:szCs w:val="24"/>
      <w:lang w:val="uk-UA"/>
    </w:rPr>
  </w:style>
  <w:style w:type="paragraph" w:styleId="af3">
    <w:name w:val="List"/>
    <w:basedOn w:val="af2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f5">
    <w:name w:val="Заголовок"/>
    <w:basedOn w:val="a"/>
    <w:next w:val="af2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6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7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8">
    <w:name w:val="footer"/>
    <w:basedOn w:val="a"/>
    <w:pPr>
      <w:tabs>
        <w:tab w:val="center" w:pos="4153"/>
        <w:tab w:val="right" w:pos="8306"/>
      </w:tabs>
    </w:pPr>
  </w:style>
  <w:style w:type="paragraph" w:styleId="af9">
    <w:name w:val="header"/>
    <w:basedOn w:val="a"/>
    <w:rsid w:val="001A5D9A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qFormat/>
    <w:rsid w:val="00645C66"/>
    <w:rPr>
      <w:rFonts w:ascii="Tahoma" w:hAnsi="Tahoma" w:cs="Tahoma"/>
      <w:sz w:val="16"/>
      <w:szCs w:val="16"/>
    </w:rPr>
  </w:style>
  <w:style w:type="paragraph" w:styleId="afb">
    <w:name w:val="Body Text Indent"/>
    <w:basedOn w:val="a"/>
    <w:rsid w:val="0001430B"/>
    <w:pPr>
      <w:spacing w:after="120"/>
      <w:ind w:left="283"/>
    </w:pPr>
    <w:rPr>
      <w:sz w:val="24"/>
      <w:szCs w:val="24"/>
      <w:lang w:val="uk-UA"/>
    </w:rPr>
  </w:style>
  <w:style w:type="paragraph" w:styleId="afc">
    <w:name w:val="List Paragraph"/>
    <w:basedOn w:val="a"/>
    <w:uiPriority w:val="34"/>
    <w:qFormat/>
    <w:rsid w:val="00A01771"/>
    <w:pPr>
      <w:ind w:left="708"/>
    </w:pPr>
    <w:rPr>
      <w:sz w:val="24"/>
      <w:szCs w:val="24"/>
      <w:lang w:val="uk-UA"/>
    </w:rPr>
  </w:style>
  <w:style w:type="paragraph" w:customStyle="1" w:styleId="11">
    <w:name w:val="Без интервала1"/>
    <w:link w:val="ListParagraphChar"/>
    <w:uiPriority w:val="99"/>
    <w:qFormat/>
    <w:rsid w:val="00A01771"/>
    <w:rPr>
      <w:rFonts w:ascii="Calibri" w:hAnsi="Calibri" w:cs="Calibri"/>
      <w:sz w:val="22"/>
      <w:szCs w:val="22"/>
      <w:lang w:val="ru-RU" w:eastAsia="en-US"/>
    </w:rPr>
  </w:style>
  <w:style w:type="paragraph" w:styleId="afd">
    <w:name w:val="No Spacing"/>
    <w:uiPriority w:val="1"/>
    <w:qFormat/>
    <w:rsid w:val="00C120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2">
    <w:name w:val="rvps2"/>
    <w:basedOn w:val="a"/>
    <w:qFormat/>
    <w:rsid w:val="008761ED"/>
    <w:pPr>
      <w:spacing w:beforeAutospacing="1" w:afterAutospacing="1"/>
    </w:pPr>
    <w:rPr>
      <w:sz w:val="24"/>
      <w:szCs w:val="24"/>
    </w:rPr>
  </w:style>
  <w:style w:type="paragraph" w:customStyle="1" w:styleId="afe">
    <w:name w:val="_ТЕКСТ"/>
    <w:basedOn w:val="a"/>
    <w:qFormat/>
    <w:rsid w:val="008761ED"/>
    <w:pPr>
      <w:spacing w:after="120"/>
      <w:ind w:firstLine="709"/>
      <w:jc w:val="both"/>
    </w:pPr>
    <w:rPr>
      <w:sz w:val="28"/>
      <w:szCs w:val="24"/>
      <w:lang w:val="uk-UA"/>
    </w:rPr>
  </w:style>
  <w:style w:type="paragraph" w:customStyle="1" w:styleId="aff">
    <w:name w:val="_тире"/>
    <w:basedOn w:val="a"/>
    <w:qFormat/>
    <w:rsid w:val="0016494E"/>
    <w:pPr>
      <w:spacing w:after="120"/>
      <w:jc w:val="both"/>
    </w:pPr>
    <w:rPr>
      <w:sz w:val="24"/>
      <w:szCs w:val="24"/>
      <w:lang w:val="uk-UA"/>
    </w:rPr>
  </w:style>
  <w:style w:type="paragraph" w:customStyle="1" w:styleId="aff0">
    <w:name w:val="_номер+)"/>
    <w:basedOn w:val="a"/>
    <w:uiPriority w:val="99"/>
    <w:qFormat/>
    <w:rsid w:val="0016494E"/>
    <w:pPr>
      <w:spacing w:after="120"/>
      <w:jc w:val="both"/>
    </w:pPr>
    <w:rPr>
      <w:sz w:val="24"/>
      <w:szCs w:val="24"/>
      <w:lang w:val="uk-UA"/>
    </w:rPr>
  </w:style>
  <w:style w:type="paragraph" w:styleId="aff1">
    <w:name w:val="annotation text"/>
    <w:basedOn w:val="a"/>
    <w:uiPriority w:val="99"/>
    <w:unhideWhenUsed/>
    <w:qFormat/>
    <w:rsid w:val="0016494E"/>
    <w:rPr>
      <w:lang w:val="uk-UA"/>
    </w:rPr>
  </w:style>
  <w:style w:type="paragraph" w:styleId="3">
    <w:name w:val="toc 3"/>
    <w:basedOn w:val="a"/>
    <w:next w:val="a"/>
    <w:autoRedefine/>
    <w:uiPriority w:val="39"/>
    <w:rsid w:val="0016494E"/>
    <w:pPr>
      <w:ind w:left="240"/>
    </w:pPr>
    <w:rPr>
      <w:rFonts w:ascii="Calibri" w:hAnsi="Calibri"/>
      <w:lang w:val="uk-UA"/>
    </w:rPr>
  </w:style>
  <w:style w:type="paragraph" w:styleId="4">
    <w:name w:val="toc 4"/>
    <w:basedOn w:val="a"/>
    <w:next w:val="a"/>
    <w:autoRedefine/>
    <w:uiPriority w:val="39"/>
    <w:rsid w:val="0016494E"/>
    <w:pPr>
      <w:ind w:left="480"/>
    </w:pPr>
    <w:rPr>
      <w:rFonts w:ascii="Calibri" w:hAnsi="Calibri"/>
      <w:lang w:val="uk-UA"/>
    </w:rPr>
  </w:style>
  <w:style w:type="paragraph" w:styleId="5">
    <w:name w:val="toc 5"/>
    <w:basedOn w:val="a"/>
    <w:next w:val="a"/>
    <w:autoRedefine/>
    <w:uiPriority w:val="39"/>
    <w:rsid w:val="0016494E"/>
    <w:pPr>
      <w:ind w:left="720"/>
    </w:pPr>
    <w:rPr>
      <w:rFonts w:ascii="Calibri" w:hAnsi="Calibri"/>
      <w:lang w:val="uk-UA"/>
    </w:rPr>
  </w:style>
  <w:style w:type="paragraph" w:styleId="6">
    <w:name w:val="toc 6"/>
    <w:basedOn w:val="a"/>
    <w:next w:val="a"/>
    <w:autoRedefine/>
    <w:uiPriority w:val="39"/>
    <w:rsid w:val="0016494E"/>
    <w:pPr>
      <w:ind w:left="960"/>
    </w:pPr>
    <w:rPr>
      <w:rFonts w:ascii="Calibri" w:hAnsi="Calibri"/>
      <w:lang w:val="uk-UA"/>
    </w:rPr>
  </w:style>
  <w:style w:type="paragraph" w:styleId="7">
    <w:name w:val="toc 7"/>
    <w:basedOn w:val="a"/>
    <w:next w:val="a"/>
    <w:autoRedefine/>
    <w:uiPriority w:val="39"/>
    <w:rsid w:val="0016494E"/>
    <w:pPr>
      <w:ind w:left="1200"/>
    </w:pPr>
    <w:rPr>
      <w:rFonts w:ascii="Calibri" w:hAnsi="Calibri"/>
      <w:lang w:val="uk-UA"/>
    </w:rPr>
  </w:style>
  <w:style w:type="paragraph" w:styleId="8">
    <w:name w:val="toc 8"/>
    <w:basedOn w:val="a"/>
    <w:next w:val="a"/>
    <w:autoRedefine/>
    <w:uiPriority w:val="39"/>
    <w:rsid w:val="0016494E"/>
    <w:pPr>
      <w:ind w:left="1440"/>
    </w:pPr>
    <w:rPr>
      <w:rFonts w:ascii="Calibri" w:hAnsi="Calibri"/>
      <w:lang w:val="uk-UA"/>
    </w:rPr>
  </w:style>
  <w:style w:type="paragraph" w:styleId="9">
    <w:name w:val="toc 9"/>
    <w:basedOn w:val="a"/>
    <w:next w:val="a"/>
    <w:autoRedefine/>
    <w:uiPriority w:val="39"/>
    <w:rsid w:val="0016494E"/>
    <w:pPr>
      <w:ind w:left="1680"/>
    </w:pPr>
    <w:rPr>
      <w:rFonts w:ascii="Calibri" w:hAnsi="Calibri"/>
      <w:lang w:val="uk-UA"/>
    </w:rPr>
  </w:style>
  <w:style w:type="paragraph" w:styleId="aff2">
    <w:name w:val="annotation subject"/>
    <w:basedOn w:val="aff1"/>
    <w:next w:val="aff1"/>
    <w:uiPriority w:val="99"/>
    <w:unhideWhenUsed/>
    <w:qFormat/>
    <w:rsid w:val="0016494E"/>
    <w:rPr>
      <w:b/>
      <w:bCs/>
    </w:rPr>
  </w:style>
  <w:style w:type="paragraph" w:styleId="aff3">
    <w:name w:val="Revision"/>
    <w:uiPriority w:val="99"/>
    <w:semiHidden/>
    <w:qFormat/>
    <w:rsid w:val="0016494E"/>
    <w:rPr>
      <w:sz w:val="24"/>
      <w:szCs w:val="24"/>
      <w:lang w:eastAsia="ru-RU"/>
    </w:rPr>
  </w:style>
  <w:style w:type="paragraph" w:customStyle="1" w:styleId="-0">
    <w:name w:val="Маркер-тире"/>
    <w:basedOn w:val="a"/>
    <w:uiPriority w:val="3"/>
    <w:qFormat/>
    <w:rsid w:val="0016494E"/>
    <w:pPr>
      <w:tabs>
        <w:tab w:val="left" w:pos="992"/>
      </w:tabs>
      <w:spacing w:before="120" w:after="120"/>
      <w:ind w:firstLine="709"/>
      <w:contextualSpacing/>
      <w:jc w:val="both"/>
    </w:pPr>
    <w:rPr>
      <w:sz w:val="28"/>
      <w:szCs w:val="24"/>
      <w:lang w:val="uk-UA"/>
    </w:rPr>
  </w:style>
  <w:style w:type="paragraph" w:customStyle="1" w:styleId="aff4">
    <w:name w:val="Номер"/>
    <w:basedOn w:val="a"/>
    <w:uiPriority w:val="2"/>
    <w:qFormat/>
    <w:rsid w:val="0016494E"/>
    <w:pPr>
      <w:tabs>
        <w:tab w:val="left" w:pos="1134"/>
      </w:tabs>
      <w:spacing w:before="120" w:after="120"/>
      <w:ind w:firstLine="709"/>
      <w:jc w:val="both"/>
    </w:pPr>
    <w:rPr>
      <w:sz w:val="28"/>
      <w:szCs w:val="24"/>
      <w:lang w:val="uk-UA"/>
    </w:rPr>
  </w:style>
  <w:style w:type="paragraph" w:customStyle="1" w:styleId="23">
    <w:name w:val="Номер2"/>
    <w:basedOn w:val="aff4"/>
    <w:uiPriority w:val="2"/>
    <w:qFormat/>
    <w:rsid w:val="0016494E"/>
    <w:pPr>
      <w:tabs>
        <w:tab w:val="clear" w:pos="1134"/>
        <w:tab w:val="left" w:pos="1418"/>
      </w:tabs>
    </w:pPr>
  </w:style>
  <w:style w:type="paragraph" w:customStyle="1" w:styleId="30">
    <w:name w:val="Номер3"/>
    <w:basedOn w:val="23"/>
    <w:uiPriority w:val="2"/>
    <w:qFormat/>
    <w:rsid w:val="0016494E"/>
    <w:pPr>
      <w:tabs>
        <w:tab w:val="clear" w:pos="1418"/>
        <w:tab w:val="left" w:pos="1701"/>
      </w:tabs>
    </w:pPr>
  </w:style>
  <w:style w:type="paragraph" w:customStyle="1" w:styleId="40">
    <w:name w:val="Номер4"/>
    <w:basedOn w:val="30"/>
    <w:uiPriority w:val="2"/>
    <w:qFormat/>
    <w:rsid w:val="0016494E"/>
    <w:pPr>
      <w:tabs>
        <w:tab w:val="clear" w:pos="1701"/>
        <w:tab w:val="left" w:pos="1985"/>
      </w:tabs>
    </w:pPr>
  </w:style>
  <w:style w:type="paragraph" w:customStyle="1" w:styleId="50">
    <w:name w:val="Номер5"/>
    <w:basedOn w:val="40"/>
    <w:uiPriority w:val="2"/>
    <w:qFormat/>
    <w:rsid w:val="0016494E"/>
    <w:pPr>
      <w:tabs>
        <w:tab w:val="clear" w:pos="1985"/>
        <w:tab w:val="left" w:pos="2268"/>
      </w:tabs>
    </w:pPr>
  </w:style>
  <w:style w:type="paragraph" w:customStyle="1" w:styleId="60">
    <w:name w:val="Номер6"/>
    <w:basedOn w:val="50"/>
    <w:uiPriority w:val="2"/>
    <w:qFormat/>
    <w:rsid w:val="0016494E"/>
    <w:pPr>
      <w:tabs>
        <w:tab w:val="clear" w:pos="2268"/>
        <w:tab w:val="left" w:pos="2552"/>
      </w:tabs>
    </w:pPr>
  </w:style>
  <w:style w:type="paragraph" w:customStyle="1" w:styleId="70">
    <w:name w:val="Номер7"/>
    <w:basedOn w:val="60"/>
    <w:uiPriority w:val="2"/>
    <w:qFormat/>
    <w:rsid w:val="0016494E"/>
    <w:pPr>
      <w:tabs>
        <w:tab w:val="clear" w:pos="2552"/>
        <w:tab w:val="left" w:pos="2835"/>
      </w:tabs>
    </w:pPr>
  </w:style>
  <w:style w:type="paragraph" w:customStyle="1" w:styleId="80">
    <w:name w:val="Номер8"/>
    <w:basedOn w:val="70"/>
    <w:uiPriority w:val="2"/>
    <w:qFormat/>
    <w:rsid w:val="0016494E"/>
    <w:pPr>
      <w:tabs>
        <w:tab w:val="clear" w:pos="2835"/>
        <w:tab w:val="left" w:pos="3119"/>
      </w:tabs>
    </w:pPr>
  </w:style>
  <w:style w:type="paragraph" w:customStyle="1" w:styleId="90">
    <w:name w:val="Номер9"/>
    <w:basedOn w:val="80"/>
    <w:uiPriority w:val="2"/>
    <w:qFormat/>
    <w:rsid w:val="0016494E"/>
    <w:pPr>
      <w:tabs>
        <w:tab w:val="clear" w:pos="3119"/>
        <w:tab w:val="left" w:pos="3402"/>
      </w:tabs>
    </w:pPr>
  </w:style>
  <w:style w:type="paragraph" w:styleId="aff5">
    <w:name w:val="Normal (Web)"/>
    <w:basedOn w:val="a"/>
    <w:uiPriority w:val="99"/>
    <w:unhideWhenUsed/>
    <w:qFormat/>
    <w:rsid w:val="0016494E"/>
    <w:pPr>
      <w:spacing w:beforeAutospacing="1" w:afterAutospacing="1"/>
    </w:pPr>
    <w:rPr>
      <w:sz w:val="24"/>
      <w:szCs w:val="24"/>
      <w:lang w:val="uk-UA" w:eastAsia="uk-UA"/>
    </w:rPr>
  </w:style>
  <w:style w:type="paragraph" w:customStyle="1" w:styleId="aff6">
    <w:name w:val="Тире"/>
    <w:basedOn w:val="a"/>
    <w:qFormat/>
    <w:rsid w:val="0016494E"/>
    <w:pPr>
      <w:spacing w:after="120"/>
      <w:ind w:left="284" w:hanging="284"/>
      <w:jc w:val="both"/>
    </w:pPr>
    <w:rPr>
      <w:sz w:val="24"/>
      <w:szCs w:val="24"/>
      <w:lang w:val="uk-UA"/>
    </w:rPr>
  </w:style>
  <w:style w:type="paragraph" w:customStyle="1" w:styleId="aff7">
    <w:name w:val="Номер)"/>
    <w:basedOn w:val="a"/>
    <w:qFormat/>
    <w:rsid w:val="0016494E"/>
    <w:pPr>
      <w:spacing w:after="120"/>
      <w:ind w:left="720" w:hanging="360"/>
      <w:jc w:val="both"/>
    </w:pPr>
    <w:rPr>
      <w:sz w:val="24"/>
      <w:szCs w:val="24"/>
      <w:lang w:val="uk-UA"/>
    </w:rPr>
  </w:style>
  <w:style w:type="paragraph" w:customStyle="1" w:styleId="22">
    <w:name w:val="Список2"/>
    <w:basedOn w:val="a"/>
    <w:link w:val="21"/>
    <w:uiPriority w:val="99"/>
    <w:qFormat/>
    <w:rsid w:val="0016494E"/>
    <w:pPr>
      <w:tabs>
        <w:tab w:val="left" w:pos="432"/>
        <w:tab w:val="left" w:pos="720"/>
      </w:tabs>
      <w:jc w:val="both"/>
    </w:pPr>
    <w:rPr>
      <w:sz w:val="24"/>
      <w:szCs w:val="24"/>
      <w:lang w:val="uk-UA"/>
    </w:rPr>
  </w:style>
  <w:style w:type="paragraph" w:customStyle="1" w:styleId="3f3f3f3f3f3f3f3f3f3f3f3f3f3f3f3f3f3f3f3f3f3f3f3f3f3f3f3f3f3f3f3f3f3f3f3f3f3f1253f3f3f3f3f3f3f">
    <w:name w:val="С3fт3fи3fл3fь3f О3fс3fн3fо3fв3fн3fо3fй3f т3fе3fк3fс3fт3f + П3fо3f ш3fи3fр3fи3fн3fе3f П3fе3fр3fв3fа3fя3f с3fт3fр3fо3fк3fа3f:  125 с3fм3f П3fо3fс3fл3fе3f:  ..."/>
    <w:basedOn w:val="a"/>
    <w:qFormat/>
    <w:rsid w:val="0016494E"/>
    <w:pPr>
      <w:ind w:firstLine="709"/>
      <w:jc w:val="both"/>
      <w:textAlignment w:val="baseline"/>
    </w:pPr>
    <w:rPr>
      <w:color w:val="00000A"/>
      <w:kern w:val="2"/>
      <w:sz w:val="24"/>
      <w:szCs w:val="24"/>
      <w:lang w:val="en-US" w:eastAsia="zh-CN"/>
    </w:rPr>
  </w:style>
  <w:style w:type="paragraph" w:customStyle="1" w:styleId="3f3f3f3f3f3f3f3f3f3f3f1">
    <w:name w:val="А3fб3fз3fа3fц3f с3fп3fи3fс3fк3fу3f1"/>
    <w:basedOn w:val="a"/>
    <w:qFormat/>
    <w:rsid w:val="0016494E"/>
    <w:pPr>
      <w:ind w:left="708"/>
    </w:pPr>
    <w:rPr>
      <w:color w:val="000000"/>
      <w:kern w:val="2"/>
      <w:sz w:val="24"/>
      <w:szCs w:val="24"/>
      <w:lang w:eastAsia="zh-CN"/>
    </w:rPr>
  </w:style>
  <w:style w:type="paragraph" w:customStyle="1" w:styleId="aff8">
    <w:name w:val="Ненумерованный список (по тексту)"/>
    <w:basedOn w:val="a"/>
    <w:qFormat/>
    <w:rsid w:val="0016494E"/>
    <w:pPr>
      <w:spacing w:after="120"/>
      <w:contextualSpacing/>
      <w:jc w:val="both"/>
    </w:pPr>
    <w:rPr>
      <w:sz w:val="28"/>
      <w:szCs w:val="28"/>
      <w:lang w:val="uk-UA" w:eastAsia="en-US"/>
    </w:rPr>
  </w:style>
  <w:style w:type="paragraph" w:customStyle="1" w:styleId="125">
    <w:name w:val="Стиль Основной текст + По ширине Первая строка:  125 см После:  ..."/>
    <w:basedOn w:val="a"/>
    <w:qFormat/>
    <w:rsid w:val="0016494E"/>
    <w:pPr>
      <w:ind w:firstLine="709"/>
      <w:jc w:val="both"/>
      <w:textAlignment w:val="baseline"/>
    </w:pPr>
    <w:rPr>
      <w:color w:val="00000A"/>
      <w:sz w:val="24"/>
      <w:szCs w:val="24"/>
      <w:lang w:val="en-US" w:eastAsia="ar-SA"/>
    </w:rPr>
  </w:style>
  <w:style w:type="paragraph" w:customStyle="1" w:styleId="3f3f3f3f3f-123f3f-3f3f3f">
    <w:name w:val="С3fт3fи3fл3fь3f -12п3fт3f-у3fк3fр3f"/>
    <w:basedOn w:val="a"/>
    <w:qFormat/>
    <w:rsid w:val="0016494E"/>
    <w:pPr>
      <w:ind w:firstLine="720"/>
      <w:jc w:val="both"/>
      <w:textAlignment w:val="baseline"/>
    </w:pPr>
    <w:rPr>
      <w:rFonts w:ascii="Calibri" w:hAnsi="Calibri" w:cs="Calibri"/>
      <w:color w:val="00000A"/>
      <w:kern w:val="2"/>
      <w:sz w:val="24"/>
      <w:szCs w:val="24"/>
      <w:lang w:val="en-US" w:eastAsia="zh-CN"/>
    </w:rPr>
  </w:style>
  <w:style w:type="paragraph" w:customStyle="1" w:styleId="12">
    <w:name w:val="Абзац списка1"/>
    <w:basedOn w:val="a"/>
    <w:qFormat/>
    <w:rsid w:val="0016494E"/>
    <w:pPr>
      <w:snapToGrid w:val="0"/>
      <w:spacing w:before="20" w:after="20"/>
      <w:ind w:left="720" w:firstLine="737"/>
      <w:jc w:val="both"/>
    </w:pPr>
    <w:rPr>
      <w:rFonts w:eastAsia="Calibri"/>
      <w:sz w:val="24"/>
      <w:lang w:val="uk-UA"/>
    </w:rPr>
  </w:style>
  <w:style w:type="paragraph" w:customStyle="1" w:styleId="3f3f3f3f3f3f3f3f3f3f3f3f3f1">
    <w:name w:val="О3fс3fн3fо3fв3fн3fи3fй3f т3fе3fк3fс3fт3f1"/>
    <w:basedOn w:val="a"/>
    <w:qFormat/>
    <w:rsid w:val="0016494E"/>
    <w:pPr>
      <w:widowControl w:val="0"/>
      <w:spacing w:after="120"/>
      <w:jc w:val="both"/>
    </w:pPr>
    <w:rPr>
      <w:color w:val="00000A"/>
      <w:kern w:val="2"/>
      <w:sz w:val="22"/>
      <w:szCs w:val="22"/>
      <w:lang w:val="en-US" w:eastAsia="zh-CN"/>
    </w:rPr>
  </w:style>
  <w:style w:type="paragraph" w:customStyle="1" w:styleId="13">
    <w:name w:val="Основний текст1"/>
    <w:basedOn w:val="a"/>
    <w:qFormat/>
    <w:rsid w:val="0016494E"/>
    <w:pPr>
      <w:widowControl w:val="0"/>
      <w:spacing w:after="120"/>
      <w:jc w:val="both"/>
    </w:pPr>
    <w:rPr>
      <w:color w:val="00000A"/>
      <w:sz w:val="22"/>
      <w:szCs w:val="24"/>
      <w:lang w:val="en-US" w:eastAsia="ar-SA"/>
    </w:rPr>
  </w:style>
  <w:style w:type="paragraph" w:customStyle="1" w:styleId="41">
    <w:name w:val="Основной текст4"/>
    <w:basedOn w:val="a"/>
    <w:qFormat/>
    <w:rsid w:val="0016494E"/>
    <w:pPr>
      <w:widowControl w:val="0"/>
      <w:shd w:val="clear" w:color="auto" w:fill="FFFFFF"/>
      <w:spacing w:before="240" w:after="240" w:line="274" w:lineRule="exact"/>
      <w:ind w:hanging="380"/>
      <w:jc w:val="center"/>
    </w:pPr>
    <w:rPr>
      <w:color w:val="000000"/>
      <w:sz w:val="23"/>
      <w:szCs w:val="23"/>
      <w:lang w:val="uk-UA" w:eastAsia="uk-UA"/>
    </w:rPr>
  </w:style>
  <w:style w:type="paragraph" w:customStyle="1" w:styleId="24">
    <w:name w:val="Колонтитул (2)"/>
    <w:basedOn w:val="a"/>
    <w:qFormat/>
    <w:rsid w:val="0016494E"/>
    <w:pPr>
      <w:widowControl w:val="0"/>
    </w:pPr>
    <w:rPr>
      <w:lang w:val="uk-UA" w:eastAsia="uk-UA"/>
    </w:rPr>
  </w:style>
  <w:style w:type="numbering" w:customStyle="1" w:styleId="14">
    <w:name w:val="Немає списку1"/>
    <w:uiPriority w:val="99"/>
    <w:semiHidden/>
    <w:unhideWhenUsed/>
    <w:qFormat/>
    <w:rsid w:val="0016494E"/>
  </w:style>
  <w:style w:type="table" w:styleId="aff9">
    <w:name w:val="Table Grid"/>
    <w:basedOn w:val="a1"/>
    <w:uiPriority w:val="59"/>
    <w:rsid w:val="001A5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7"/>
    <w:basedOn w:val="a1"/>
    <w:rsid w:val="001D54AD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1D54AD"/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Сетка таблицы11"/>
    <w:basedOn w:val="a1"/>
    <w:uiPriority w:val="59"/>
    <w:rsid w:val="0016494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ітка таблиці1"/>
    <w:basedOn w:val="a1"/>
    <w:uiPriority w:val="59"/>
    <w:rsid w:val="00164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CF58F-035E-490C-A312-392D2073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vt:lpstr>
    </vt:vector>
  </TitlesOfParts>
  <Company>STI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dc:subject/>
  <dc:creator>MVN</dc:creator>
  <dc:description/>
  <cp:lastModifiedBy>КИНАЛИ ДЕНИС СЕРГІЙОВИЧ</cp:lastModifiedBy>
  <cp:revision>5</cp:revision>
  <cp:lastPrinted>2026-07-24T11:55:00Z</cp:lastPrinted>
  <dcterms:created xsi:type="dcterms:W3CDTF">2026-07-01T07:28:00Z</dcterms:created>
  <dcterms:modified xsi:type="dcterms:W3CDTF">2026-07-24T12:32:00Z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