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987B34" w:rsidRPr="00860228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>(відповідно до пункту 4</w:t>
      </w:r>
      <w:r w:rsidRPr="00860228">
        <w:rPr>
          <w:sz w:val="26"/>
          <w:szCs w:val="26"/>
          <w:vertAlign w:val="superscript"/>
        </w:rPr>
        <w:t xml:space="preserve">1 </w:t>
      </w:r>
      <w:r w:rsidRPr="00860228">
        <w:rPr>
          <w:sz w:val="26"/>
          <w:szCs w:val="26"/>
        </w:rPr>
        <w:t xml:space="preserve">постанови Кабінету Міністрів України від 11 жовтня </w:t>
      </w:r>
      <w:r w:rsidRPr="00860228">
        <w:rPr>
          <w:sz w:val="26"/>
          <w:szCs w:val="26"/>
        </w:rPr>
        <w:br/>
        <w:t>2016 року № 710 «Про ефективне використання державних коштів»</w:t>
      </w:r>
      <w:r w:rsidRPr="00860228">
        <w:rPr>
          <w:sz w:val="26"/>
          <w:szCs w:val="26"/>
          <w:lang w:val="ru-RU"/>
        </w:rPr>
        <w:t>)</w:t>
      </w:r>
    </w:p>
    <w:p w:rsidR="00987B34" w:rsidRPr="00272C67" w:rsidRDefault="00987B34" w:rsidP="00987B34">
      <w:pPr>
        <w:contextualSpacing/>
        <w:jc w:val="center"/>
        <w:rPr>
          <w:sz w:val="18"/>
          <w:lang w:val="ru-RU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528"/>
        <w:gridCol w:w="7229"/>
      </w:tblGrid>
      <w:tr w:rsidR="00987B34" w:rsidRPr="00F27860" w:rsidTr="00152F12">
        <w:trPr>
          <w:trHeight w:hRule="exact" w:val="1569"/>
        </w:trPr>
        <w:tc>
          <w:tcPr>
            <w:tcW w:w="421" w:type="dxa"/>
            <w:shd w:val="clear" w:color="auto" w:fill="auto"/>
          </w:tcPr>
          <w:p w:rsidR="00987B34" w:rsidRPr="0065310A" w:rsidRDefault="00987B34" w:rsidP="00916752">
            <w:r w:rsidRPr="0065310A">
              <w:t>1</w:t>
            </w:r>
          </w:p>
        </w:tc>
        <w:tc>
          <w:tcPr>
            <w:tcW w:w="2528" w:type="dxa"/>
            <w:shd w:val="clear" w:color="auto" w:fill="auto"/>
          </w:tcPr>
          <w:p w:rsidR="00987B34" w:rsidRPr="00BE12F8" w:rsidRDefault="00987B34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152F12" w:rsidRDefault="00152F12" w:rsidP="00152F1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B18A3">
              <w:rPr>
                <w:rFonts w:eastAsia="Calibri"/>
                <w:sz w:val="26"/>
                <w:szCs w:val="26"/>
                <w:lang w:eastAsia="en-US"/>
              </w:rPr>
              <w:t xml:space="preserve">Послуги, пов’язані із системами та підтримкою – за кодом </w:t>
            </w:r>
            <w:r w:rsidR="00D005C0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2B18A3">
              <w:rPr>
                <w:rFonts w:eastAsia="Calibri"/>
                <w:sz w:val="26"/>
                <w:szCs w:val="26"/>
                <w:lang w:eastAsia="en-US"/>
              </w:rPr>
              <w:t xml:space="preserve">ДК 021:2015 – 72250000-2 (Послуги з технічної підтримки </w:t>
            </w:r>
            <w:r w:rsidR="00D005C0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2B18A3">
              <w:rPr>
                <w:rFonts w:eastAsia="Calibri"/>
                <w:sz w:val="26"/>
                <w:szCs w:val="26"/>
                <w:lang w:eastAsia="en-US"/>
              </w:rPr>
              <w:t>та супроводження Системи Контакт-центру ДПС)</w:t>
            </w:r>
          </w:p>
          <w:p w:rsidR="00987B34" w:rsidRPr="00BE12F8" w:rsidRDefault="0065310A" w:rsidP="007B33CF">
            <w:pPr>
              <w:jc w:val="both"/>
              <w:rPr>
                <w:sz w:val="26"/>
                <w:szCs w:val="26"/>
              </w:rPr>
            </w:pPr>
            <w:r w:rsidRPr="00BE12F8">
              <w:rPr>
                <w:sz w:val="26"/>
                <w:szCs w:val="26"/>
              </w:rPr>
              <w:t xml:space="preserve">(ідентифікатор </w:t>
            </w:r>
            <w:r w:rsidRPr="00667494">
              <w:rPr>
                <w:sz w:val="26"/>
                <w:szCs w:val="26"/>
              </w:rPr>
              <w:t>закупівлі:</w:t>
            </w:r>
            <w:r w:rsidR="00152F12" w:rsidRPr="00667494">
              <w:rPr>
                <w:sz w:val="26"/>
                <w:szCs w:val="26"/>
              </w:rPr>
              <w:t xml:space="preserve"> </w:t>
            </w:r>
            <w:r w:rsidRPr="00667494">
              <w:rPr>
                <w:sz w:val="26"/>
                <w:szCs w:val="26"/>
                <w:lang w:val="en-US"/>
              </w:rPr>
              <w:t>UA</w:t>
            </w:r>
            <w:r w:rsidRPr="00667494">
              <w:rPr>
                <w:sz w:val="26"/>
                <w:szCs w:val="26"/>
              </w:rPr>
              <w:t>-202</w:t>
            </w:r>
            <w:r w:rsidR="00667494" w:rsidRPr="00667494">
              <w:rPr>
                <w:sz w:val="26"/>
                <w:szCs w:val="26"/>
              </w:rPr>
              <w:t>6</w:t>
            </w:r>
            <w:r w:rsidRPr="00667494">
              <w:rPr>
                <w:sz w:val="26"/>
                <w:szCs w:val="26"/>
              </w:rPr>
              <w:t>-0</w:t>
            </w:r>
            <w:r w:rsidR="00667494" w:rsidRPr="00667494">
              <w:rPr>
                <w:sz w:val="26"/>
                <w:szCs w:val="26"/>
              </w:rPr>
              <w:t>3</w:t>
            </w:r>
            <w:r w:rsidRPr="00667494">
              <w:rPr>
                <w:sz w:val="26"/>
                <w:szCs w:val="26"/>
              </w:rPr>
              <w:t>-</w:t>
            </w:r>
            <w:r w:rsidR="00667494" w:rsidRPr="00667494">
              <w:rPr>
                <w:sz w:val="26"/>
                <w:szCs w:val="26"/>
              </w:rPr>
              <w:t>19</w:t>
            </w:r>
            <w:r w:rsidRPr="00667494">
              <w:rPr>
                <w:sz w:val="26"/>
                <w:szCs w:val="26"/>
              </w:rPr>
              <w:t>-0</w:t>
            </w:r>
            <w:r w:rsidR="00667494" w:rsidRPr="00667494">
              <w:rPr>
                <w:sz w:val="26"/>
                <w:szCs w:val="26"/>
              </w:rPr>
              <w:t>10820</w:t>
            </w:r>
            <w:r w:rsidRPr="00667494">
              <w:rPr>
                <w:sz w:val="26"/>
                <w:szCs w:val="26"/>
              </w:rPr>
              <w:t>-</w:t>
            </w:r>
            <w:r w:rsidRPr="00667494">
              <w:rPr>
                <w:sz w:val="26"/>
                <w:szCs w:val="26"/>
                <w:lang w:val="en-US"/>
              </w:rPr>
              <w:t>a</w:t>
            </w:r>
            <w:r w:rsidRPr="00667494">
              <w:rPr>
                <w:sz w:val="26"/>
                <w:szCs w:val="26"/>
              </w:rPr>
              <w:t>)</w:t>
            </w:r>
          </w:p>
        </w:tc>
      </w:tr>
      <w:tr w:rsidR="0065310A" w:rsidRPr="00F27860" w:rsidTr="00152F12">
        <w:trPr>
          <w:trHeight w:val="2108"/>
        </w:trPr>
        <w:tc>
          <w:tcPr>
            <w:tcW w:w="421" w:type="dxa"/>
            <w:shd w:val="clear" w:color="auto" w:fill="auto"/>
          </w:tcPr>
          <w:p w:rsidR="0065310A" w:rsidRPr="0065310A" w:rsidRDefault="0065310A" w:rsidP="00916752">
            <w:r w:rsidRPr="0065310A">
              <w:t>2</w:t>
            </w:r>
          </w:p>
        </w:tc>
        <w:tc>
          <w:tcPr>
            <w:tcW w:w="2528" w:type="dxa"/>
            <w:shd w:val="clear" w:color="auto" w:fill="auto"/>
          </w:tcPr>
          <w:p w:rsidR="0065310A" w:rsidRPr="00BE12F8" w:rsidRDefault="0065310A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65310A" w:rsidRPr="00BE12F8" w:rsidRDefault="00D005C0" w:rsidP="00D005C0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Закупівля здійснюється д</w:t>
            </w:r>
            <w:r w:rsidR="00152F12" w:rsidRPr="00152F12">
              <w:rPr>
                <w:rFonts w:eastAsia="Calibri"/>
                <w:sz w:val="26"/>
                <w:szCs w:val="26"/>
                <w:lang w:eastAsia="en-US"/>
              </w:rPr>
              <w:t xml:space="preserve">ля забезпечення безперебійної роботи Системи Контакт-центру ДПС та належного виконання функціональних обов’язків, покладених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="00152F12" w:rsidRPr="00152F12">
              <w:rPr>
                <w:rFonts w:eastAsia="Calibri"/>
                <w:sz w:val="26"/>
                <w:szCs w:val="26"/>
                <w:lang w:eastAsia="en-US"/>
              </w:rPr>
              <w:t xml:space="preserve">на працівників Інформаційно-довідкового департаменту </w:t>
            </w:r>
            <w:r w:rsidR="00667494">
              <w:rPr>
                <w:rFonts w:eastAsia="Calibri"/>
                <w:sz w:val="26"/>
                <w:szCs w:val="26"/>
                <w:lang w:eastAsia="en-US"/>
              </w:rPr>
              <w:t xml:space="preserve">ДПС </w:t>
            </w:r>
            <w:r w:rsidR="00152F12" w:rsidRPr="00152F12">
              <w:rPr>
                <w:rFonts w:eastAsia="Calibri"/>
                <w:sz w:val="26"/>
                <w:szCs w:val="26"/>
                <w:lang w:eastAsia="en-US"/>
              </w:rPr>
              <w:t>протягом 202</w:t>
            </w:r>
            <w:r w:rsidR="00EA02BA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152F12" w:rsidRPr="00152F12">
              <w:rPr>
                <w:rFonts w:eastAsia="Calibri"/>
                <w:sz w:val="26"/>
                <w:szCs w:val="26"/>
                <w:lang w:eastAsia="en-US"/>
              </w:rPr>
              <w:t xml:space="preserve"> року. Технічні та якісні характеристики предмета закупівлі визначені відповідно до потреб замовника.</w:t>
            </w:r>
          </w:p>
        </w:tc>
      </w:tr>
      <w:tr w:rsidR="0065310A" w:rsidRPr="00F27860" w:rsidTr="007A4632">
        <w:trPr>
          <w:trHeight w:val="6351"/>
        </w:trPr>
        <w:tc>
          <w:tcPr>
            <w:tcW w:w="421" w:type="dxa"/>
            <w:shd w:val="clear" w:color="auto" w:fill="auto"/>
          </w:tcPr>
          <w:p w:rsidR="0065310A" w:rsidRPr="0065310A" w:rsidRDefault="0065310A" w:rsidP="00916752">
            <w:r w:rsidRPr="0065310A">
              <w:t>3</w:t>
            </w:r>
          </w:p>
        </w:tc>
        <w:tc>
          <w:tcPr>
            <w:tcW w:w="2528" w:type="dxa"/>
            <w:shd w:val="clear" w:color="auto" w:fill="auto"/>
          </w:tcPr>
          <w:p w:rsidR="0065310A" w:rsidRPr="00BE12F8" w:rsidRDefault="0065310A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9" w:type="dxa"/>
            <w:shd w:val="clear" w:color="auto" w:fill="auto"/>
          </w:tcPr>
          <w:p w:rsidR="00152F12" w:rsidRPr="00152F12" w:rsidRDefault="00152F12" w:rsidP="00152F1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52F12">
              <w:rPr>
                <w:rFonts w:eastAsia="Calibri"/>
                <w:sz w:val="26"/>
                <w:szCs w:val="26"/>
                <w:lang w:eastAsia="en-US"/>
              </w:rPr>
              <w:t xml:space="preserve">Придбання послуг з технічної підтримки та супроводження Системи Контакт-центру ДПС здійснюється для забезпечення надання Контакт-центром ДПС послуг платникам податків </w:t>
            </w:r>
            <w:r w:rsidR="006529BB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152F12">
              <w:rPr>
                <w:rFonts w:eastAsia="Calibri"/>
                <w:sz w:val="26"/>
                <w:szCs w:val="26"/>
                <w:lang w:eastAsia="en-US"/>
              </w:rPr>
              <w:t xml:space="preserve">з використанням Системи Контакт-центру ДПС. </w:t>
            </w:r>
          </w:p>
          <w:p w:rsidR="00152F12" w:rsidRPr="00152F12" w:rsidRDefault="00152F12" w:rsidP="00152F1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52F12">
              <w:rPr>
                <w:rFonts w:eastAsia="Calibri"/>
                <w:sz w:val="26"/>
                <w:szCs w:val="26"/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</w:t>
            </w:r>
            <w:bookmarkStart w:id="0" w:name="_GoBack"/>
            <w:bookmarkEnd w:id="0"/>
            <w:r w:rsidRPr="00152F12">
              <w:rPr>
                <w:rFonts w:eastAsia="Calibri"/>
                <w:sz w:val="26"/>
                <w:szCs w:val="26"/>
                <w:lang w:eastAsia="en-US"/>
              </w:rPr>
              <w:t xml:space="preserve">значення очікуваної вартості предмета закупівлі, затвердженої наказом Мінекономіки від 18.02.2020 № 275 </w:t>
            </w:r>
            <w:r w:rsidR="006529BB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152F12">
              <w:rPr>
                <w:rFonts w:eastAsia="Calibri"/>
                <w:sz w:val="26"/>
                <w:szCs w:val="26"/>
                <w:lang w:eastAsia="en-US"/>
              </w:rPr>
              <w:t>(зі змінами), використовуючи метод порівняння ринкових цін на такого роду послуги.</w:t>
            </w:r>
          </w:p>
          <w:p w:rsidR="00152F12" w:rsidRPr="00152F12" w:rsidRDefault="00152F12" w:rsidP="00152F1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52F12">
              <w:rPr>
                <w:rFonts w:eastAsia="Calibri"/>
                <w:sz w:val="26"/>
                <w:szCs w:val="26"/>
                <w:lang w:eastAsia="en-US"/>
              </w:rPr>
              <w:t xml:space="preserve">Було надіслано </w:t>
            </w:r>
            <w:r w:rsidR="00220017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Pr="00152F12">
              <w:rPr>
                <w:rFonts w:eastAsia="Calibri"/>
                <w:sz w:val="26"/>
                <w:szCs w:val="26"/>
                <w:lang w:eastAsia="en-US"/>
              </w:rPr>
              <w:t xml:space="preserve"> листів потенційним </w:t>
            </w:r>
            <w:r w:rsidR="00220017">
              <w:rPr>
                <w:rFonts w:eastAsia="Calibri"/>
                <w:sz w:val="26"/>
                <w:szCs w:val="26"/>
                <w:lang w:eastAsia="en-US"/>
              </w:rPr>
              <w:t>надавачам</w:t>
            </w:r>
            <w:r w:rsidRPr="00152F12">
              <w:rPr>
                <w:rFonts w:eastAsia="Calibri"/>
                <w:sz w:val="26"/>
                <w:szCs w:val="26"/>
                <w:lang w:eastAsia="en-US"/>
              </w:rPr>
              <w:t xml:space="preserve"> такого виду послуг. </w:t>
            </w:r>
          </w:p>
          <w:p w:rsidR="00152F12" w:rsidRPr="002E606F" w:rsidRDefault="00152F12" w:rsidP="00152F1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E606F">
              <w:rPr>
                <w:rFonts w:eastAsia="Calibri"/>
                <w:sz w:val="26"/>
                <w:szCs w:val="26"/>
                <w:lang w:eastAsia="en-US"/>
              </w:rPr>
              <w:t>Отримано лише 1 цінову пропозицію від ТОВ «</w:t>
            </w:r>
            <w:proofErr w:type="spellStart"/>
            <w:r w:rsidRPr="002E606F">
              <w:rPr>
                <w:rFonts w:eastAsia="Calibri"/>
                <w:sz w:val="26"/>
                <w:szCs w:val="26"/>
                <w:lang w:eastAsia="en-US"/>
              </w:rPr>
              <w:t>Віннком</w:t>
            </w:r>
            <w:proofErr w:type="spellEnd"/>
            <w:r w:rsidRPr="002E606F">
              <w:rPr>
                <w:rFonts w:eastAsia="Calibri"/>
                <w:sz w:val="26"/>
                <w:szCs w:val="26"/>
                <w:lang w:eastAsia="en-US"/>
              </w:rPr>
              <w:t xml:space="preserve"> Україна» (</w:t>
            </w:r>
            <w:proofErr w:type="spellStart"/>
            <w:r w:rsidRPr="002E606F">
              <w:rPr>
                <w:rFonts w:eastAsia="Calibri"/>
                <w:sz w:val="26"/>
                <w:szCs w:val="26"/>
                <w:lang w:eastAsia="en-US"/>
              </w:rPr>
              <w:t>вх</w:t>
            </w:r>
            <w:proofErr w:type="spellEnd"/>
            <w:r w:rsidRPr="002E606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D005C0" w:rsidRPr="002E606F">
              <w:rPr>
                <w:rFonts w:eastAsia="Calibri"/>
                <w:sz w:val="26"/>
                <w:szCs w:val="26"/>
                <w:lang w:eastAsia="en-US"/>
              </w:rPr>
              <w:t xml:space="preserve"> ДПС від 2</w:t>
            </w:r>
            <w:r w:rsidR="00220017" w:rsidRPr="002E606F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005C0" w:rsidRPr="002E606F">
              <w:rPr>
                <w:rFonts w:eastAsia="Calibri"/>
                <w:sz w:val="26"/>
                <w:szCs w:val="26"/>
                <w:lang w:eastAsia="en-US"/>
              </w:rPr>
              <w:t>.0</w:t>
            </w:r>
            <w:r w:rsidR="00220017" w:rsidRPr="002E606F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005C0" w:rsidRPr="002E606F">
              <w:rPr>
                <w:rFonts w:eastAsia="Calibri"/>
                <w:sz w:val="26"/>
                <w:szCs w:val="26"/>
                <w:lang w:eastAsia="en-US"/>
              </w:rPr>
              <w:t>.202</w:t>
            </w:r>
            <w:r w:rsidR="00220017" w:rsidRPr="002E606F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D005C0" w:rsidRPr="002E606F">
              <w:rPr>
                <w:rFonts w:eastAsia="Calibri"/>
                <w:sz w:val="26"/>
                <w:szCs w:val="26"/>
                <w:lang w:eastAsia="en-US"/>
              </w:rPr>
              <w:t xml:space="preserve"> № </w:t>
            </w:r>
            <w:r w:rsidR="00220017" w:rsidRPr="002E606F">
              <w:rPr>
                <w:rFonts w:eastAsia="Calibri"/>
                <w:sz w:val="26"/>
                <w:szCs w:val="26"/>
                <w:lang w:eastAsia="en-US"/>
              </w:rPr>
              <w:t>5919</w:t>
            </w:r>
            <w:r w:rsidR="00D005C0" w:rsidRPr="002E606F">
              <w:rPr>
                <w:rFonts w:eastAsia="Calibri"/>
                <w:sz w:val="26"/>
                <w:szCs w:val="26"/>
                <w:lang w:eastAsia="en-US"/>
              </w:rPr>
              <w:t xml:space="preserve">/6) </w:t>
            </w:r>
            <w:r w:rsidRPr="002E606F">
              <w:rPr>
                <w:rFonts w:eastAsia="Calibri"/>
                <w:sz w:val="26"/>
                <w:szCs w:val="26"/>
                <w:lang w:eastAsia="en-US"/>
              </w:rPr>
              <w:t>з наступною ціною:</w:t>
            </w:r>
            <w:r w:rsidR="00EF00A9" w:rsidRPr="002E606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2E606F">
              <w:rPr>
                <w:rFonts w:eastAsia="Calibri"/>
                <w:sz w:val="26"/>
                <w:szCs w:val="26"/>
                <w:lang w:eastAsia="en-US"/>
              </w:rPr>
              <w:t>2 </w:t>
            </w:r>
            <w:r w:rsidR="00220017" w:rsidRPr="002E606F">
              <w:rPr>
                <w:rFonts w:eastAsia="Calibri"/>
                <w:sz w:val="26"/>
                <w:szCs w:val="26"/>
                <w:lang w:eastAsia="en-US"/>
              </w:rPr>
              <w:t>255</w:t>
            </w:r>
            <w:r w:rsidRPr="002E606F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="00220017" w:rsidRPr="002E606F">
              <w:rPr>
                <w:rFonts w:eastAsia="Calibri"/>
                <w:sz w:val="26"/>
                <w:szCs w:val="26"/>
                <w:lang w:eastAsia="en-US"/>
              </w:rPr>
              <w:t>760</w:t>
            </w:r>
            <w:r w:rsidRPr="002E606F">
              <w:rPr>
                <w:rFonts w:eastAsia="Calibri"/>
                <w:sz w:val="26"/>
                <w:szCs w:val="26"/>
                <w:lang w:eastAsia="en-US"/>
              </w:rPr>
              <w:t>,00 грн</w:t>
            </w:r>
            <w:r w:rsidR="00220017" w:rsidRPr="002E606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EF00A9" w:rsidRPr="002E606F" w:rsidRDefault="00EF00A9" w:rsidP="00EF00A9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2E606F">
              <w:rPr>
                <w:color w:val="000000"/>
                <w:sz w:val="26"/>
                <w:szCs w:val="26"/>
              </w:rPr>
              <w:t>Решта надавачів такого виду послуг не надали комерційні пропозиці</w:t>
            </w:r>
            <w:r w:rsidR="002E606F">
              <w:rPr>
                <w:color w:val="000000"/>
                <w:sz w:val="26"/>
                <w:szCs w:val="26"/>
              </w:rPr>
              <w:t>ї</w:t>
            </w:r>
            <w:r w:rsidRPr="002E606F">
              <w:rPr>
                <w:color w:val="000000"/>
                <w:sz w:val="26"/>
                <w:szCs w:val="26"/>
              </w:rPr>
              <w:t xml:space="preserve"> відповідно до отриманих листів або повідомили засобами телефонного зв’язку про неможливість / небажання брати участь у наданні таких послуг.</w:t>
            </w:r>
          </w:p>
          <w:p w:rsidR="0065310A" w:rsidRPr="00152F12" w:rsidRDefault="00EF00A9" w:rsidP="00EF00A9">
            <w:pPr>
              <w:jc w:val="both"/>
              <w:rPr>
                <w:sz w:val="26"/>
                <w:szCs w:val="26"/>
              </w:rPr>
            </w:pPr>
            <w:r w:rsidRPr="002E606F">
              <w:rPr>
                <w:color w:val="000000"/>
                <w:sz w:val="26"/>
                <w:szCs w:val="26"/>
              </w:rPr>
              <w:t>Пропонує</w:t>
            </w:r>
            <w:r w:rsidR="00667494" w:rsidRPr="002E606F">
              <w:rPr>
                <w:color w:val="000000"/>
                <w:sz w:val="26"/>
                <w:szCs w:val="26"/>
              </w:rPr>
              <w:t xml:space="preserve">ться </w:t>
            </w:r>
            <w:r w:rsidRPr="002E606F">
              <w:rPr>
                <w:color w:val="000000"/>
                <w:sz w:val="26"/>
                <w:szCs w:val="26"/>
              </w:rPr>
              <w:t>провести закупівлю на суму 2 255 760,00 грн</w:t>
            </w:r>
            <w:r w:rsidR="007A4632">
              <w:rPr>
                <w:color w:val="000000"/>
                <w:sz w:val="26"/>
                <w:szCs w:val="26"/>
              </w:rPr>
              <w:t>.</w:t>
            </w:r>
            <w:r w:rsidR="00667494" w:rsidRPr="002E606F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030843" w:rsidRPr="00F27860" w:rsidRDefault="00030843" w:rsidP="00860228">
      <w:pPr>
        <w:rPr>
          <w:sz w:val="26"/>
          <w:szCs w:val="26"/>
        </w:rPr>
      </w:pPr>
      <w:bookmarkStart w:id="1" w:name="n87"/>
      <w:bookmarkStart w:id="2" w:name="n88"/>
      <w:bookmarkStart w:id="3" w:name="n89"/>
      <w:bookmarkStart w:id="4" w:name="n90"/>
      <w:bookmarkStart w:id="5" w:name="n91"/>
      <w:bookmarkStart w:id="6" w:name="n92"/>
      <w:bookmarkStart w:id="7" w:name="n101"/>
      <w:bookmarkStart w:id="8" w:name="n102"/>
      <w:bookmarkStart w:id="9" w:name="n103"/>
      <w:bookmarkStart w:id="10" w:name="n104"/>
      <w:bookmarkStart w:id="11" w:name="n105"/>
      <w:bookmarkStart w:id="12" w:name="n106"/>
      <w:bookmarkStart w:id="13" w:name="n115"/>
      <w:bookmarkStart w:id="14" w:name="n116"/>
      <w:bookmarkStart w:id="15" w:name="n117"/>
      <w:bookmarkStart w:id="16" w:name="n118"/>
      <w:bookmarkStart w:id="17" w:name="n119"/>
      <w:bookmarkStart w:id="18" w:name="n120"/>
      <w:bookmarkStart w:id="19" w:name="n121"/>
      <w:bookmarkStart w:id="20" w:name="n1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030843" w:rsidRPr="00F27860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30843"/>
    <w:rsid w:val="00031061"/>
    <w:rsid w:val="00140E55"/>
    <w:rsid w:val="00152F12"/>
    <w:rsid w:val="00220017"/>
    <w:rsid w:val="002E606F"/>
    <w:rsid w:val="003B41C5"/>
    <w:rsid w:val="00424EEB"/>
    <w:rsid w:val="004756A0"/>
    <w:rsid w:val="00497AD1"/>
    <w:rsid w:val="004F7C31"/>
    <w:rsid w:val="006529BB"/>
    <w:rsid w:val="0065310A"/>
    <w:rsid w:val="00667494"/>
    <w:rsid w:val="007A4632"/>
    <w:rsid w:val="007B33CF"/>
    <w:rsid w:val="007F4CEB"/>
    <w:rsid w:val="00860228"/>
    <w:rsid w:val="00987B34"/>
    <w:rsid w:val="00A40C4F"/>
    <w:rsid w:val="00A65D35"/>
    <w:rsid w:val="00AB63D2"/>
    <w:rsid w:val="00B24514"/>
    <w:rsid w:val="00BE12F8"/>
    <w:rsid w:val="00D005C0"/>
    <w:rsid w:val="00D9086C"/>
    <w:rsid w:val="00E56345"/>
    <w:rsid w:val="00E64F6F"/>
    <w:rsid w:val="00EA02BA"/>
    <w:rsid w:val="00EF00A9"/>
    <w:rsid w:val="00F2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9AF6"/>
  <w15:docId w15:val="{46DA28EF-EEFA-41FC-9F5C-8F05E29B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ПАХОМОВА ТАМАРА МИКОЛАЇВНА</cp:lastModifiedBy>
  <cp:revision>25</cp:revision>
  <cp:lastPrinted>2025-01-30T09:19:00Z</cp:lastPrinted>
  <dcterms:created xsi:type="dcterms:W3CDTF">2024-03-12T09:33:00Z</dcterms:created>
  <dcterms:modified xsi:type="dcterms:W3CDTF">2026-03-23T07:30:00Z</dcterms:modified>
</cp:coreProperties>
</file>