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</w:t>
      </w:r>
      <w:r w:rsidR="00E55394">
        <w:rPr>
          <w:sz w:val="26"/>
          <w:szCs w:val="26"/>
        </w:rPr>
        <w:br/>
      </w:r>
      <w:r w:rsidRPr="00860228">
        <w:rPr>
          <w:sz w:val="26"/>
          <w:szCs w:val="26"/>
        </w:rPr>
        <w:t>від 11 жовтня 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FE4548">
        <w:trPr>
          <w:trHeight w:hRule="exact" w:val="1242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434010" w:rsidRPr="00F35198" w:rsidRDefault="00C113BF" w:rsidP="00FE4548">
            <w:pPr>
              <w:jc w:val="both"/>
              <w:rPr>
                <w:sz w:val="26"/>
                <w:szCs w:val="26"/>
              </w:rPr>
            </w:pPr>
            <w:r w:rsidRPr="00C113BF">
              <w:rPr>
                <w:sz w:val="26"/>
                <w:szCs w:val="26"/>
              </w:rPr>
              <w:t xml:space="preserve">Протипожежне, рятувальне та захисне обладнання </w:t>
            </w:r>
            <w:r w:rsidR="00E55394">
              <w:rPr>
                <w:sz w:val="26"/>
                <w:szCs w:val="26"/>
              </w:rPr>
              <w:br/>
            </w:r>
            <w:r w:rsidRPr="00C113BF">
              <w:rPr>
                <w:sz w:val="26"/>
                <w:szCs w:val="26"/>
              </w:rPr>
              <w:t xml:space="preserve">за кодом ДК 021:2015 – 35110000-8 (Ствол пожежний </w:t>
            </w:r>
            <w:proofErr w:type="spellStart"/>
            <w:r w:rsidRPr="00C113BF">
              <w:rPr>
                <w:sz w:val="26"/>
                <w:szCs w:val="26"/>
              </w:rPr>
              <w:t>перекривальний</w:t>
            </w:r>
            <w:proofErr w:type="spellEnd"/>
            <w:r w:rsidRPr="00C113BF">
              <w:rPr>
                <w:sz w:val="26"/>
                <w:szCs w:val="26"/>
              </w:rPr>
              <w:t xml:space="preserve"> 2˝ </w:t>
            </w:r>
            <w:proofErr w:type="spellStart"/>
            <w:r w:rsidRPr="00C113BF">
              <w:rPr>
                <w:sz w:val="26"/>
                <w:szCs w:val="26"/>
              </w:rPr>
              <w:t>спр</w:t>
            </w:r>
            <w:proofErr w:type="spellEnd"/>
            <w:r w:rsidRPr="00C113BF">
              <w:rPr>
                <w:sz w:val="26"/>
                <w:szCs w:val="26"/>
              </w:rPr>
              <w:t>. 16 мм з ГЦ-50)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434010" w:rsidRPr="00257BC2">
              <w:rPr>
                <w:sz w:val="26"/>
                <w:szCs w:val="26"/>
              </w:rPr>
              <w:t>(ідентифікатор закупівлі: UA-2025-</w:t>
            </w:r>
            <w:r w:rsidR="00434010">
              <w:rPr>
                <w:sz w:val="26"/>
                <w:szCs w:val="26"/>
              </w:rPr>
              <w:t>11</w:t>
            </w:r>
            <w:r w:rsidR="00434010" w:rsidRPr="00257BC2">
              <w:rPr>
                <w:sz w:val="26"/>
                <w:szCs w:val="26"/>
              </w:rPr>
              <w:t>-</w:t>
            </w:r>
            <w:r w:rsidR="00A2357E">
              <w:rPr>
                <w:sz w:val="26"/>
                <w:szCs w:val="26"/>
                <w:lang w:val="en-US"/>
              </w:rPr>
              <w:t>25</w:t>
            </w:r>
            <w:r w:rsidR="00434010" w:rsidRPr="00257BC2">
              <w:rPr>
                <w:sz w:val="26"/>
                <w:szCs w:val="26"/>
              </w:rPr>
              <w:t>-</w:t>
            </w:r>
            <w:r w:rsidR="00A2357E">
              <w:rPr>
                <w:sz w:val="26"/>
                <w:szCs w:val="26"/>
                <w:lang w:val="en-US"/>
              </w:rPr>
              <w:t>016564</w:t>
            </w:r>
            <w:r w:rsidR="00434010" w:rsidRPr="00257BC2">
              <w:rPr>
                <w:sz w:val="26"/>
                <w:szCs w:val="26"/>
              </w:rPr>
              <w:t>-</w:t>
            </w:r>
            <w:r w:rsidR="00E55394">
              <w:rPr>
                <w:sz w:val="26"/>
                <w:szCs w:val="26"/>
                <w:lang w:val="en-US"/>
              </w:rPr>
              <w:t>a</w:t>
            </w:r>
            <w:r w:rsidR="00434010" w:rsidRPr="00257BC2">
              <w:rPr>
                <w:sz w:val="26"/>
                <w:szCs w:val="26"/>
              </w:rPr>
              <w:t>)</w:t>
            </w:r>
          </w:p>
        </w:tc>
      </w:tr>
      <w:tr w:rsidR="00C60C02" w:rsidRPr="00F27860" w:rsidTr="00FE4548">
        <w:trPr>
          <w:trHeight w:val="2825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C60C02" w:rsidRPr="00F22845" w:rsidRDefault="00C113BF" w:rsidP="00FE4548">
            <w:pPr>
              <w:pStyle w:val="a7"/>
              <w:tabs>
                <w:tab w:val="left" w:pos="567"/>
              </w:tabs>
              <w:jc w:val="both"/>
              <w:rPr>
                <w:bCs/>
                <w:sz w:val="26"/>
                <w:szCs w:val="26"/>
                <w:lang w:eastAsia="ru-RU"/>
              </w:rPr>
            </w:pPr>
            <w:r w:rsidRPr="00C113BF">
              <w:rPr>
                <w:bCs/>
                <w:sz w:val="26"/>
                <w:szCs w:val="26"/>
                <w:lang w:eastAsia="ru-RU"/>
              </w:rPr>
              <w:t xml:space="preserve">Закупівля здійснюється відповідно до вимог </w:t>
            </w:r>
            <w:r w:rsidR="003579D4" w:rsidRPr="00C113BF">
              <w:rPr>
                <w:bCs/>
                <w:sz w:val="26"/>
                <w:szCs w:val="26"/>
                <w:lang w:eastAsia="ru-RU"/>
              </w:rPr>
              <w:t>п</w:t>
            </w:r>
            <w:r w:rsidRPr="00C113BF">
              <w:rPr>
                <w:bCs/>
                <w:sz w:val="26"/>
                <w:szCs w:val="26"/>
                <w:lang w:eastAsia="ru-RU"/>
              </w:rPr>
              <w:t>останови Кабінету Міністрів України від 10 березня 2017 р</w:t>
            </w:r>
            <w:r w:rsidR="00E55394">
              <w:rPr>
                <w:bCs/>
                <w:sz w:val="26"/>
                <w:szCs w:val="26"/>
                <w:lang w:eastAsia="ru-RU"/>
              </w:rPr>
              <w:t>оку</w:t>
            </w:r>
            <w:r w:rsidR="00E55394">
              <w:rPr>
                <w:bCs/>
                <w:sz w:val="26"/>
                <w:szCs w:val="26"/>
                <w:lang w:eastAsia="ru-RU"/>
              </w:rPr>
              <w:br/>
            </w:r>
            <w:r w:rsidRPr="00C113BF">
              <w:rPr>
                <w:bCs/>
                <w:sz w:val="26"/>
                <w:szCs w:val="26"/>
                <w:lang w:eastAsia="ru-RU"/>
              </w:rPr>
              <w:t>№ 138 «Деякі питання використання захисних споруд цивільного захисту» (зі змінами) та пункту 2 розділу V наказу Міністерства внутрішніх справ України від 09.07.2018 № 579, зареєстрован</w:t>
            </w:r>
            <w:r w:rsidR="003579D4">
              <w:rPr>
                <w:bCs/>
                <w:sz w:val="26"/>
                <w:szCs w:val="26"/>
                <w:lang w:eastAsia="ru-RU"/>
              </w:rPr>
              <w:t>ого</w:t>
            </w:r>
            <w:r w:rsidRPr="00C113BF">
              <w:rPr>
                <w:bCs/>
                <w:sz w:val="26"/>
                <w:szCs w:val="26"/>
                <w:lang w:eastAsia="ru-RU"/>
              </w:rPr>
              <w:t xml:space="preserve"> у Міністерстві юстиції України 30 липня 2018 року за № 879/32331 (зі змінами). В адміністративній будівлі ДПС за </w:t>
            </w:r>
            <w:proofErr w:type="spellStart"/>
            <w:r w:rsidRPr="00C113BF">
              <w:rPr>
                <w:bCs/>
                <w:sz w:val="26"/>
                <w:szCs w:val="26"/>
                <w:lang w:eastAsia="ru-RU"/>
              </w:rPr>
              <w:t>адресою</w:t>
            </w:r>
            <w:proofErr w:type="spellEnd"/>
            <w:r w:rsidRPr="00C113BF">
              <w:rPr>
                <w:bCs/>
                <w:sz w:val="26"/>
                <w:szCs w:val="26"/>
                <w:lang w:eastAsia="ru-RU"/>
              </w:rPr>
              <w:t>: м. Київ, Львівська площа, 6 Комісією з</w:t>
            </w:r>
            <w:r w:rsidR="00FE4548">
              <w:rPr>
                <w:bCs/>
                <w:sz w:val="26"/>
                <w:szCs w:val="26"/>
                <w:lang w:eastAsia="ru-RU"/>
              </w:rPr>
              <w:t> </w:t>
            </w:r>
            <w:r w:rsidRPr="00C113BF">
              <w:rPr>
                <w:bCs/>
                <w:sz w:val="26"/>
                <w:szCs w:val="26"/>
                <w:lang w:eastAsia="ru-RU"/>
              </w:rPr>
              <w:t xml:space="preserve"> технічного обстеження систем протипожежного захисту адміністративних будівель апарату ДПС, що створена відповідно до наказу Державної податкової служби України від 24.11.2023 № 986 (зі змінами), здійснено технічний огляд систем внутрішнього протипожежного водопроводу. Відповідно до рекомендацій Комісії п.1 </w:t>
            </w:r>
            <w:proofErr w:type="spellStart"/>
            <w:r w:rsidRPr="00C113BF">
              <w:rPr>
                <w:bCs/>
                <w:sz w:val="26"/>
                <w:szCs w:val="26"/>
                <w:lang w:eastAsia="ru-RU"/>
              </w:rPr>
              <w:t>Акт</w:t>
            </w:r>
            <w:r w:rsidR="003579D4">
              <w:rPr>
                <w:bCs/>
                <w:sz w:val="26"/>
                <w:szCs w:val="26"/>
                <w:lang w:eastAsia="ru-RU"/>
              </w:rPr>
              <w:t>а</w:t>
            </w:r>
            <w:proofErr w:type="spellEnd"/>
            <w:r w:rsidRPr="00C113BF">
              <w:rPr>
                <w:bCs/>
                <w:sz w:val="26"/>
                <w:szCs w:val="26"/>
                <w:lang w:eastAsia="ru-RU"/>
              </w:rPr>
              <w:t xml:space="preserve"> обстеження та</w:t>
            </w:r>
            <w:r w:rsidR="00FE4548">
              <w:rPr>
                <w:bCs/>
                <w:sz w:val="26"/>
                <w:szCs w:val="26"/>
                <w:lang w:eastAsia="ru-RU"/>
              </w:rPr>
              <w:t> </w:t>
            </w:r>
            <w:r w:rsidRPr="00C113BF">
              <w:rPr>
                <w:bCs/>
                <w:sz w:val="26"/>
                <w:szCs w:val="26"/>
                <w:lang w:eastAsia="ru-RU"/>
              </w:rPr>
              <w:t>перевірки на працездатність пожежних кран-комплектів систем внутрішнього протипожежного водопроводу від</w:t>
            </w:r>
            <w:r w:rsidR="00FE4548">
              <w:rPr>
                <w:bCs/>
                <w:sz w:val="26"/>
                <w:szCs w:val="26"/>
                <w:lang w:eastAsia="ru-RU"/>
              </w:rPr>
              <w:t> </w:t>
            </w:r>
            <w:r w:rsidRPr="00C113BF">
              <w:rPr>
                <w:bCs/>
                <w:sz w:val="26"/>
                <w:szCs w:val="26"/>
                <w:lang w:eastAsia="ru-RU"/>
              </w:rPr>
              <w:t xml:space="preserve"> 24.07.2025 та з метою забезпечення належного функціонування та експлуатації пожежних кран-комплектів за</w:t>
            </w:r>
            <w:r w:rsidR="00FE4548">
              <w:rPr>
                <w:bCs/>
                <w:sz w:val="26"/>
                <w:szCs w:val="26"/>
                <w:lang w:eastAsia="ru-RU"/>
              </w:rPr>
              <w:t> </w:t>
            </w:r>
            <w:r w:rsidRPr="00C113BF">
              <w:rPr>
                <w:bCs/>
                <w:sz w:val="26"/>
                <w:szCs w:val="26"/>
                <w:lang w:eastAsia="ru-RU"/>
              </w:rPr>
              <w:t xml:space="preserve">призначенням виникла потреба у закупівлі 24 (двадцяти чотирьох) стволів пожежних </w:t>
            </w:r>
            <w:proofErr w:type="spellStart"/>
            <w:r w:rsidRPr="00C113BF">
              <w:rPr>
                <w:bCs/>
                <w:sz w:val="26"/>
                <w:szCs w:val="26"/>
                <w:lang w:eastAsia="ru-RU"/>
              </w:rPr>
              <w:t>перекривальних</w:t>
            </w:r>
            <w:proofErr w:type="spellEnd"/>
            <w:r w:rsidRPr="00C113BF">
              <w:rPr>
                <w:bCs/>
                <w:sz w:val="26"/>
                <w:szCs w:val="26"/>
                <w:lang w:eastAsia="ru-RU"/>
              </w:rPr>
              <w:t xml:space="preserve"> 2˝ </w:t>
            </w:r>
            <w:proofErr w:type="spellStart"/>
            <w:r w:rsidRPr="00C113BF">
              <w:rPr>
                <w:bCs/>
                <w:sz w:val="26"/>
                <w:szCs w:val="26"/>
                <w:lang w:eastAsia="ru-RU"/>
              </w:rPr>
              <w:t>спр</w:t>
            </w:r>
            <w:proofErr w:type="spellEnd"/>
            <w:r w:rsidRPr="00C113BF">
              <w:rPr>
                <w:bCs/>
                <w:sz w:val="26"/>
                <w:szCs w:val="26"/>
                <w:lang w:eastAsia="ru-RU"/>
              </w:rPr>
              <w:t>. 16 мм з</w:t>
            </w:r>
            <w:r w:rsidR="00FE4548">
              <w:rPr>
                <w:bCs/>
                <w:sz w:val="26"/>
                <w:szCs w:val="26"/>
                <w:lang w:eastAsia="ru-RU"/>
              </w:rPr>
              <w:t> </w:t>
            </w:r>
            <w:r w:rsidRPr="00C113BF">
              <w:rPr>
                <w:bCs/>
                <w:sz w:val="26"/>
                <w:szCs w:val="26"/>
                <w:lang w:eastAsia="ru-RU"/>
              </w:rPr>
              <w:t xml:space="preserve"> ГЦ-50 (вимога п</w:t>
            </w:r>
            <w:r w:rsidR="00E55394">
              <w:rPr>
                <w:bCs/>
                <w:sz w:val="26"/>
                <w:szCs w:val="26"/>
                <w:lang w:eastAsia="ru-RU"/>
              </w:rPr>
              <w:t xml:space="preserve">ункту </w:t>
            </w:r>
            <w:r w:rsidRPr="00C113BF">
              <w:rPr>
                <w:bCs/>
                <w:sz w:val="26"/>
                <w:szCs w:val="26"/>
                <w:lang w:eastAsia="ru-RU"/>
              </w:rPr>
              <w:t>6.1 ДСТУ EN 671-2-2017 (EN</w:t>
            </w:r>
            <w:r w:rsidR="00FE4548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C113BF">
              <w:rPr>
                <w:bCs/>
                <w:sz w:val="26"/>
                <w:szCs w:val="26"/>
                <w:lang w:eastAsia="ru-RU"/>
              </w:rPr>
              <w:t xml:space="preserve">671-2:2012, IDT) «Стаціонарні системи пожежогасіння. Кран-комплекти </w:t>
            </w:r>
            <w:proofErr w:type="spellStart"/>
            <w:r w:rsidRPr="00C113BF">
              <w:rPr>
                <w:bCs/>
                <w:sz w:val="26"/>
                <w:szCs w:val="26"/>
                <w:lang w:eastAsia="ru-RU"/>
              </w:rPr>
              <w:t>пожежні.Частина</w:t>
            </w:r>
            <w:proofErr w:type="spellEnd"/>
            <w:r w:rsidRPr="00C113BF">
              <w:rPr>
                <w:bCs/>
                <w:sz w:val="26"/>
                <w:szCs w:val="26"/>
                <w:lang w:eastAsia="ru-RU"/>
              </w:rPr>
              <w:t xml:space="preserve"> 2. Кран-комплекти з</w:t>
            </w:r>
            <w:r w:rsidR="00FE4548">
              <w:rPr>
                <w:bCs/>
                <w:sz w:val="26"/>
                <w:szCs w:val="26"/>
                <w:lang w:eastAsia="ru-RU"/>
              </w:rPr>
              <w:t> </w:t>
            </w:r>
            <w:r w:rsidRPr="00C113BF">
              <w:rPr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113BF">
              <w:rPr>
                <w:bCs/>
                <w:sz w:val="26"/>
                <w:szCs w:val="26"/>
                <w:lang w:eastAsia="ru-RU"/>
              </w:rPr>
              <w:t>плоскоскладальними</w:t>
            </w:r>
            <w:proofErr w:type="spellEnd"/>
            <w:r w:rsidRPr="00C113BF">
              <w:rPr>
                <w:bCs/>
                <w:sz w:val="26"/>
                <w:szCs w:val="26"/>
                <w:lang w:eastAsia="ru-RU"/>
              </w:rPr>
              <w:t xml:space="preserve"> рукавами. Загальні вимоги»).</w:t>
            </w:r>
          </w:p>
        </w:tc>
      </w:tr>
      <w:tr w:rsidR="00C60C02" w:rsidRPr="00F27860" w:rsidTr="00FE4548">
        <w:trPr>
          <w:trHeight w:val="2116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E55394" w:rsidRDefault="000737D4" w:rsidP="00FE4548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О</w:t>
            </w:r>
            <w:r w:rsidR="00D93A75" w:rsidRPr="002E136D">
              <w:rPr>
                <w:spacing w:val="-10"/>
                <w:sz w:val="26"/>
                <w:szCs w:val="26"/>
              </w:rPr>
              <w:t>чікуван</w:t>
            </w:r>
            <w:r>
              <w:rPr>
                <w:spacing w:val="-10"/>
                <w:sz w:val="26"/>
                <w:szCs w:val="26"/>
              </w:rPr>
              <w:t>а</w:t>
            </w:r>
            <w:r w:rsidR="00D93A75" w:rsidRPr="002E136D">
              <w:rPr>
                <w:spacing w:val="-10"/>
                <w:sz w:val="26"/>
                <w:szCs w:val="26"/>
              </w:rPr>
              <w:t xml:space="preserve"> варті</w:t>
            </w:r>
            <w:r>
              <w:rPr>
                <w:spacing w:val="-10"/>
                <w:sz w:val="26"/>
                <w:szCs w:val="26"/>
              </w:rPr>
              <w:t>сть</w:t>
            </w:r>
            <w:r w:rsidR="00D93A75" w:rsidRPr="002E136D"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 xml:space="preserve">стендів пожежних з щитом закритого типу у </w:t>
            </w:r>
            <w:r w:rsidR="00FE4548">
              <w:rPr>
                <w:spacing w:val="-10"/>
                <w:sz w:val="26"/>
                <w:szCs w:val="26"/>
              </w:rPr>
              <w:t> </w:t>
            </w:r>
            <w:r>
              <w:rPr>
                <w:spacing w:val="-10"/>
                <w:sz w:val="26"/>
                <w:szCs w:val="26"/>
              </w:rPr>
              <w:t xml:space="preserve">комплекті складає </w:t>
            </w:r>
            <w:r w:rsidR="00A2357E">
              <w:rPr>
                <w:spacing w:val="-10"/>
                <w:sz w:val="26"/>
                <w:szCs w:val="26"/>
                <w:lang w:val="en-US"/>
              </w:rPr>
              <w:t>24</w:t>
            </w:r>
            <w:r w:rsidR="00E55394">
              <w:rPr>
                <w:spacing w:val="-10"/>
                <w:sz w:val="26"/>
                <w:szCs w:val="26"/>
              </w:rPr>
              <w:t xml:space="preserve"> </w:t>
            </w:r>
            <w:r w:rsidR="00A2357E">
              <w:rPr>
                <w:spacing w:val="-10"/>
                <w:sz w:val="26"/>
                <w:szCs w:val="26"/>
                <w:lang w:val="en-US"/>
              </w:rPr>
              <w:t>096</w:t>
            </w:r>
            <w:r>
              <w:rPr>
                <w:spacing w:val="-10"/>
                <w:sz w:val="26"/>
                <w:szCs w:val="26"/>
              </w:rPr>
              <w:t xml:space="preserve">,00 грн. </w:t>
            </w:r>
          </w:p>
          <w:p w:rsidR="00C60C02" w:rsidRPr="00C60C02" w:rsidRDefault="00594505" w:rsidP="00FE4548">
            <w:pPr>
              <w:jc w:val="both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Ціну визначено за результатом проведення моніторингу цін шляхом пошуку, збору та аналізу загальнодоступної інформації про ціни, що</w:t>
            </w:r>
            <w:r w:rsidR="00FE4548">
              <w:rPr>
                <w:spacing w:val="-10"/>
                <w:sz w:val="26"/>
                <w:szCs w:val="26"/>
              </w:rPr>
              <w:t> </w:t>
            </w:r>
            <w:r>
              <w:rPr>
                <w:spacing w:val="-10"/>
                <w:sz w:val="26"/>
                <w:szCs w:val="26"/>
              </w:rPr>
              <w:t xml:space="preserve">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>
              <w:rPr>
                <w:spacing w:val="-10"/>
                <w:sz w:val="26"/>
                <w:szCs w:val="26"/>
              </w:rPr>
              <w:t>закупівель</w:t>
            </w:r>
            <w:proofErr w:type="spellEnd"/>
            <w:r>
              <w:rPr>
                <w:spacing w:val="-10"/>
                <w:sz w:val="26"/>
                <w:szCs w:val="26"/>
              </w:rPr>
              <w:t xml:space="preserve"> «</w:t>
            </w:r>
            <w:proofErr w:type="spellStart"/>
            <w:r>
              <w:rPr>
                <w:spacing w:val="-10"/>
                <w:sz w:val="26"/>
                <w:szCs w:val="26"/>
              </w:rPr>
              <w:t>Прозорро</w:t>
            </w:r>
            <w:proofErr w:type="spellEnd"/>
            <w:r>
              <w:rPr>
                <w:spacing w:val="-10"/>
                <w:sz w:val="26"/>
                <w:szCs w:val="26"/>
              </w:rPr>
              <w:t>»</w:t>
            </w:r>
            <w:r w:rsidR="0043261D">
              <w:rPr>
                <w:spacing w:val="-10"/>
                <w:sz w:val="26"/>
                <w:szCs w:val="26"/>
              </w:rPr>
              <w:t>.</w:t>
            </w:r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E55394" w:rsidRPr="00F27860" w:rsidRDefault="00E55394">
      <w:pPr>
        <w:rPr>
          <w:sz w:val="26"/>
          <w:szCs w:val="26"/>
        </w:rPr>
      </w:pPr>
    </w:p>
    <w:sectPr w:rsidR="00E55394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737D4"/>
    <w:rsid w:val="000F3D3F"/>
    <w:rsid w:val="00140E55"/>
    <w:rsid w:val="00156B33"/>
    <w:rsid w:val="0017455D"/>
    <w:rsid w:val="00195944"/>
    <w:rsid w:val="001D5595"/>
    <w:rsid w:val="001E4378"/>
    <w:rsid w:val="002201F5"/>
    <w:rsid w:val="00223803"/>
    <w:rsid w:val="00257BC2"/>
    <w:rsid w:val="0029649E"/>
    <w:rsid w:val="002D354C"/>
    <w:rsid w:val="0034047B"/>
    <w:rsid w:val="003579D4"/>
    <w:rsid w:val="00387A03"/>
    <w:rsid w:val="003B41C5"/>
    <w:rsid w:val="003D6255"/>
    <w:rsid w:val="00406F29"/>
    <w:rsid w:val="0040745C"/>
    <w:rsid w:val="00424EEB"/>
    <w:rsid w:val="0043261D"/>
    <w:rsid w:val="00434010"/>
    <w:rsid w:val="004756A0"/>
    <w:rsid w:val="00497AD1"/>
    <w:rsid w:val="004F7C31"/>
    <w:rsid w:val="00534255"/>
    <w:rsid w:val="00542C0E"/>
    <w:rsid w:val="00556E5D"/>
    <w:rsid w:val="0056022A"/>
    <w:rsid w:val="00594505"/>
    <w:rsid w:val="005D6CB1"/>
    <w:rsid w:val="0065310A"/>
    <w:rsid w:val="00655065"/>
    <w:rsid w:val="006C6FA2"/>
    <w:rsid w:val="006D4166"/>
    <w:rsid w:val="007F4CEB"/>
    <w:rsid w:val="008009A0"/>
    <w:rsid w:val="00856A10"/>
    <w:rsid w:val="00860228"/>
    <w:rsid w:val="008610D0"/>
    <w:rsid w:val="00875463"/>
    <w:rsid w:val="0089273F"/>
    <w:rsid w:val="00987B34"/>
    <w:rsid w:val="00A138F4"/>
    <w:rsid w:val="00A2357E"/>
    <w:rsid w:val="00A358EF"/>
    <w:rsid w:val="00A40C4F"/>
    <w:rsid w:val="00A65D35"/>
    <w:rsid w:val="00A844E3"/>
    <w:rsid w:val="00AE008C"/>
    <w:rsid w:val="00B24514"/>
    <w:rsid w:val="00B43ABF"/>
    <w:rsid w:val="00B573B2"/>
    <w:rsid w:val="00B74379"/>
    <w:rsid w:val="00BE12F8"/>
    <w:rsid w:val="00C113BF"/>
    <w:rsid w:val="00C54CE7"/>
    <w:rsid w:val="00C60C02"/>
    <w:rsid w:val="00C8596D"/>
    <w:rsid w:val="00CD63AB"/>
    <w:rsid w:val="00D9086C"/>
    <w:rsid w:val="00D93A75"/>
    <w:rsid w:val="00E12E75"/>
    <w:rsid w:val="00E30EDE"/>
    <w:rsid w:val="00E55394"/>
    <w:rsid w:val="00E56345"/>
    <w:rsid w:val="00E64F6F"/>
    <w:rsid w:val="00E8180B"/>
    <w:rsid w:val="00E86E12"/>
    <w:rsid w:val="00EA4ADE"/>
    <w:rsid w:val="00EB68A6"/>
    <w:rsid w:val="00ED29F4"/>
    <w:rsid w:val="00EE6AA6"/>
    <w:rsid w:val="00F22845"/>
    <w:rsid w:val="00F27860"/>
    <w:rsid w:val="00F35198"/>
    <w:rsid w:val="00FE4548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B1F0-CFB0-429E-8DCC-F909E361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КОВАЛЬ ЮЛІЯ ОЛЕКСАНДРІВНА</cp:lastModifiedBy>
  <cp:revision>62</cp:revision>
  <cp:lastPrinted>2025-11-20T13:46:00Z</cp:lastPrinted>
  <dcterms:created xsi:type="dcterms:W3CDTF">2024-03-12T09:33:00Z</dcterms:created>
  <dcterms:modified xsi:type="dcterms:W3CDTF">2025-12-02T14:44:00Z</dcterms:modified>
</cp:coreProperties>
</file>