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1D" w:rsidRPr="00FF661D" w:rsidRDefault="00FF661D" w:rsidP="00B54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FF661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FF661D" w:rsidRPr="00FF661D" w:rsidRDefault="00FF661D" w:rsidP="00B54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F661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FF661D" w:rsidRPr="00FF661D" w:rsidRDefault="00FF661D" w:rsidP="00B54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61D">
        <w:rPr>
          <w:rFonts w:ascii="Times New Roman" w:eastAsia="Times New Roman" w:hAnsi="Times New Roman" w:cs="Times New Roman"/>
          <w:sz w:val="27"/>
          <w:szCs w:val="27"/>
          <w:lang w:eastAsia="ru-RU"/>
        </w:rPr>
        <w:t>(відповідно до пункту 4</w:t>
      </w:r>
      <w:r w:rsidRPr="00FF661D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1 </w:t>
      </w:r>
      <w:r w:rsidRPr="00FF66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постанови Кабінету Міністрів України від 11 жовтня </w:t>
      </w:r>
    </w:p>
    <w:p w:rsidR="00FF661D" w:rsidRPr="00FF661D" w:rsidRDefault="00FF661D" w:rsidP="00B54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1D">
        <w:rPr>
          <w:rFonts w:ascii="Times New Roman" w:eastAsia="Times New Roman" w:hAnsi="Times New Roman" w:cs="Times New Roman"/>
          <w:sz w:val="27"/>
          <w:szCs w:val="27"/>
          <w:lang w:eastAsia="ru-RU"/>
        </w:rPr>
        <w:t>2016 року № 710 «Про ефективне використання</w:t>
      </w:r>
      <w:r w:rsidRPr="00FF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коштів») </w:t>
      </w:r>
    </w:p>
    <w:p w:rsidR="00FF661D" w:rsidRPr="00FF661D" w:rsidRDefault="00FF661D" w:rsidP="00B54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1D"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змінами))</w:t>
      </w:r>
    </w:p>
    <w:tbl>
      <w:tblPr>
        <w:tblpPr w:leftFromText="180" w:rightFromText="180" w:vertAnchor="text" w:horzAnchor="margin" w:tblpXSpec="right" w:tblpY="1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324"/>
        <w:gridCol w:w="7513"/>
      </w:tblGrid>
      <w:tr w:rsidR="00FF661D" w:rsidRPr="00FF661D" w:rsidTr="00B54A8B">
        <w:trPr>
          <w:trHeight w:hRule="exact" w:val="99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1D" w:rsidRPr="00FF661D" w:rsidRDefault="00FF661D" w:rsidP="00B54A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1D" w:rsidRPr="00FF661D" w:rsidRDefault="00FF661D" w:rsidP="00B54A8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1D" w:rsidRPr="00887FA7" w:rsidRDefault="00D17826" w:rsidP="00B54A8B">
            <w:pPr>
              <w:spacing w:after="0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 xml:space="preserve">Світильники та освітлювальна арматура – за кодом ДК 021:2015 – 31520000-7 (Світильник LED (вбудований), світильник LED (накладний)) (ідентифікатор закупівлі: </w:t>
            </w:r>
            <w:r w:rsidR="0008155C" w:rsidRPr="00887FA7">
              <w:rPr>
                <w:rFonts w:ascii="Times New Roman" w:hAnsi="Times New Roman" w:cs="Times New Roman"/>
                <w:sz w:val="24"/>
                <w:szCs w:val="24"/>
              </w:rPr>
              <w:t>UA-2025-11-19-017021-a</w:t>
            </w: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61D" w:rsidRPr="00FF661D" w:rsidTr="00B54A8B">
        <w:trPr>
          <w:trHeight w:val="381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1D" w:rsidRPr="00FF661D" w:rsidRDefault="00FF661D" w:rsidP="00B54A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1D" w:rsidRPr="00FF661D" w:rsidRDefault="00FF661D" w:rsidP="00B54A8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EC" w:rsidRPr="004028EC" w:rsidRDefault="004028EC" w:rsidP="004028EC">
            <w:pPr>
              <w:pStyle w:val="a3"/>
              <w:tabs>
                <w:tab w:val="left" w:pos="527"/>
              </w:tabs>
              <w:spacing w:after="0"/>
              <w:ind w:left="0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C">
              <w:rPr>
                <w:rFonts w:ascii="Times New Roman" w:hAnsi="Times New Roman" w:cs="Times New Roman"/>
                <w:sz w:val="24"/>
                <w:szCs w:val="24"/>
              </w:rPr>
              <w:t xml:space="preserve">Існує потреба у придбанні світлодіодних світильників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8EC">
              <w:rPr>
                <w:rFonts w:ascii="Times New Roman" w:hAnsi="Times New Roman" w:cs="Times New Roman"/>
                <w:sz w:val="24"/>
                <w:szCs w:val="24"/>
              </w:rPr>
              <w:t xml:space="preserve">з необхідними технічними параметрами з метою заміни освітлювальних приладів, що використовуються для потреб майнового комплексу ДПС за </w:t>
            </w:r>
            <w:proofErr w:type="spellStart"/>
            <w:r w:rsidRPr="004028E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4028EC">
              <w:rPr>
                <w:rFonts w:ascii="Times New Roman" w:hAnsi="Times New Roman" w:cs="Times New Roman"/>
                <w:sz w:val="24"/>
                <w:szCs w:val="24"/>
              </w:rPr>
              <w:t xml:space="preserve">: м. Київ, Львівська площа, 6, Львівська площа, 8, провулок </w:t>
            </w:r>
            <w:proofErr w:type="spellStart"/>
            <w:r w:rsidRPr="004028EC">
              <w:rPr>
                <w:rFonts w:ascii="Times New Roman" w:hAnsi="Times New Roman" w:cs="Times New Roman"/>
                <w:sz w:val="24"/>
                <w:szCs w:val="24"/>
              </w:rPr>
              <w:t>Киянівський</w:t>
            </w:r>
            <w:proofErr w:type="spellEnd"/>
            <w:r w:rsidRPr="004028EC">
              <w:rPr>
                <w:rFonts w:ascii="Times New Roman" w:hAnsi="Times New Roman" w:cs="Times New Roman"/>
                <w:sz w:val="24"/>
                <w:szCs w:val="24"/>
              </w:rPr>
              <w:t>, 2а на більш економічно вигідні – світлодіодні.</w:t>
            </w:r>
          </w:p>
          <w:p w:rsidR="00FF661D" w:rsidRPr="00FD7FE5" w:rsidRDefault="004028EC" w:rsidP="004028EC">
            <w:pPr>
              <w:pStyle w:val="a3"/>
              <w:tabs>
                <w:tab w:val="left" w:pos="527"/>
              </w:tabs>
              <w:spacing w:after="0"/>
              <w:ind w:left="0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C">
              <w:rPr>
                <w:rFonts w:ascii="Times New Roman" w:hAnsi="Times New Roman" w:cs="Times New Roman"/>
                <w:sz w:val="24"/>
                <w:szCs w:val="24"/>
              </w:rPr>
              <w:t xml:space="preserve">Пропонується закупити світильники LED (вбудовані), вбудовані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8EC">
              <w:rPr>
                <w:rFonts w:ascii="Times New Roman" w:hAnsi="Times New Roman" w:cs="Times New Roman"/>
                <w:sz w:val="24"/>
                <w:szCs w:val="24"/>
              </w:rPr>
              <w:t xml:space="preserve">в підвісну стелю (довжина: 595-600, ширина: 595-600, висота: 20-50)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8EC">
              <w:rPr>
                <w:rFonts w:ascii="Times New Roman" w:hAnsi="Times New Roman" w:cs="Times New Roman"/>
                <w:sz w:val="24"/>
                <w:szCs w:val="24"/>
              </w:rPr>
              <w:t xml:space="preserve">у кількості 275 шт. та світильники LED (накладні), накладні на стелю (довжина: 595-600, ширина: 595-600, висота: 20-50) у кількості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8EC">
              <w:rPr>
                <w:rFonts w:ascii="Times New Roman" w:hAnsi="Times New Roman" w:cs="Times New Roman"/>
                <w:sz w:val="24"/>
                <w:szCs w:val="24"/>
              </w:rPr>
              <w:t xml:space="preserve">100 шт., з метою заміни існуючих освітлювальних приладів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8EC">
              <w:rPr>
                <w:rFonts w:ascii="Times New Roman" w:hAnsi="Times New Roman" w:cs="Times New Roman"/>
                <w:sz w:val="24"/>
                <w:szCs w:val="24"/>
              </w:rPr>
              <w:t>з люмінесцентними лінійними трубчастими лампами.</w:t>
            </w:r>
          </w:p>
        </w:tc>
      </w:tr>
      <w:tr w:rsidR="00FF661D" w:rsidRPr="00FF661D" w:rsidTr="00FD7FE5">
        <w:trPr>
          <w:trHeight w:hRule="exact" w:val="462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1D" w:rsidRPr="00FF661D" w:rsidRDefault="00FF661D" w:rsidP="00B54A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1D" w:rsidRPr="00FF661D" w:rsidRDefault="00FF661D" w:rsidP="00B54A8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  <w:r w:rsidRPr="00FF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8B" w:rsidRDefault="00FF661D" w:rsidP="00B54A8B">
            <w:pPr>
              <w:spacing w:after="0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відповідно до розрахунку </w:t>
            </w:r>
            <w:r w:rsidR="00FD7F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D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кошторису апарату ДПС на 2025 рік складає</w:t>
            </w:r>
            <w:r w:rsidR="00B54A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4A8B" w:rsidRDefault="00FF661D" w:rsidP="00B54A8B">
            <w:pPr>
              <w:spacing w:after="0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FD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250,00 грн (Світильник LED (вбудований))</w:t>
            </w:r>
            <w:r w:rsidR="00B54A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4A8B" w:rsidRDefault="00FF661D" w:rsidP="00B54A8B">
            <w:pPr>
              <w:spacing w:after="0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FD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667,00 грн (Світильник LED (накладний)).</w:t>
            </w:r>
          </w:p>
          <w:p w:rsidR="00B54A8B" w:rsidRPr="00B54A8B" w:rsidRDefault="00B54A8B" w:rsidP="00B54A8B">
            <w:pPr>
              <w:spacing w:after="0"/>
              <w:ind w:firstLine="31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155C" w:rsidRPr="00887FA7" w:rsidRDefault="00FF661D" w:rsidP="00B54A8B">
            <w:pPr>
              <w:spacing w:after="0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зазначеного товару було складено </w:t>
            </w:r>
            <w:r w:rsidR="00B54A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зокрема використовуючи метод порівняння ринкових цін на такий товар, доступні у відкритих джерелах інформації (Інтернет), а також шляхом отримання цінових пропозицій.</w:t>
            </w:r>
          </w:p>
          <w:p w:rsidR="00FF661D" w:rsidRPr="00887FA7" w:rsidRDefault="0008155C" w:rsidP="00B54A8B">
            <w:pPr>
              <w:spacing w:after="0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661D" w:rsidRPr="00887FA7"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предмета закупівлі становить </w:t>
            </w:r>
            <w:r w:rsidR="001B51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661D" w:rsidRPr="00887FA7">
              <w:rPr>
                <w:rFonts w:ascii="Times New Roman" w:hAnsi="Times New Roman" w:cs="Times New Roman"/>
                <w:sz w:val="24"/>
                <w:szCs w:val="24"/>
              </w:rPr>
              <w:t>668 917,00 г</w:t>
            </w:r>
            <w:r w:rsidRPr="00887FA7">
              <w:rPr>
                <w:rFonts w:ascii="Times New Roman" w:hAnsi="Times New Roman" w:cs="Times New Roman"/>
                <w:sz w:val="24"/>
                <w:szCs w:val="24"/>
              </w:rPr>
              <w:t>ривень.</w:t>
            </w:r>
          </w:p>
        </w:tc>
      </w:tr>
    </w:tbl>
    <w:p w:rsidR="001417C6" w:rsidRDefault="001417C6" w:rsidP="00B54A8B">
      <w:pPr>
        <w:spacing w:after="0"/>
        <w:ind w:left="426" w:right="-2"/>
      </w:pPr>
    </w:p>
    <w:sectPr w:rsidR="001417C6" w:rsidSect="00B54A8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DD8"/>
    <w:multiLevelType w:val="hybridMultilevel"/>
    <w:tmpl w:val="17567E08"/>
    <w:lvl w:ilvl="0" w:tplc="36804ED0">
      <w:numFmt w:val="bullet"/>
      <w:lvlText w:val="-"/>
      <w:lvlJc w:val="left"/>
      <w:pPr>
        <w:ind w:left="67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59CF296B"/>
    <w:multiLevelType w:val="hybridMultilevel"/>
    <w:tmpl w:val="685E3A88"/>
    <w:lvl w:ilvl="0" w:tplc="B1B4E416">
      <w:start w:val="1"/>
      <w:numFmt w:val="bullet"/>
      <w:lvlText w:val=""/>
      <w:lvlJc w:val="left"/>
      <w:pPr>
        <w:ind w:left="6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61D"/>
    <w:rsid w:val="0008155C"/>
    <w:rsid w:val="000E1E72"/>
    <w:rsid w:val="001417C6"/>
    <w:rsid w:val="001B5189"/>
    <w:rsid w:val="002B25D3"/>
    <w:rsid w:val="004028EC"/>
    <w:rsid w:val="00411D99"/>
    <w:rsid w:val="004B5624"/>
    <w:rsid w:val="006B2532"/>
    <w:rsid w:val="0075551B"/>
    <w:rsid w:val="00887FA7"/>
    <w:rsid w:val="00B54A8B"/>
    <w:rsid w:val="00CA427A"/>
    <w:rsid w:val="00D17826"/>
    <w:rsid w:val="00FD7FE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67B603-DBA4-456E-946E-193795E0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ОЛЕКСАНДР МИКОЛАЙОВИЧ</dc:creator>
  <cp:lastModifiedBy>КОВАЛЬ ЮЛІЯ ОЛЕКСАНДРІВНА</cp:lastModifiedBy>
  <cp:revision>6</cp:revision>
  <cp:lastPrinted>2025-11-20T13:06:00Z</cp:lastPrinted>
  <dcterms:created xsi:type="dcterms:W3CDTF">2025-10-15T08:34:00Z</dcterms:created>
  <dcterms:modified xsi:type="dcterms:W3CDTF">2025-11-20T13:58:00Z</dcterms:modified>
</cp:coreProperties>
</file>