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92" w:rsidRPr="00022BC0" w:rsidRDefault="00D74292" w:rsidP="00D74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BC0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</w:t>
      </w:r>
    </w:p>
    <w:p w:rsidR="00D74292" w:rsidRPr="00022BC0" w:rsidRDefault="00D74292" w:rsidP="00D74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BC0">
        <w:rPr>
          <w:rFonts w:ascii="Times New Roman" w:hAnsi="Times New Roman" w:cs="Times New Roman"/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D74292" w:rsidRDefault="00D74292" w:rsidP="00D742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E26">
        <w:rPr>
          <w:rFonts w:ascii="Times New Roman" w:hAnsi="Times New Roman" w:cs="Times New Roman"/>
          <w:sz w:val="26"/>
          <w:szCs w:val="26"/>
        </w:rPr>
        <w:t>(відповідно до пункту 4</w:t>
      </w:r>
      <w:r w:rsidRPr="00032FE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03E26">
        <w:rPr>
          <w:rFonts w:ascii="Times New Roman" w:hAnsi="Times New Roman" w:cs="Times New Roman"/>
          <w:sz w:val="26"/>
          <w:szCs w:val="26"/>
        </w:rPr>
        <w:t xml:space="preserve"> постанови Кабінету Міністрів України від 11 жовтня </w:t>
      </w:r>
      <w:r w:rsidRPr="00503E26">
        <w:rPr>
          <w:rFonts w:ascii="Times New Roman" w:hAnsi="Times New Roman" w:cs="Times New Roman"/>
          <w:sz w:val="26"/>
          <w:szCs w:val="26"/>
        </w:rPr>
        <w:br/>
        <w:t>2016 року № 710 «Про ефективне використання державних коштів»)</w:t>
      </w:r>
    </w:p>
    <w:p w:rsidR="00FA7EAF" w:rsidRPr="00D74292" w:rsidRDefault="00FA7E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636"/>
      </w:tblGrid>
      <w:tr w:rsidR="002F6DC0" w:rsidRPr="002F6DC0" w:rsidTr="002F6DC0">
        <w:tc>
          <w:tcPr>
            <w:tcW w:w="817" w:type="dxa"/>
          </w:tcPr>
          <w:p w:rsidR="002F6DC0" w:rsidRPr="00E9306B" w:rsidRDefault="002F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C0" w:rsidRPr="00BC506E" w:rsidRDefault="002F6DC0" w:rsidP="00FD1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36" w:type="dxa"/>
          </w:tcPr>
          <w:p w:rsidR="002F6DC0" w:rsidRDefault="002F6DC0" w:rsidP="0046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Послуги з супроводження, технічної підтримки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та адаптаці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ї програмного забезпечення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467BC8">
              <w:rPr>
                <w:rFonts w:ascii="Times New Roman" w:hAnsi="Times New Roman" w:cs="Times New Roman"/>
                <w:sz w:val="24"/>
                <w:szCs w:val="24"/>
              </w:rPr>
              <w:t>Адміністративне та судове оскарження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568C" w:rsidRPr="0073568C" w:rsidRDefault="0073568C" w:rsidP="00467B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(ідентифікатор закупівлі: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UA-2025-06-13-011365-a)</w:t>
            </w:r>
          </w:p>
        </w:tc>
      </w:tr>
      <w:tr w:rsidR="002F6DC0" w:rsidRPr="002F6DC0" w:rsidTr="002F6DC0">
        <w:tc>
          <w:tcPr>
            <w:tcW w:w="817" w:type="dxa"/>
          </w:tcPr>
          <w:p w:rsidR="002F6DC0" w:rsidRPr="00E9306B" w:rsidRDefault="002F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6DC0" w:rsidRPr="00BC506E" w:rsidRDefault="002F6DC0" w:rsidP="00FD1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36" w:type="dxa"/>
          </w:tcPr>
          <w:p w:rsidR="00547562" w:rsidRPr="00E9306B" w:rsidRDefault="00547562" w:rsidP="00C1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Надання послуг з супроводження, технічної підтримки та адаптації програмного забезпечення І</w:t>
            </w:r>
            <w:r w:rsidR="009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467BC8" w:rsidRPr="00467BC8">
              <w:rPr>
                <w:rFonts w:ascii="Times New Roman" w:hAnsi="Times New Roman" w:cs="Times New Roman"/>
                <w:sz w:val="24"/>
                <w:szCs w:val="24"/>
              </w:rPr>
              <w:t>Адміністративне та судове оскарження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(далі − послуги) передбачає 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напрямами:</w:t>
            </w:r>
          </w:p>
          <w:p w:rsidR="005E1ABD" w:rsidRPr="005E1ABD" w:rsidRDefault="005E1ABD" w:rsidP="00C1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BD">
              <w:rPr>
                <w:rFonts w:ascii="Times New Roman" w:hAnsi="Times New Roman" w:cs="Times New Roman"/>
                <w:sz w:val="24"/>
                <w:szCs w:val="24"/>
              </w:rPr>
              <w:t>послуги з адаптації – послуги щодо настроювання програмного продукту в умовах експлуатації,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1ABD">
              <w:rPr>
                <w:rFonts w:ascii="Times New Roman" w:hAnsi="Times New Roman" w:cs="Times New Roman"/>
                <w:sz w:val="24"/>
                <w:szCs w:val="24"/>
              </w:rPr>
              <w:t>що змінилися, або в новому середовищі виконання, а також щодо коригування програмного продукту для реалізації нових задач;</w:t>
            </w:r>
          </w:p>
          <w:p w:rsidR="005E1ABD" w:rsidRDefault="005E1ABD" w:rsidP="00C141A0">
            <w:pPr>
              <w:pStyle w:val="3f3f3f3f3f3f3f3f3f3f3f3f3f3f3f3f3f3f3f3f3f3f3f3f3f3f3f3f3f3f3f3f3f3f3f3f3f3f1253f3f3f3f3f3f3f"/>
              <w:tabs>
                <w:tab w:val="left" w:pos="900"/>
              </w:tabs>
              <w:ind w:firstLine="0"/>
              <w:rPr>
                <w:lang w:val="ru-RU"/>
              </w:rPr>
            </w:pPr>
            <w:proofErr w:type="spellStart"/>
            <w:r w:rsidRPr="005E1ABD">
              <w:rPr>
                <w:lang w:val="ru-RU"/>
              </w:rPr>
              <w:t>послуги</w:t>
            </w:r>
            <w:proofErr w:type="spellEnd"/>
            <w:r w:rsidRPr="005E1ABD">
              <w:rPr>
                <w:lang w:val="ru-RU"/>
              </w:rPr>
              <w:t xml:space="preserve"> з </w:t>
            </w:r>
            <w:proofErr w:type="spellStart"/>
            <w:r w:rsidRPr="005E1ABD">
              <w:rPr>
                <w:lang w:val="ru-RU"/>
              </w:rPr>
              <w:t>супроводження</w:t>
            </w:r>
            <w:proofErr w:type="spellEnd"/>
            <w:r w:rsidRPr="005E1ABD">
              <w:rPr>
                <w:lang w:val="ru-RU"/>
              </w:rPr>
              <w:t xml:space="preserve"> – </w:t>
            </w:r>
            <w:proofErr w:type="spellStart"/>
            <w:r w:rsidRPr="005E1ABD">
              <w:rPr>
                <w:lang w:val="ru-RU"/>
              </w:rPr>
              <w:t>послуги</w:t>
            </w:r>
            <w:proofErr w:type="spellEnd"/>
            <w:r w:rsidRPr="005E1ABD">
              <w:rPr>
                <w:lang w:val="ru-RU"/>
              </w:rPr>
              <w:t xml:space="preserve"> з </w:t>
            </w:r>
            <w:proofErr w:type="spellStart"/>
            <w:r w:rsidRPr="005E1ABD">
              <w:rPr>
                <w:lang w:val="ru-RU"/>
              </w:rPr>
              <w:t>перевірки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програмного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забезпечення</w:t>
            </w:r>
            <w:proofErr w:type="spellEnd"/>
            <w:r w:rsidRPr="005E1ABD">
              <w:rPr>
                <w:lang w:val="ru-RU"/>
              </w:rPr>
              <w:t xml:space="preserve">, </w:t>
            </w:r>
            <w:proofErr w:type="spellStart"/>
            <w:r w:rsidRPr="005E1ABD">
              <w:rPr>
                <w:lang w:val="ru-RU"/>
              </w:rPr>
              <w:t>пошуку</w:t>
            </w:r>
            <w:proofErr w:type="spellEnd"/>
            <w:r w:rsidRPr="005E1ABD">
              <w:rPr>
                <w:lang w:val="ru-RU"/>
              </w:rPr>
              <w:t xml:space="preserve"> і </w:t>
            </w:r>
            <w:proofErr w:type="spellStart"/>
            <w:r w:rsidRPr="005E1ABD">
              <w:rPr>
                <w:lang w:val="ru-RU"/>
              </w:rPr>
              <w:t>виправлення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помилок</w:t>
            </w:r>
            <w:proofErr w:type="spellEnd"/>
            <w:r w:rsidRPr="005E1ABD">
              <w:rPr>
                <w:lang w:val="ru-RU"/>
              </w:rPr>
              <w:t xml:space="preserve"> при </w:t>
            </w:r>
            <w:proofErr w:type="spellStart"/>
            <w:r w:rsidRPr="005E1ABD">
              <w:rPr>
                <w:lang w:val="ru-RU"/>
              </w:rPr>
              <w:t>експлуатації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системи</w:t>
            </w:r>
            <w:proofErr w:type="spellEnd"/>
            <w:r w:rsidRPr="005E1ABD">
              <w:rPr>
                <w:lang w:val="ru-RU"/>
              </w:rPr>
              <w:t xml:space="preserve">, </w:t>
            </w:r>
            <w:proofErr w:type="spellStart"/>
            <w:r w:rsidRPr="005E1ABD">
              <w:rPr>
                <w:lang w:val="ru-RU"/>
              </w:rPr>
              <w:t>коригування</w:t>
            </w:r>
            <w:proofErr w:type="spellEnd"/>
            <w:r w:rsidRPr="005E1ABD">
              <w:rPr>
                <w:lang w:val="ru-RU"/>
              </w:rPr>
              <w:t xml:space="preserve"> (</w:t>
            </w:r>
            <w:proofErr w:type="spellStart"/>
            <w:r w:rsidRPr="005E1ABD">
              <w:rPr>
                <w:lang w:val="ru-RU"/>
              </w:rPr>
              <w:t>зміни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програмного</w:t>
            </w:r>
            <w:proofErr w:type="spellEnd"/>
            <w:r w:rsidRPr="005E1ABD">
              <w:rPr>
                <w:lang w:val="ru-RU"/>
              </w:rPr>
              <w:t xml:space="preserve"> продукту для </w:t>
            </w:r>
            <w:proofErr w:type="spellStart"/>
            <w:r w:rsidRPr="005E1ABD">
              <w:rPr>
                <w:lang w:val="ru-RU"/>
              </w:rPr>
              <w:t>усунення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виявлених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помилок</w:t>
            </w:r>
            <w:proofErr w:type="spellEnd"/>
            <w:r w:rsidRPr="005E1ABD">
              <w:rPr>
                <w:lang w:val="ru-RU"/>
              </w:rPr>
              <w:t xml:space="preserve">), </w:t>
            </w:r>
            <w:proofErr w:type="spellStart"/>
            <w:r w:rsidRPr="005E1ABD">
              <w:rPr>
                <w:lang w:val="ru-RU"/>
              </w:rPr>
              <w:t>поліпшення</w:t>
            </w:r>
            <w:proofErr w:type="spellEnd"/>
            <w:r w:rsidRPr="005E1ABD">
              <w:rPr>
                <w:lang w:val="ru-RU"/>
              </w:rPr>
              <w:t xml:space="preserve"> (для </w:t>
            </w:r>
            <w:proofErr w:type="spellStart"/>
            <w:r w:rsidRPr="005E1ABD">
              <w:rPr>
                <w:lang w:val="ru-RU"/>
              </w:rPr>
              <w:t>підвищення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продуктивності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або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рівня</w:t>
            </w:r>
            <w:proofErr w:type="spellEnd"/>
            <w:r w:rsidRPr="005E1ABD">
              <w:rPr>
                <w:lang w:val="ru-RU"/>
              </w:rPr>
              <w:t xml:space="preserve"> </w:t>
            </w:r>
            <w:proofErr w:type="spellStart"/>
            <w:r w:rsidRPr="005E1ABD">
              <w:rPr>
                <w:lang w:val="ru-RU"/>
              </w:rPr>
              <w:t>супроводу</w:t>
            </w:r>
            <w:proofErr w:type="spellEnd"/>
            <w:r w:rsidRPr="005E1ABD">
              <w:rPr>
                <w:lang w:val="ru-RU"/>
              </w:rPr>
              <w:t>);</w:t>
            </w:r>
          </w:p>
          <w:p w:rsidR="00547562" w:rsidRPr="00E9306B" w:rsidRDefault="005E1ABD" w:rsidP="00C141A0">
            <w:pPr>
              <w:pStyle w:val="3f3f3f3f3f3f3f3f3f3f3f3f3f3f3f3f3f3f3f3f3f3f3f3f3f3f3f3f3f3f3f3f3f3f3f3f3f3f1253f3f3f3f3f3f3f"/>
              <w:tabs>
                <w:tab w:val="left" w:pos="900"/>
              </w:tabs>
              <w:ind w:firstLine="0"/>
              <w:rPr>
                <w:rFonts w:eastAsiaTheme="minorHAnsi"/>
                <w:color w:val="auto"/>
                <w:kern w:val="0"/>
                <w:lang w:val="uk-UA" w:eastAsia="en-US"/>
              </w:rPr>
            </w:pPr>
            <w:r w:rsidRPr="005E1ABD">
              <w:rPr>
                <w:rFonts w:eastAsiaTheme="minorHAnsi"/>
                <w:color w:val="auto"/>
                <w:kern w:val="0"/>
                <w:lang w:val="uk-UA" w:eastAsia="en-US"/>
              </w:rPr>
              <w:t>технічна підтримка – це комплекс організаційних</w:t>
            </w:r>
            <w:r w:rsidR="0073568C">
              <w:rPr>
                <w:rFonts w:eastAsiaTheme="minorHAnsi"/>
                <w:color w:val="auto"/>
                <w:kern w:val="0"/>
                <w:lang w:val="uk-UA" w:eastAsia="en-US"/>
              </w:rPr>
              <w:br/>
            </w:r>
            <w:r w:rsidRPr="005E1ABD">
              <w:rPr>
                <w:rFonts w:eastAsiaTheme="minorHAnsi"/>
                <w:color w:val="auto"/>
                <w:kern w:val="0"/>
                <w:lang w:val="uk-UA" w:eastAsia="en-US"/>
              </w:rPr>
              <w:t>і технічних заходів, спрямованих</w:t>
            </w:r>
            <w:r w:rsidR="0073568C">
              <w:rPr>
                <w:rFonts w:eastAsiaTheme="minorHAnsi"/>
                <w:color w:val="auto"/>
                <w:kern w:val="0"/>
                <w:lang w:val="uk-UA" w:eastAsia="en-US"/>
              </w:rPr>
              <w:br/>
            </w:r>
            <w:r w:rsidRPr="005E1ABD">
              <w:rPr>
                <w:rFonts w:eastAsiaTheme="minorHAnsi"/>
                <w:color w:val="auto"/>
                <w:kern w:val="0"/>
                <w:lang w:val="uk-UA" w:eastAsia="en-US"/>
              </w:rPr>
              <w:t>на адміністрування та забезпечення функціонування засобу інформатизації</w:t>
            </w:r>
            <w:r w:rsidR="00547562" w:rsidRPr="00E9306B">
              <w:rPr>
                <w:rFonts w:eastAsiaTheme="minorHAnsi"/>
                <w:color w:val="auto"/>
                <w:kern w:val="0"/>
                <w:lang w:val="uk-UA" w:eastAsia="en-US"/>
              </w:rPr>
              <w:t>.</w:t>
            </w:r>
          </w:p>
          <w:p w:rsidR="00547562" w:rsidRPr="00E9306B" w:rsidRDefault="00E9306B" w:rsidP="00C1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Отримання послуг необхідне для:</w:t>
            </w:r>
          </w:p>
          <w:p w:rsidR="00547562" w:rsidRPr="00E9306B" w:rsidRDefault="00E9306B" w:rsidP="00C1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відповідності програмного забезпечення І</w:t>
            </w:r>
            <w:r w:rsidR="009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467BC8" w:rsidRPr="00467BC8">
              <w:rPr>
                <w:rFonts w:ascii="Times New Roman" w:hAnsi="Times New Roman" w:cs="Times New Roman"/>
                <w:sz w:val="24"/>
                <w:szCs w:val="24"/>
              </w:rPr>
              <w:t>Адміністративне та судове оскарження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» діючому законодавству;</w:t>
            </w:r>
          </w:p>
          <w:p w:rsidR="00547562" w:rsidRPr="00E9306B" w:rsidRDefault="00E9306B" w:rsidP="00C1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забезпечення інтеграції І</w:t>
            </w:r>
            <w:r w:rsidR="009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467BC8" w:rsidRPr="00467BC8">
              <w:rPr>
                <w:rFonts w:ascii="Times New Roman" w:hAnsi="Times New Roman" w:cs="Times New Roman"/>
                <w:sz w:val="24"/>
                <w:szCs w:val="24"/>
              </w:rPr>
              <w:t>Адміністративне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7BC8" w:rsidRPr="00467BC8">
              <w:rPr>
                <w:rFonts w:ascii="Times New Roman" w:hAnsi="Times New Roman" w:cs="Times New Roman"/>
                <w:sz w:val="24"/>
                <w:szCs w:val="24"/>
              </w:rPr>
              <w:t>та судове оскарження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» з іншими інформаційними системами, які функціонують в Державній податковій службі України;</w:t>
            </w:r>
          </w:p>
          <w:p w:rsidR="002F6DC0" w:rsidRPr="00E9306B" w:rsidRDefault="00E9306B" w:rsidP="00C1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стабільного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функціонування</w:t>
            </w:r>
            <w:r w:rsidR="00735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467BC8" w:rsidRPr="00467BC8">
              <w:rPr>
                <w:rFonts w:ascii="Times New Roman" w:hAnsi="Times New Roman" w:cs="Times New Roman"/>
                <w:sz w:val="24"/>
                <w:szCs w:val="24"/>
              </w:rPr>
              <w:t>Адміністративне та судове оскарження</w:t>
            </w:r>
            <w:r w:rsidR="00547562" w:rsidRPr="00E930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F6DC0" w:rsidRPr="002F6DC0" w:rsidTr="00464EFB">
        <w:trPr>
          <w:trHeight w:val="2120"/>
        </w:trPr>
        <w:tc>
          <w:tcPr>
            <w:tcW w:w="817" w:type="dxa"/>
          </w:tcPr>
          <w:p w:rsidR="002F6DC0" w:rsidRPr="00E9306B" w:rsidRDefault="002F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F6DC0" w:rsidRPr="00BC506E" w:rsidRDefault="002F6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636" w:type="dxa"/>
          </w:tcPr>
          <w:p w:rsidR="00467BC8" w:rsidRPr="00467BC8" w:rsidRDefault="00FA3B77" w:rsidP="00467BC8">
            <w:pPr>
              <w:pStyle w:val="a7"/>
              <w:numPr>
                <w:ilvl w:val="0"/>
                <w:numId w:val="1"/>
              </w:numPr>
              <w:spacing w:before="120" w:beforeAutospacing="0" w:after="0" w:afterAutospacing="0"/>
              <w:ind w:left="0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Очікувана вартість послуг з супроводження</w:t>
            </w:r>
            <w:r w:rsidR="00464EFB">
              <w:rPr>
                <w:rFonts w:eastAsiaTheme="minorHAnsi"/>
                <w:lang w:val="uk-UA" w:eastAsia="en-US"/>
              </w:rPr>
              <w:t xml:space="preserve">, </w:t>
            </w:r>
            <w:r>
              <w:rPr>
                <w:rFonts w:eastAsiaTheme="minorHAnsi"/>
                <w:lang w:val="uk-UA" w:eastAsia="en-US"/>
              </w:rPr>
              <w:t xml:space="preserve"> технічної підтримки </w:t>
            </w:r>
            <w:r w:rsidR="00464EFB">
              <w:rPr>
                <w:rFonts w:eastAsiaTheme="minorHAnsi"/>
                <w:lang w:val="uk-UA" w:eastAsia="en-US"/>
              </w:rPr>
              <w:t xml:space="preserve">та адаптації </w:t>
            </w:r>
            <w:r>
              <w:rPr>
                <w:rFonts w:eastAsiaTheme="minorHAnsi"/>
                <w:lang w:val="uk-UA" w:eastAsia="en-US"/>
              </w:rPr>
              <w:t xml:space="preserve">програмного забезпечення </w:t>
            </w:r>
            <w:r w:rsidR="005E1ABD">
              <w:rPr>
                <w:rFonts w:eastAsiaTheme="minorHAnsi"/>
                <w:lang w:val="uk-UA" w:eastAsia="en-US"/>
              </w:rPr>
              <w:t xml:space="preserve">  </w:t>
            </w:r>
            <w:r>
              <w:rPr>
                <w:rFonts w:eastAsiaTheme="minorHAnsi"/>
                <w:lang w:val="uk-UA" w:eastAsia="en-US"/>
              </w:rPr>
              <w:t>ІКС «</w:t>
            </w:r>
            <w:r w:rsidR="00467BC8" w:rsidRPr="00467BC8">
              <w:rPr>
                <w:rFonts w:eastAsiaTheme="minorHAnsi"/>
                <w:lang w:val="uk-UA" w:eastAsia="en-US"/>
              </w:rPr>
              <w:t>Адміністративне та судове оскарження</w:t>
            </w:r>
            <w:r>
              <w:rPr>
                <w:rFonts w:eastAsiaTheme="minorHAnsi"/>
                <w:lang w:val="uk-UA" w:eastAsia="en-US"/>
              </w:rPr>
              <w:t>» у 202</w:t>
            </w:r>
            <w:r w:rsidR="00467BC8">
              <w:rPr>
                <w:rFonts w:eastAsiaTheme="minorHAnsi"/>
                <w:lang w:val="uk-UA" w:eastAsia="en-US"/>
              </w:rPr>
              <w:t>5</w:t>
            </w:r>
            <w:r>
              <w:rPr>
                <w:rFonts w:eastAsiaTheme="minorHAnsi"/>
                <w:lang w:val="uk-UA" w:eastAsia="en-US"/>
              </w:rPr>
              <w:t xml:space="preserve"> році </w:t>
            </w:r>
            <w:r w:rsidRPr="00464EFB">
              <w:rPr>
                <w:color w:val="000000"/>
                <w:lang w:val="uk-UA" w:eastAsia="uk-UA"/>
              </w:rPr>
              <w:t>–</w:t>
            </w:r>
            <w:r w:rsidR="005E1ABD" w:rsidRPr="00464EFB">
              <w:rPr>
                <w:color w:val="000000"/>
                <w:lang w:val="uk-UA" w:eastAsia="uk-UA"/>
              </w:rPr>
              <w:t xml:space="preserve">  </w:t>
            </w:r>
            <w:r w:rsidR="00464EFB" w:rsidRPr="00464EFB">
              <w:rPr>
                <w:rFonts w:eastAsiaTheme="minorHAnsi"/>
                <w:lang w:val="uk-UA" w:eastAsia="en-US"/>
              </w:rPr>
              <w:t>1 785 708</w:t>
            </w:r>
            <w:r w:rsidR="00321521" w:rsidRPr="00464EFB">
              <w:rPr>
                <w:rFonts w:eastAsiaTheme="minorHAnsi"/>
                <w:lang w:val="uk-UA" w:eastAsia="en-US"/>
              </w:rPr>
              <w:t xml:space="preserve">,00 </w:t>
            </w:r>
            <w:r w:rsidRPr="00464EFB">
              <w:rPr>
                <w:rFonts w:eastAsiaTheme="minorHAnsi"/>
                <w:lang w:val="uk-UA" w:eastAsia="en-US"/>
              </w:rPr>
              <w:t>грн</w:t>
            </w:r>
            <w:r w:rsidR="00C536C1">
              <w:rPr>
                <w:rFonts w:eastAsiaTheme="minorHAnsi"/>
                <w:lang w:val="uk-UA" w:eastAsia="en-US"/>
              </w:rPr>
              <w:t xml:space="preserve"> з ПДВ</w:t>
            </w:r>
            <w:r w:rsidR="00C536C1" w:rsidRPr="00C536C1">
              <w:rPr>
                <w:lang w:val="uk-UA"/>
              </w:rPr>
              <w:t xml:space="preserve"> </w:t>
            </w:r>
          </w:p>
          <w:p w:rsidR="00467BC8" w:rsidRPr="00467BC8" w:rsidRDefault="00467BC8" w:rsidP="00467BC8">
            <w:pPr>
              <w:pStyle w:val="a7"/>
              <w:numPr>
                <w:ilvl w:val="0"/>
                <w:numId w:val="1"/>
              </w:numPr>
              <w:spacing w:beforeAutospacing="0" w:afterAutospacing="0"/>
              <w:ind w:left="0"/>
              <w:jc w:val="both"/>
              <w:rPr>
                <w:lang w:val="uk-UA"/>
              </w:rPr>
            </w:pPr>
            <w:r w:rsidRPr="00467BC8">
              <w:rPr>
                <w:lang w:val="uk-UA"/>
              </w:rPr>
              <w:t xml:space="preserve">Орієнтовний розрахунок складено виходячи з 20 % від ціни договору від </w:t>
            </w:r>
            <w:r w:rsidR="00D87B30">
              <w:rPr>
                <w:lang w:val="uk-UA"/>
              </w:rPr>
              <w:t>17</w:t>
            </w:r>
            <w:r w:rsidRPr="00467BC8">
              <w:rPr>
                <w:lang w:val="uk-UA"/>
              </w:rPr>
              <w:t>.0</w:t>
            </w:r>
            <w:r w:rsidR="00D87B30">
              <w:rPr>
                <w:lang w:val="uk-UA"/>
              </w:rPr>
              <w:t>2</w:t>
            </w:r>
            <w:r w:rsidRPr="00467BC8">
              <w:rPr>
                <w:lang w:val="uk-UA"/>
              </w:rPr>
              <w:t>.2022 № 2022-4</w:t>
            </w:r>
            <w:r w:rsidR="00D87B30">
              <w:rPr>
                <w:lang w:val="uk-UA"/>
              </w:rPr>
              <w:t>-</w:t>
            </w:r>
            <w:r w:rsidRPr="00467BC8">
              <w:rPr>
                <w:lang w:val="uk-UA"/>
              </w:rPr>
              <w:t>3</w:t>
            </w:r>
            <w:r w:rsidR="00D87B30">
              <w:rPr>
                <w:lang w:val="uk-UA"/>
              </w:rPr>
              <w:t>-3</w:t>
            </w:r>
            <w:r w:rsidRPr="00467BC8">
              <w:rPr>
                <w:lang w:val="uk-UA"/>
              </w:rPr>
              <w:t xml:space="preserve">7 щодо розробки програмного забезпечення </w:t>
            </w:r>
            <w:r w:rsidR="00D87B30">
              <w:rPr>
                <w:lang w:val="uk-UA"/>
              </w:rPr>
              <w:t xml:space="preserve">            </w:t>
            </w:r>
            <w:r w:rsidRPr="00467BC8">
              <w:rPr>
                <w:lang w:val="uk-UA"/>
              </w:rPr>
              <w:t xml:space="preserve">ІКС </w:t>
            </w:r>
            <w:r w:rsidR="0073568C">
              <w:rPr>
                <w:lang w:val="uk-UA"/>
              </w:rPr>
              <w:t>«</w:t>
            </w:r>
            <w:r w:rsidRPr="00467BC8">
              <w:rPr>
                <w:lang w:val="uk-UA"/>
              </w:rPr>
              <w:t>Адміністративне та судове оскарження</w:t>
            </w:r>
            <w:r w:rsidR="0073568C">
              <w:rPr>
                <w:lang w:val="uk-UA"/>
              </w:rPr>
              <w:t>»</w:t>
            </w:r>
            <w:r w:rsidR="00D87B30">
              <w:rPr>
                <w:lang w:val="uk-UA"/>
              </w:rPr>
              <w:t xml:space="preserve"> </w:t>
            </w:r>
            <w:r w:rsidRPr="00467BC8">
              <w:rPr>
                <w:lang w:val="uk-UA"/>
              </w:rPr>
              <w:t xml:space="preserve">– </w:t>
            </w:r>
            <w:r w:rsidR="00D87B30">
              <w:rPr>
                <w:lang w:val="uk-UA"/>
              </w:rPr>
              <w:t xml:space="preserve">    380 </w:t>
            </w:r>
            <w:r w:rsidRPr="00467BC8">
              <w:rPr>
                <w:lang w:val="uk-UA"/>
              </w:rPr>
              <w:t>000,00 євро без ПДВ, гарантійне супроводження за яким заверш</w:t>
            </w:r>
            <w:r w:rsidR="00D87B30">
              <w:rPr>
                <w:lang w:val="uk-UA"/>
              </w:rPr>
              <w:t>илося</w:t>
            </w:r>
            <w:r w:rsidRPr="00467BC8">
              <w:rPr>
                <w:lang w:val="uk-UA"/>
              </w:rPr>
              <w:t xml:space="preserve"> </w:t>
            </w:r>
            <w:r w:rsidR="00D87B30">
              <w:rPr>
                <w:lang w:val="uk-UA"/>
              </w:rPr>
              <w:t>10</w:t>
            </w:r>
            <w:r w:rsidRPr="00467BC8">
              <w:rPr>
                <w:lang w:val="uk-UA"/>
              </w:rPr>
              <w:t>.0</w:t>
            </w:r>
            <w:r w:rsidR="00D87B30">
              <w:rPr>
                <w:lang w:val="uk-UA"/>
              </w:rPr>
              <w:t>4</w:t>
            </w:r>
            <w:r w:rsidRPr="00467BC8">
              <w:rPr>
                <w:lang w:val="uk-UA"/>
              </w:rPr>
              <w:t xml:space="preserve">.2025. </w:t>
            </w:r>
          </w:p>
          <w:p w:rsidR="00464EFB" w:rsidRPr="00464EFB" w:rsidRDefault="00D87B30" w:rsidP="00464E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>
              <w:rPr>
                <w:lang w:val="uk-UA"/>
              </w:rPr>
              <w:t>380</w:t>
            </w:r>
            <w:r w:rsidR="00464EFB">
              <w:rPr>
                <w:lang w:val="uk-UA"/>
              </w:rPr>
              <w:t xml:space="preserve"> </w:t>
            </w:r>
            <w:r w:rsidR="00467BC8" w:rsidRPr="00467BC8">
              <w:t xml:space="preserve">000,00 </w:t>
            </w:r>
            <w:proofErr w:type="spellStart"/>
            <w:r w:rsidR="00467BC8" w:rsidRPr="00467BC8">
              <w:t>євро</w:t>
            </w:r>
            <w:proofErr w:type="spellEnd"/>
            <w:r w:rsidR="00467BC8" w:rsidRPr="00467BC8">
              <w:t xml:space="preserve"> х 20% = </w:t>
            </w:r>
            <w:r>
              <w:rPr>
                <w:lang w:val="uk-UA"/>
              </w:rPr>
              <w:t>76</w:t>
            </w:r>
            <w:r w:rsidR="00464EFB">
              <w:rPr>
                <w:lang w:val="uk-UA"/>
              </w:rPr>
              <w:t xml:space="preserve"> </w:t>
            </w:r>
            <w:r w:rsidR="00467BC8" w:rsidRPr="00467BC8">
              <w:t xml:space="preserve">000,00 </w:t>
            </w:r>
            <w:proofErr w:type="spellStart"/>
            <w:r w:rsidR="00467BC8" w:rsidRPr="00467BC8">
              <w:t>євро</w:t>
            </w:r>
            <w:proofErr w:type="spellEnd"/>
          </w:p>
          <w:p w:rsidR="00467BC8" w:rsidRPr="00467BC8" w:rsidRDefault="00467BC8" w:rsidP="00464E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 w:rsidRPr="00467BC8">
              <w:t xml:space="preserve">(на 12 </w:t>
            </w:r>
            <w:proofErr w:type="spellStart"/>
            <w:r w:rsidRPr="00467BC8">
              <w:t>місяців</w:t>
            </w:r>
            <w:proofErr w:type="spellEnd"/>
            <w:r w:rsidRPr="00467BC8">
              <w:t xml:space="preserve">). </w:t>
            </w:r>
          </w:p>
          <w:p w:rsidR="00467BC8" w:rsidRPr="00467BC8" w:rsidRDefault="00D87B30" w:rsidP="00464E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>
              <w:rPr>
                <w:lang w:val="uk-UA"/>
              </w:rPr>
              <w:lastRenderedPageBreak/>
              <w:t>76</w:t>
            </w:r>
            <w:r w:rsidR="00464EFB">
              <w:rPr>
                <w:lang w:val="uk-UA"/>
              </w:rPr>
              <w:t xml:space="preserve"> </w:t>
            </w:r>
            <w:r w:rsidR="00467BC8" w:rsidRPr="00467BC8">
              <w:t xml:space="preserve">000,00 </w:t>
            </w:r>
            <w:proofErr w:type="spellStart"/>
            <w:r w:rsidR="00467BC8" w:rsidRPr="00467BC8">
              <w:t>євро</w:t>
            </w:r>
            <w:proofErr w:type="spellEnd"/>
            <w:r w:rsidR="00467BC8" w:rsidRPr="00467BC8">
              <w:t xml:space="preserve"> : 12 = </w:t>
            </w:r>
            <w:r>
              <w:rPr>
                <w:lang w:val="uk-UA"/>
              </w:rPr>
              <w:t>6 333</w:t>
            </w:r>
            <w:r w:rsidR="00467BC8" w:rsidRPr="00467BC8">
              <w:t xml:space="preserve">,00 </w:t>
            </w:r>
            <w:proofErr w:type="spellStart"/>
            <w:r w:rsidR="00467BC8" w:rsidRPr="00467BC8">
              <w:t>євро</w:t>
            </w:r>
            <w:proofErr w:type="spellEnd"/>
            <w:r w:rsidR="00467BC8" w:rsidRPr="00467BC8">
              <w:t xml:space="preserve"> (на 1 </w:t>
            </w:r>
            <w:proofErr w:type="spellStart"/>
            <w:r w:rsidR="00467BC8" w:rsidRPr="00467BC8">
              <w:t>місяць</w:t>
            </w:r>
            <w:proofErr w:type="spellEnd"/>
            <w:r w:rsidR="00467BC8" w:rsidRPr="00467BC8">
              <w:t xml:space="preserve">). </w:t>
            </w:r>
          </w:p>
          <w:p w:rsidR="00467BC8" w:rsidRPr="00467BC8" w:rsidRDefault="00467BC8" w:rsidP="00464E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proofErr w:type="spellStart"/>
            <w:r w:rsidRPr="00467BC8">
              <w:t>Офіційний</w:t>
            </w:r>
            <w:proofErr w:type="spellEnd"/>
            <w:r w:rsidRPr="00467BC8">
              <w:t xml:space="preserve"> курс </w:t>
            </w:r>
            <w:proofErr w:type="spellStart"/>
            <w:r w:rsidRPr="00467BC8">
              <w:t>гривні</w:t>
            </w:r>
            <w:proofErr w:type="spellEnd"/>
            <w:r w:rsidRPr="00467BC8">
              <w:t xml:space="preserve"> </w:t>
            </w:r>
            <w:proofErr w:type="spellStart"/>
            <w:r w:rsidRPr="00467BC8">
              <w:t>щодо</w:t>
            </w:r>
            <w:proofErr w:type="spellEnd"/>
            <w:r w:rsidRPr="00467BC8">
              <w:t xml:space="preserve"> </w:t>
            </w:r>
            <w:proofErr w:type="spellStart"/>
            <w:r w:rsidRPr="00467BC8">
              <w:t>євро</w:t>
            </w:r>
            <w:proofErr w:type="spellEnd"/>
            <w:r w:rsidRPr="00467BC8">
              <w:t xml:space="preserve"> станом</w:t>
            </w:r>
            <w:r w:rsidR="0073568C">
              <w:br/>
            </w:r>
            <w:r w:rsidRPr="00467BC8">
              <w:t xml:space="preserve">на </w:t>
            </w:r>
            <w:r w:rsidR="00C141A0">
              <w:rPr>
                <w:lang w:val="uk-UA"/>
              </w:rPr>
              <w:t>30</w:t>
            </w:r>
            <w:r w:rsidRPr="00467BC8">
              <w:t>.05.2025 – 46,</w:t>
            </w:r>
            <w:r w:rsidR="00D87B30">
              <w:rPr>
                <w:lang w:val="uk-UA"/>
              </w:rPr>
              <w:t>9949</w:t>
            </w:r>
            <w:r w:rsidRPr="00467BC8">
              <w:t xml:space="preserve"> грн.</w:t>
            </w:r>
          </w:p>
          <w:p w:rsidR="00467BC8" w:rsidRPr="00467BC8" w:rsidRDefault="00467BC8" w:rsidP="00464E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eastAsiaTheme="minorHAnsi"/>
              </w:rPr>
            </w:pPr>
            <w:r w:rsidRPr="00467BC8">
              <w:rPr>
                <w:rFonts w:eastAsiaTheme="minorHAnsi"/>
              </w:rPr>
              <w:t xml:space="preserve">У 2025 </w:t>
            </w:r>
            <w:proofErr w:type="spellStart"/>
            <w:r w:rsidRPr="00467BC8">
              <w:rPr>
                <w:rFonts w:eastAsiaTheme="minorHAnsi"/>
              </w:rPr>
              <w:t>році</w:t>
            </w:r>
            <w:proofErr w:type="spellEnd"/>
            <w:r w:rsidRPr="00467BC8">
              <w:rPr>
                <w:rFonts w:eastAsiaTheme="minorHAnsi"/>
              </w:rPr>
              <w:t xml:space="preserve"> </w:t>
            </w:r>
            <w:proofErr w:type="spellStart"/>
            <w:r w:rsidRPr="00467BC8">
              <w:rPr>
                <w:rFonts w:eastAsiaTheme="minorHAnsi"/>
              </w:rPr>
              <w:t>очікується</w:t>
            </w:r>
            <w:proofErr w:type="spellEnd"/>
            <w:r w:rsidRPr="00467BC8">
              <w:rPr>
                <w:rFonts w:eastAsiaTheme="minorHAnsi"/>
              </w:rPr>
              <w:t xml:space="preserve"> 6 </w:t>
            </w:r>
            <w:proofErr w:type="spellStart"/>
            <w:r w:rsidRPr="00467BC8">
              <w:rPr>
                <w:rFonts w:eastAsiaTheme="minorHAnsi"/>
              </w:rPr>
              <w:t>місяців</w:t>
            </w:r>
            <w:proofErr w:type="spellEnd"/>
            <w:r w:rsidRPr="00467BC8">
              <w:rPr>
                <w:rFonts w:eastAsiaTheme="minorHAnsi"/>
              </w:rPr>
              <w:t xml:space="preserve"> </w:t>
            </w:r>
            <w:proofErr w:type="spellStart"/>
            <w:r w:rsidRPr="00467BC8">
              <w:rPr>
                <w:rFonts w:eastAsiaTheme="minorHAnsi"/>
              </w:rPr>
              <w:t>отримання</w:t>
            </w:r>
            <w:proofErr w:type="spellEnd"/>
            <w:r w:rsidRPr="00467BC8">
              <w:rPr>
                <w:rFonts w:eastAsiaTheme="minorHAnsi"/>
              </w:rPr>
              <w:t xml:space="preserve"> </w:t>
            </w:r>
            <w:proofErr w:type="spellStart"/>
            <w:r w:rsidRPr="00467BC8">
              <w:rPr>
                <w:rFonts w:eastAsiaTheme="minorHAnsi"/>
              </w:rPr>
              <w:t>послуг</w:t>
            </w:r>
            <w:proofErr w:type="spellEnd"/>
            <w:r w:rsidRPr="00467BC8">
              <w:rPr>
                <w:rFonts w:eastAsiaTheme="minorHAnsi"/>
              </w:rPr>
              <w:t xml:space="preserve">: </w:t>
            </w:r>
          </w:p>
          <w:p w:rsidR="00467BC8" w:rsidRPr="00467BC8" w:rsidRDefault="00467BC8" w:rsidP="00464E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proofErr w:type="spellStart"/>
            <w:r w:rsidRPr="00467BC8">
              <w:t>орієнтовна</w:t>
            </w:r>
            <w:proofErr w:type="spellEnd"/>
            <w:r w:rsidRPr="00467BC8">
              <w:t xml:space="preserve"> </w:t>
            </w:r>
            <w:proofErr w:type="spellStart"/>
            <w:r w:rsidRPr="00467BC8">
              <w:t>вартість</w:t>
            </w:r>
            <w:proofErr w:type="spellEnd"/>
            <w:r w:rsidRPr="00467BC8">
              <w:t xml:space="preserve"> 1 </w:t>
            </w:r>
            <w:proofErr w:type="spellStart"/>
            <w:r w:rsidRPr="00467BC8">
              <w:t>місяця</w:t>
            </w:r>
            <w:proofErr w:type="spellEnd"/>
            <w:r w:rsidRPr="00467BC8">
              <w:t>:</w:t>
            </w:r>
          </w:p>
          <w:p w:rsidR="00467BC8" w:rsidRPr="00467BC8" w:rsidRDefault="00D87B30" w:rsidP="00464E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>
              <w:rPr>
                <w:lang w:val="uk-UA"/>
              </w:rPr>
              <w:t>6 333,00</w:t>
            </w:r>
            <w:r w:rsidR="00467BC8" w:rsidRPr="00467BC8">
              <w:t xml:space="preserve"> х 46,</w:t>
            </w:r>
            <w:r w:rsidRPr="00D87B30"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 xml:space="preserve"> </w:t>
            </w:r>
            <w:r w:rsidRPr="00D87B30">
              <w:rPr>
                <w:lang w:val="uk-UA"/>
              </w:rPr>
              <w:t>9949</w:t>
            </w:r>
            <w:r w:rsidR="00467BC8" w:rsidRPr="00467BC8">
              <w:t xml:space="preserve"> = </w:t>
            </w:r>
            <w:r>
              <w:rPr>
                <w:lang w:val="uk-UA"/>
              </w:rPr>
              <w:t>297 618</w:t>
            </w:r>
            <w:r w:rsidR="00467BC8" w:rsidRPr="00467BC8">
              <w:t>,00 грн.</w:t>
            </w:r>
          </w:p>
          <w:p w:rsidR="00D87B30" w:rsidRDefault="00467BC8" w:rsidP="00464EFB">
            <w:pPr>
              <w:pStyle w:val="a7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proofErr w:type="spellStart"/>
            <w:r w:rsidRPr="00467BC8">
              <w:t>орієнтовна</w:t>
            </w:r>
            <w:proofErr w:type="spellEnd"/>
            <w:r w:rsidRPr="00467BC8">
              <w:t xml:space="preserve"> </w:t>
            </w:r>
            <w:proofErr w:type="spellStart"/>
            <w:r w:rsidRPr="00467BC8">
              <w:t>вартість</w:t>
            </w:r>
            <w:proofErr w:type="spellEnd"/>
            <w:r w:rsidRPr="00467BC8">
              <w:t xml:space="preserve"> 6 </w:t>
            </w:r>
            <w:proofErr w:type="spellStart"/>
            <w:r w:rsidRPr="00467BC8">
              <w:t>місяців</w:t>
            </w:r>
            <w:proofErr w:type="spellEnd"/>
            <w:r w:rsidRPr="00467BC8">
              <w:t>:</w:t>
            </w:r>
          </w:p>
          <w:p w:rsidR="00FA3B77" w:rsidRPr="00FA3B77" w:rsidRDefault="00D87B30" w:rsidP="00464EFB">
            <w:pPr>
              <w:pStyle w:val="a7"/>
              <w:spacing w:before="0" w:beforeAutospacing="0" w:after="0" w:afterAutospacing="0"/>
              <w:ind w:left="34"/>
              <w:jc w:val="both"/>
              <w:rPr>
                <w:rFonts w:eastAsiaTheme="minorHAnsi"/>
                <w:lang w:val="uk-UA" w:eastAsia="en-US"/>
              </w:rPr>
            </w:pPr>
            <w:r w:rsidRPr="00D87B30">
              <w:rPr>
                <w:lang w:val="uk-UA"/>
              </w:rPr>
              <w:t xml:space="preserve">297 618,00 </w:t>
            </w:r>
            <w:proofErr w:type="spellStart"/>
            <w:r w:rsidR="00467BC8" w:rsidRPr="00467BC8">
              <w:t>грн</w:t>
            </w:r>
            <w:proofErr w:type="spellEnd"/>
            <w:r w:rsidR="00467BC8" w:rsidRPr="00467BC8">
              <w:t xml:space="preserve"> х 6 = </w:t>
            </w:r>
            <w:r>
              <w:rPr>
                <w:lang w:val="uk-UA"/>
              </w:rPr>
              <w:t>1 785 708</w:t>
            </w:r>
            <w:r w:rsidR="00467BC8" w:rsidRPr="00467BC8">
              <w:t xml:space="preserve">,00 </w:t>
            </w:r>
            <w:proofErr w:type="spellStart"/>
            <w:r w:rsidR="00467BC8" w:rsidRPr="00467BC8">
              <w:t>грн</w:t>
            </w:r>
            <w:proofErr w:type="spellEnd"/>
            <w:r w:rsidR="00464EFB">
              <w:rPr>
                <w:lang w:val="uk-UA"/>
              </w:rPr>
              <w:t>.</w:t>
            </w:r>
          </w:p>
        </w:tc>
      </w:tr>
    </w:tbl>
    <w:p w:rsidR="0044327F" w:rsidRDefault="0044327F" w:rsidP="0044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27F" w:rsidRDefault="0044327F" w:rsidP="0044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DCA"/>
    <w:multiLevelType w:val="hybridMultilevel"/>
    <w:tmpl w:val="A25401C0"/>
    <w:lvl w:ilvl="0" w:tplc="AF76C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241BF"/>
    <w:multiLevelType w:val="hybridMultilevel"/>
    <w:tmpl w:val="A25401C0"/>
    <w:lvl w:ilvl="0" w:tplc="AF76C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DC0"/>
    <w:rsid w:val="001602F6"/>
    <w:rsid w:val="0016134F"/>
    <w:rsid w:val="002159DE"/>
    <w:rsid w:val="00256939"/>
    <w:rsid w:val="00280937"/>
    <w:rsid w:val="002F6DC0"/>
    <w:rsid w:val="00321521"/>
    <w:rsid w:val="003627BC"/>
    <w:rsid w:val="00415C59"/>
    <w:rsid w:val="0044327F"/>
    <w:rsid w:val="00464EFB"/>
    <w:rsid w:val="00467BC8"/>
    <w:rsid w:val="004C32DD"/>
    <w:rsid w:val="00547562"/>
    <w:rsid w:val="005E1ABD"/>
    <w:rsid w:val="006C14BB"/>
    <w:rsid w:val="00715F9D"/>
    <w:rsid w:val="00720AF8"/>
    <w:rsid w:val="007342AD"/>
    <w:rsid w:val="0073568C"/>
    <w:rsid w:val="00744E18"/>
    <w:rsid w:val="007A6B4F"/>
    <w:rsid w:val="008A7280"/>
    <w:rsid w:val="00935FAC"/>
    <w:rsid w:val="00972076"/>
    <w:rsid w:val="009956B7"/>
    <w:rsid w:val="00A265F1"/>
    <w:rsid w:val="00B1631F"/>
    <w:rsid w:val="00B21EC7"/>
    <w:rsid w:val="00BC506E"/>
    <w:rsid w:val="00C141A0"/>
    <w:rsid w:val="00C536C1"/>
    <w:rsid w:val="00C75B0C"/>
    <w:rsid w:val="00D42001"/>
    <w:rsid w:val="00D71BF8"/>
    <w:rsid w:val="00D74292"/>
    <w:rsid w:val="00D87B30"/>
    <w:rsid w:val="00DA530A"/>
    <w:rsid w:val="00E9306B"/>
    <w:rsid w:val="00F53248"/>
    <w:rsid w:val="00FA3B77"/>
    <w:rsid w:val="00F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F995"/>
  <w15:docId w15:val="{F2813F13-D535-4D0C-B4FB-43053A47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DC0"/>
    <w:rPr>
      <w:rFonts w:ascii="Tahoma" w:hAnsi="Tahoma" w:cs="Tahoma"/>
      <w:sz w:val="16"/>
      <w:szCs w:val="16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54756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9306B"/>
    <w:rPr>
      <w:color w:val="0000FF" w:themeColor="hyperlink"/>
      <w:u w:val="single"/>
    </w:rPr>
  </w:style>
  <w:style w:type="paragraph" w:customStyle="1" w:styleId="1">
    <w:name w:val="Звичайний1"/>
    <w:rsid w:val="00DA53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7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ПАНТАЛА ОЛЕНА ПЕТРІВНА</dc:creator>
  <cp:lastModifiedBy>МАЗАНЕНКО АРТЕМ АНДРІЙОВИЧ</cp:lastModifiedBy>
  <cp:revision>35</cp:revision>
  <dcterms:created xsi:type="dcterms:W3CDTF">2021-02-25T14:15:00Z</dcterms:created>
  <dcterms:modified xsi:type="dcterms:W3CDTF">2025-06-16T08:25:00Z</dcterms:modified>
</cp:coreProperties>
</file>