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761"/>
      </w:tblGrid>
      <w:tr w:rsidR="00AC7540" w:rsidRPr="00D6596A" w:rsidTr="00E41B47">
        <w:trPr>
          <w:trHeight w:val="13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09" w:rsidRPr="00D6596A" w:rsidRDefault="00DD5309" w:rsidP="00DD5309">
            <w:pPr>
              <w:jc w:val="both"/>
              <w:rPr>
                <w:sz w:val="26"/>
                <w:szCs w:val="26"/>
                <w:lang w:val="uk-UA"/>
              </w:rPr>
            </w:pPr>
            <w:r w:rsidRPr="00D6596A">
              <w:rPr>
                <w:sz w:val="26"/>
                <w:szCs w:val="26"/>
                <w:lang w:val="uk-UA"/>
              </w:rPr>
              <w:t>Послуги провайдерів – за  кодом ДК</w:t>
            </w:r>
            <w:r w:rsidR="00D6596A" w:rsidRPr="00D6596A">
              <w:rPr>
                <w:sz w:val="26"/>
                <w:szCs w:val="26"/>
                <w:lang w:val="uk-UA"/>
              </w:rPr>
              <w:t xml:space="preserve"> </w:t>
            </w:r>
            <w:r w:rsidRPr="00D6596A">
              <w:rPr>
                <w:sz w:val="26"/>
                <w:szCs w:val="26"/>
                <w:lang w:val="uk-UA"/>
              </w:rPr>
              <w:t xml:space="preserve">21:2015−72410000-7 </w:t>
            </w:r>
          </w:p>
          <w:p w:rsidR="00315048" w:rsidRPr="00D6596A" w:rsidRDefault="00DD5309" w:rsidP="00B61E6B">
            <w:pPr>
              <w:jc w:val="both"/>
              <w:rPr>
                <w:sz w:val="26"/>
                <w:szCs w:val="26"/>
                <w:lang w:val="uk-UA"/>
              </w:rPr>
            </w:pPr>
            <w:r w:rsidRPr="00D6596A">
              <w:rPr>
                <w:sz w:val="26"/>
                <w:szCs w:val="26"/>
                <w:lang w:val="uk-UA"/>
              </w:rPr>
              <w:t>(Послуги захищеного доступу до мережі Інтернет</w:t>
            </w:r>
            <w:r w:rsidR="00B61E6B">
              <w:rPr>
                <w:sz w:val="26"/>
                <w:szCs w:val="26"/>
                <w:lang w:val="uk-UA"/>
              </w:rPr>
              <w:t xml:space="preserve"> </w:t>
            </w:r>
            <w:r w:rsidRPr="00D6596A">
              <w:rPr>
                <w:sz w:val="26"/>
                <w:szCs w:val="26"/>
                <w:lang w:val="uk-UA"/>
              </w:rPr>
              <w:t xml:space="preserve">із захистом </w:t>
            </w:r>
            <w:r w:rsidR="00B61E6B">
              <w:rPr>
                <w:sz w:val="26"/>
                <w:szCs w:val="26"/>
                <w:lang w:val="uk-UA"/>
              </w:rPr>
              <w:br/>
            </w:r>
            <w:r w:rsidRPr="00D6596A">
              <w:rPr>
                <w:sz w:val="26"/>
                <w:szCs w:val="26"/>
                <w:lang w:val="uk-UA"/>
              </w:rPr>
              <w:t xml:space="preserve">від </w:t>
            </w:r>
            <w:proofErr w:type="spellStart"/>
            <w:r w:rsidRPr="00D6596A">
              <w:rPr>
                <w:sz w:val="26"/>
                <w:szCs w:val="26"/>
                <w:lang w:val="uk-UA"/>
              </w:rPr>
              <w:t>DDos</w:t>
            </w:r>
            <w:proofErr w:type="spellEnd"/>
            <w:r w:rsidRPr="00D6596A">
              <w:rPr>
                <w:sz w:val="26"/>
                <w:szCs w:val="26"/>
                <w:lang w:val="uk-UA"/>
              </w:rPr>
              <w:t>-атак (канал 2 автономної системи))</w:t>
            </w:r>
            <w:r w:rsidR="00B61E6B">
              <w:rPr>
                <w:sz w:val="26"/>
                <w:szCs w:val="26"/>
                <w:lang w:val="uk-UA"/>
              </w:rPr>
              <w:t xml:space="preserve">                                </w:t>
            </w:r>
            <w:r w:rsidR="00315048" w:rsidRPr="00D6596A">
              <w:rPr>
                <w:sz w:val="26"/>
                <w:szCs w:val="26"/>
                <w:lang w:val="uk-UA"/>
              </w:rPr>
              <w:t xml:space="preserve">(ідентифікатор </w:t>
            </w:r>
            <w:r w:rsidR="00315048" w:rsidRPr="00B61E6B">
              <w:rPr>
                <w:sz w:val="26"/>
                <w:szCs w:val="26"/>
                <w:lang w:val="uk-UA"/>
              </w:rPr>
              <w:t xml:space="preserve">закупівлі: </w:t>
            </w:r>
            <w:r w:rsidR="00315048" w:rsidRPr="00B61E6B">
              <w:rPr>
                <w:sz w:val="26"/>
                <w:szCs w:val="26"/>
                <w:lang w:val="en-US"/>
              </w:rPr>
              <w:t>UA</w:t>
            </w:r>
            <w:r w:rsidR="00315048" w:rsidRPr="00B61E6B">
              <w:rPr>
                <w:sz w:val="26"/>
                <w:szCs w:val="26"/>
                <w:lang w:val="uk-UA"/>
              </w:rPr>
              <w:t>-2024-0</w:t>
            </w:r>
            <w:r w:rsidR="009824C8" w:rsidRPr="00B61E6B">
              <w:rPr>
                <w:sz w:val="26"/>
                <w:szCs w:val="26"/>
                <w:lang w:val="uk-UA"/>
              </w:rPr>
              <w:t>4</w:t>
            </w:r>
            <w:r w:rsidR="00315048" w:rsidRPr="00B61E6B">
              <w:rPr>
                <w:sz w:val="26"/>
                <w:szCs w:val="26"/>
                <w:lang w:val="uk-UA"/>
              </w:rPr>
              <w:t>-</w:t>
            </w:r>
            <w:r w:rsidR="009824C8" w:rsidRPr="00B61E6B">
              <w:rPr>
                <w:sz w:val="26"/>
                <w:szCs w:val="26"/>
                <w:lang w:val="uk-UA"/>
              </w:rPr>
              <w:t>02</w:t>
            </w:r>
            <w:r w:rsidR="00315048" w:rsidRPr="00B61E6B">
              <w:rPr>
                <w:sz w:val="26"/>
                <w:szCs w:val="26"/>
                <w:lang w:val="uk-UA"/>
              </w:rPr>
              <w:t>-0</w:t>
            </w:r>
            <w:r w:rsidR="00B61E6B" w:rsidRPr="00B61E6B">
              <w:rPr>
                <w:sz w:val="26"/>
                <w:szCs w:val="26"/>
                <w:lang w:val="uk-UA"/>
              </w:rPr>
              <w:t>10998</w:t>
            </w:r>
            <w:r w:rsidR="00315048" w:rsidRPr="00B61E6B">
              <w:rPr>
                <w:sz w:val="26"/>
                <w:szCs w:val="26"/>
                <w:lang w:val="uk-UA"/>
              </w:rPr>
              <w:t>-</w:t>
            </w:r>
            <w:r w:rsidR="00315048" w:rsidRPr="00B61E6B">
              <w:rPr>
                <w:sz w:val="26"/>
                <w:szCs w:val="26"/>
                <w:lang w:val="en-US"/>
              </w:rPr>
              <w:t>a</w:t>
            </w:r>
            <w:r w:rsidR="00315048" w:rsidRPr="00B61E6B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E41B47" w:rsidTr="00E41B47">
        <w:trPr>
          <w:trHeight w:val="39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E41B47" w:rsidP="00F32628">
            <w:pPr>
              <w:jc w:val="both"/>
              <w:rPr>
                <w:sz w:val="26"/>
                <w:szCs w:val="26"/>
                <w:lang w:val="uk-UA"/>
              </w:rPr>
            </w:pPr>
            <w:r w:rsidRPr="00E41B47">
              <w:rPr>
                <w:sz w:val="26"/>
                <w:szCs w:val="26"/>
                <w:lang w:val="uk-UA"/>
              </w:rPr>
              <w:t xml:space="preserve">З метою виконання вимог Податкового кодексу України (статті 191  та статті 421, зокрема) щодо надання електронних послуг платникам, з урахуванням вимог Рішення </w:t>
            </w:r>
            <w:proofErr w:type="spellStart"/>
            <w:r w:rsidRPr="00E41B47">
              <w:rPr>
                <w:sz w:val="26"/>
                <w:szCs w:val="26"/>
                <w:lang w:val="uk-UA"/>
              </w:rPr>
              <w:t>РНБО</w:t>
            </w:r>
            <w:proofErr w:type="spellEnd"/>
            <w:r w:rsidRPr="00E41B47">
              <w:rPr>
                <w:sz w:val="26"/>
                <w:szCs w:val="26"/>
                <w:lang w:val="uk-UA"/>
              </w:rPr>
              <w:t xml:space="preserve"> від 10.07.2017 </w:t>
            </w:r>
            <w:r>
              <w:rPr>
                <w:sz w:val="26"/>
                <w:szCs w:val="26"/>
                <w:lang w:val="uk-UA"/>
              </w:rPr>
              <w:br/>
            </w:r>
            <w:r w:rsidRPr="00E41B47">
              <w:rPr>
                <w:sz w:val="26"/>
                <w:szCs w:val="26"/>
                <w:lang w:val="uk-UA"/>
              </w:rPr>
              <w:t xml:space="preserve">та </w:t>
            </w:r>
            <w:r w:rsidR="00F32628">
              <w:rPr>
                <w:sz w:val="26"/>
                <w:szCs w:val="26"/>
                <w:lang w:val="uk-UA"/>
              </w:rPr>
              <w:t>п</w:t>
            </w:r>
            <w:r w:rsidRPr="00E41B47">
              <w:rPr>
                <w:sz w:val="26"/>
                <w:szCs w:val="26"/>
                <w:lang w:val="uk-UA"/>
              </w:rPr>
              <w:t xml:space="preserve">останови Кабінету Міністрів України від 19.06.2019 № 518 «Про затвердження Загальних вимог до кіберзахисту об’єктів критичної інфраструктури» (для забезпечення відмовостійкості об’єкта критичної інформаційної інфраструктури (у разі надання послуг через Інтернет), зв’язок з Інтернетом повинен здійснюватися з використанням двох та більше каналів передачі даних, які надаються різними операторами мережі передачі даних (провайдерами)), ДПС необхідна закупівля послуг захищеного доступу до мережі Інтернет із захистом від </w:t>
            </w:r>
            <w:proofErr w:type="spellStart"/>
            <w:r w:rsidRPr="00E41B47">
              <w:rPr>
                <w:sz w:val="26"/>
                <w:szCs w:val="26"/>
                <w:lang w:val="uk-UA"/>
              </w:rPr>
              <w:t>DDos</w:t>
            </w:r>
            <w:proofErr w:type="spellEnd"/>
            <w:r w:rsidRPr="00E41B47">
              <w:rPr>
                <w:sz w:val="26"/>
                <w:szCs w:val="26"/>
                <w:lang w:val="uk-UA"/>
              </w:rPr>
              <w:t xml:space="preserve">-атак (канал 2 автономної системи) (зі швидкістю 2 </w:t>
            </w:r>
            <w:proofErr w:type="spellStart"/>
            <w:r w:rsidRPr="00E41B47">
              <w:rPr>
                <w:sz w:val="26"/>
                <w:szCs w:val="26"/>
                <w:lang w:val="uk-UA"/>
              </w:rPr>
              <w:t>Гбіт</w:t>
            </w:r>
            <w:proofErr w:type="spellEnd"/>
            <w:r w:rsidRPr="00E41B47">
              <w:rPr>
                <w:sz w:val="26"/>
                <w:szCs w:val="26"/>
                <w:lang w:val="uk-UA"/>
              </w:rPr>
              <w:t xml:space="preserve">/с) на 2024 рік </w:t>
            </w:r>
            <w:r>
              <w:rPr>
                <w:sz w:val="26"/>
                <w:szCs w:val="26"/>
                <w:lang w:val="uk-UA"/>
              </w:rPr>
              <w:br/>
            </w:r>
            <w:r w:rsidRPr="00E41B47">
              <w:rPr>
                <w:sz w:val="26"/>
                <w:szCs w:val="26"/>
                <w:lang w:val="uk-UA"/>
              </w:rPr>
              <w:t>(</w:t>
            </w:r>
            <w:r w:rsidR="00F32628">
              <w:rPr>
                <w:sz w:val="26"/>
                <w:szCs w:val="26"/>
                <w:lang w:val="uk-UA"/>
              </w:rPr>
              <w:t xml:space="preserve">орієнтовно </w:t>
            </w:r>
            <w:r w:rsidRPr="00E41B47">
              <w:rPr>
                <w:sz w:val="26"/>
                <w:szCs w:val="26"/>
                <w:lang w:val="uk-UA"/>
              </w:rPr>
              <w:t>з 16.04.2024 по 31.12.2024).</w:t>
            </w:r>
          </w:p>
        </w:tc>
      </w:tr>
      <w:tr w:rsidR="00AC7540" w:rsidRPr="00D6596A" w:rsidTr="00E41B47">
        <w:trPr>
          <w:trHeight w:val="6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47" w:rsidRPr="00E41B47" w:rsidRDefault="00E41B47" w:rsidP="00E41B47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lang w:val="uk-UA"/>
              </w:rPr>
            </w:pPr>
            <w:r w:rsidRPr="00E41B47">
              <w:rPr>
                <w:sz w:val="26"/>
                <w:szCs w:val="26"/>
                <w:lang w:val="uk-UA"/>
              </w:rPr>
              <w:t xml:space="preserve">Очікувану вартість послуг захищеного доступу до мережі Інтернет із захистом від </w:t>
            </w:r>
            <w:proofErr w:type="spellStart"/>
            <w:r w:rsidRPr="00E41B47">
              <w:rPr>
                <w:sz w:val="26"/>
                <w:szCs w:val="26"/>
                <w:lang w:val="uk-UA"/>
              </w:rPr>
              <w:t>DDos</w:t>
            </w:r>
            <w:proofErr w:type="spellEnd"/>
            <w:r w:rsidRPr="00E41B47">
              <w:rPr>
                <w:sz w:val="26"/>
                <w:szCs w:val="26"/>
                <w:lang w:val="uk-UA"/>
              </w:rPr>
              <w:t xml:space="preserve">-атак (канал 2 автономної системи) розраховано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</w:t>
            </w:r>
            <w:r>
              <w:rPr>
                <w:sz w:val="26"/>
                <w:szCs w:val="26"/>
                <w:lang w:val="uk-UA"/>
              </w:rPr>
              <w:br/>
            </w:r>
            <w:r w:rsidRPr="00E41B47">
              <w:rPr>
                <w:sz w:val="26"/>
                <w:szCs w:val="26"/>
                <w:lang w:val="uk-UA"/>
              </w:rPr>
              <w:t>на підставі закупівельних цін попередніх закупівель ДПС, а саме:</w:t>
            </w:r>
          </w:p>
          <w:p w:rsidR="00E41B47" w:rsidRPr="00E41B47" w:rsidRDefault="00E41B47" w:rsidP="00E41B47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lang w:val="uk-UA"/>
              </w:rPr>
            </w:pPr>
            <w:r w:rsidRPr="00E41B47">
              <w:rPr>
                <w:sz w:val="26"/>
                <w:szCs w:val="26"/>
                <w:lang w:val="uk-UA"/>
              </w:rPr>
              <w:t>Вхідні дані:</w:t>
            </w:r>
          </w:p>
          <w:p w:rsidR="00E41B47" w:rsidRPr="00E41B47" w:rsidRDefault="00E41B47" w:rsidP="00E41B47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lang w:val="uk-UA"/>
              </w:rPr>
            </w:pPr>
            <w:r w:rsidRPr="00E41B47">
              <w:rPr>
                <w:sz w:val="26"/>
                <w:szCs w:val="26"/>
                <w:lang w:val="uk-UA"/>
              </w:rPr>
              <w:t>-</w:t>
            </w:r>
            <w:r w:rsidRPr="00E41B47">
              <w:rPr>
                <w:sz w:val="26"/>
                <w:szCs w:val="26"/>
                <w:lang w:val="uk-UA"/>
              </w:rPr>
              <w:tab/>
              <w:t xml:space="preserve">130 752,00 грн/міс. – щомісячна плата у 2023 році (згідно </w:t>
            </w:r>
            <w:r w:rsidR="00B61E6B">
              <w:rPr>
                <w:sz w:val="26"/>
                <w:szCs w:val="26"/>
                <w:lang w:val="uk-UA"/>
              </w:rPr>
              <w:br/>
            </w:r>
            <w:r w:rsidRPr="00E41B47">
              <w:rPr>
                <w:sz w:val="26"/>
                <w:szCs w:val="26"/>
                <w:lang w:val="uk-UA"/>
              </w:rPr>
              <w:t xml:space="preserve">з аналогічним договором ДПС № 27 від 01.05.2023 – </w:t>
            </w:r>
            <w:proofErr w:type="spellStart"/>
            <w:r w:rsidRPr="00E41B47">
              <w:rPr>
                <w:sz w:val="26"/>
                <w:szCs w:val="26"/>
                <w:lang w:val="uk-UA"/>
              </w:rPr>
              <w:t>https</w:t>
            </w:r>
            <w:proofErr w:type="spellEnd"/>
            <w:r w:rsidRPr="00E41B47">
              <w:rPr>
                <w:sz w:val="26"/>
                <w:szCs w:val="26"/>
                <w:lang w:val="uk-UA"/>
              </w:rPr>
              <w:t>://</w:t>
            </w:r>
            <w:proofErr w:type="spellStart"/>
            <w:r w:rsidRPr="00E41B47">
              <w:rPr>
                <w:sz w:val="26"/>
                <w:szCs w:val="26"/>
                <w:lang w:val="uk-UA"/>
              </w:rPr>
              <w:t>prozorro.gov.ua</w:t>
            </w:r>
            <w:proofErr w:type="spellEnd"/>
            <w:r w:rsidR="00B61E6B">
              <w:rPr>
                <w:sz w:val="26"/>
                <w:szCs w:val="26"/>
                <w:lang w:val="uk-UA"/>
              </w:rPr>
              <w:t>/</w:t>
            </w:r>
            <w:proofErr w:type="spellStart"/>
            <w:r w:rsidR="00B61E6B">
              <w:rPr>
                <w:sz w:val="26"/>
                <w:szCs w:val="26"/>
                <w:lang w:val="uk-UA"/>
              </w:rPr>
              <w:t>tender</w:t>
            </w:r>
            <w:proofErr w:type="spellEnd"/>
            <w:r w:rsidR="00B61E6B">
              <w:rPr>
                <w:sz w:val="26"/>
                <w:szCs w:val="26"/>
                <w:lang w:val="uk-UA"/>
              </w:rPr>
              <w:t>/</w:t>
            </w:r>
            <w:proofErr w:type="spellStart"/>
            <w:r w:rsidR="00B61E6B">
              <w:rPr>
                <w:sz w:val="26"/>
                <w:szCs w:val="26"/>
                <w:lang w:val="uk-UA"/>
              </w:rPr>
              <w:t>UA</w:t>
            </w:r>
            <w:proofErr w:type="spellEnd"/>
            <w:r w:rsidR="00B61E6B">
              <w:rPr>
                <w:sz w:val="26"/>
                <w:szCs w:val="26"/>
                <w:lang w:val="uk-UA"/>
              </w:rPr>
              <w:t>-2023-04-14-005562-a);</w:t>
            </w:r>
            <w:r w:rsidRPr="00E41B47">
              <w:rPr>
                <w:sz w:val="26"/>
                <w:szCs w:val="26"/>
                <w:lang w:val="uk-UA"/>
              </w:rPr>
              <w:t xml:space="preserve"> </w:t>
            </w:r>
          </w:p>
          <w:p w:rsidR="00E41B47" w:rsidRPr="00E41B47" w:rsidRDefault="00E41B47" w:rsidP="00E41B47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lang w:val="uk-UA"/>
              </w:rPr>
            </w:pPr>
            <w:r w:rsidRPr="00E41B47">
              <w:rPr>
                <w:sz w:val="26"/>
                <w:szCs w:val="26"/>
                <w:lang w:val="uk-UA"/>
              </w:rPr>
              <w:t>-</w:t>
            </w:r>
            <w:r w:rsidRPr="00E41B47">
              <w:rPr>
                <w:sz w:val="26"/>
                <w:szCs w:val="26"/>
                <w:lang w:val="uk-UA"/>
              </w:rPr>
              <w:tab/>
              <w:t xml:space="preserve">101,2% – коефіцієнт індексації (індекс інфляції) (червень 2023 – лютий 2024), розрахований за допомогою калькулятора індексації на офіційному </w:t>
            </w:r>
            <w:proofErr w:type="spellStart"/>
            <w:r w:rsidRPr="00E41B47">
              <w:rPr>
                <w:sz w:val="26"/>
                <w:szCs w:val="26"/>
                <w:lang w:val="uk-UA"/>
              </w:rPr>
              <w:t>вебсайті</w:t>
            </w:r>
            <w:proofErr w:type="spellEnd"/>
            <w:r w:rsidRPr="00E41B47">
              <w:rPr>
                <w:sz w:val="26"/>
                <w:szCs w:val="26"/>
                <w:lang w:val="uk-UA"/>
              </w:rPr>
              <w:t xml:space="preserve"> Державної служби статистики України (http://db.ukrcensus.gov.ua/dw_infl_uk/calc_p1.asp?ter=00000000000&amp;month=2&amp;year=2024&amp;month_b=6&amp;year_b=2023&amp;sum=130752&amp;tov=1&amp;kat=8&amp;Submit=%D0%CE%C7%D0%C0%D5%D3% </w:t>
            </w:r>
            <w:proofErr w:type="spellStart"/>
            <w:r w:rsidRPr="00E41B47">
              <w:rPr>
                <w:sz w:val="26"/>
                <w:szCs w:val="26"/>
                <w:lang w:val="uk-UA"/>
              </w:rPr>
              <w:t>C2%C0</w:t>
            </w:r>
            <w:proofErr w:type="spellEnd"/>
            <w:r w:rsidRPr="00E41B47">
              <w:rPr>
                <w:sz w:val="26"/>
                <w:szCs w:val="26"/>
                <w:lang w:val="uk-UA"/>
              </w:rPr>
              <w:t>%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B61E6B">
              <w:rPr>
                <w:sz w:val="26"/>
                <w:szCs w:val="26"/>
                <w:lang w:val="uk-UA"/>
              </w:rPr>
              <w:t>D2%C8</w:t>
            </w:r>
            <w:proofErr w:type="spellEnd"/>
            <w:r w:rsidR="00B61E6B">
              <w:rPr>
                <w:sz w:val="26"/>
                <w:szCs w:val="26"/>
                <w:lang w:val="uk-UA"/>
              </w:rPr>
              <w:t>);</w:t>
            </w:r>
          </w:p>
          <w:p w:rsidR="00E41B47" w:rsidRPr="00E41B47" w:rsidRDefault="00E41B47" w:rsidP="00E41B47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lang w:val="uk-UA"/>
              </w:rPr>
            </w:pPr>
            <w:r w:rsidRPr="00E41B47">
              <w:rPr>
                <w:sz w:val="26"/>
                <w:szCs w:val="26"/>
                <w:lang w:val="uk-UA"/>
              </w:rPr>
              <w:t>-</w:t>
            </w:r>
            <w:r w:rsidRPr="00E41B47">
              <w:rPr>
                <w:sz w:val="26"/>
                <w:szCs w:val="26"/>
                <w:lang w:val="uk-UA"/>
              </w:rPr>
              <w:tab/>
            </w:r>
            <w:r w:rsidR="00F32628">
              <w:rPr>
                <w:sz w:val="26"/>
                <w:szCs w:val="26"/>
                <w:lang w:val="uk-UA"/>
              </w:rPr>
              <w:t>орієнтовно</w:t>
            </w:r>
            <w:r w:rsidR="00F32628" w:rsidRPr="00E41B47">
              <w:rPr>
                <w:sz w:val="26"/>
                <w:szCs w:val="26"/>
                <w:lang w:val="uk-UA"/>
              </w:rPr>
              <w:t xml:space="preserve"> </w:t>
            </w:r>
            <w:r w:rsidRPr="00E41B47">
              <w:rPr>
                <w:sz w:val="26"/>
                <w:szCs w:val="26"/>
                <w:lang w:val="uk-UA"/>
              </w:rPr>
              <w:t xml:space="preserve">з 16.04 по 31.12.2024 – строк надання послуг </w:t>
            </w:r>
            <w:r w:rsidR="00F32628">
              <w:rPr>
                <w:sz w:val="26"/>
                <w:szCs w:val="26"/>
                <w:lang w:val="uk-UA"/>
              </w:rPr>
              <w:br/>
            </w:r>
            <w:r w:rsidRPr="00E41B47">
              <w:rPr>
                <w:sz w:val="26"/>
                <w:szCs w:val="26"/>
                <w:lang w:val="uk-UA"/>
              </w:rPr>
              <w:t>(8,5 місяців).</w:t>
            </w:r>
          </w:p>
          <w:p w:rsidR="00E41B47" w:rsidRPr="00E41B47" w:rsidRDefault="00E41B47" w:rsidP="00E41B47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lang w:val="uk-UA"/>
              </w:rPr>
            </w:pPr>
            <w:r w:rsidRPr="00E41B47">
              <w:rPr>
                <w:sz w:val="26"/>
                <w:szCs w:val="26"/>
                <w:lang w:val="uk-UA"/>
              </w:rPr>
              <w:t>Розрахунок очікуваної вартості послуг:</w:t>
            </w:r>
          </w:p>
          <w:p w:rsidR="00E41B47" w:rsidRPr="00E41B47" w:rsidRDefault="00E41B47" w:rsidP="00E41B47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lang w:val="uk-UA"/>
              </w:rPr>
            </w:pPr>
            <w:r w:rsidRPr="00E41B47">
              <w:rPr>
                <w:sz w:val="26"/>
                <w:szCs w:val="26"/>
                <w:lang w:val="uk-UA"/>
              </w:rPr>
              <w:t>130 752,00 грн/міс</w:t>
            </w:r>
            <w:r w:rsidR="00F32628">
              <w:rPr>
                <w:sz w:val="26"/>
                <w:szCs w:val="26"/>
                <w:lang w:val="uk-UA"/>
              </w:rPr>
              <w:t>.</w:t>
            </w:r>
            <w:r w:rsidRPr="00E41B47">
              <w:rPr>
                <w:sz w:val="26"/>
                <w:szCs w:val="26"/>
                <w:lang w:val="uk-UA"/>
              </w:rPr>
              <w:t xml:space="preserve"> * 101,2% * 8,5 міс. ≈ 1 124 728,50 грн</w:t>
            </w:r>
            <w:r w:rsidR="00B61E6B">
              <w:rPr>
                <w:sz w:val="26"/>
                <w:szCs w:val="26"/>
                <w:lang w:val="uk-UA"/>
              </w:rPr>
              <w:t>.</w:t>
            </w:r>
          </w:p>
          <w:p w:rsidR="00E41B47" w:rsidRPr="00E41B47" w:rsidRDefault="00E41B47" w:rsidP="00E41B47">
            <w:pPr>
              <w:tabs>
                <w:tab w:val="left" w:pos="266"/>
              </w:tabs>
              <w:ind w:left="33"/>
              <w:jc w:val="both"/>
              <w:rPr>
                <w:sz w:val="10"/>
                <w:szCs w:val="10"/>
                <w:lang w:val="uk-UA"/>
              </w:rPr>
            </w:pPr>
          </w:p>
          <w:p w:rsidR="00E41B47" w:rsidRPr="00E41B47" w:rsidRDefault="00E41B47" w:rsidP="00E41B47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lang w:val="uk-UA"/>
              </w:rPr>
            </w:pPr>
            <w:r w:rsidRPr="00E41B47">
              <w:rPr>
                <w:sz w:val="26"/>
                <w:szCs w:val="26"/>
                <w:lang w:val="uk-UA"/>
              </w:rPr>
              <w:t xml:space="preserve">Розмір бюджетного призначення на закупівлю цих послуг </w:t>
            </w:r>
          </w:p>
          <w:p w:rsidR="00AC7540" w:rsidRPr="00D6596A" w:rsidRDefault="00E41B47" w:rsidP="00E41B47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41B47">
              <w:rPr>
                <w:sz w:val="26"/>
                <w:szCs w:val="26"/>
                <w:lang w:val="uk-UA"/>
              </w:rPr>
              <w:t>складає 1 458 638,81 грн.</w:t>
            </w:r>
          </w:p>
        </w:tc>
      </w:tr>
    </w:tbl>
    <w:p w:rsidR="00AC7540" w:rsidRPr="00315048" w:rsidRDefault="00AC7540" w:rsidP="0026338B">
      <w:pPr>
        <w:rPr>
          <w:lang w:val="uk-UA"/>
        </w:rPr>
      </w:pPr>
    </w:p>
    <w:sectPr w:rsidR="00AC7540" w:rsidRPr="00315048" w:rsidSect="00966F6E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AA" w:rsidRDefault="006C52AA" w:rsidP="006B39BE">
      <w:r>
        <w:separator/>
      </w:r>
    </w:p>
  </w:endnote>
  <w:endnote w:type="continuationSeparator" w:id="0">
    <w:p w:rsidR="006C52AA" w:rsidRDefault="006C52A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AA" w:rsidRDefault="006C52AA" w:rsidP="006B39BE">
      <w:r>
        <w:separator/>
      </w:r>
    </w:p>
  </w:footnote>
  <w:footnote w:type="continuationSeparator" w:id="0">
    <w:p w:rsidR="006C52AA" w:rsidRDefault="006C52A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D0"/>
    <w:rsid w:val="000045C3"/>
    <w:rsid w:val="00014A31"/>
    <w:rsid w:val="00017971"/>
    <w:rsid w:val="000370A0"/>
    <w:rsid w:val="0005434F"/>
    <w:rsid w:val="00054E28"/>
    <w:rsid w:val="00071CB5"/>
    <w:rsid w:val="000959E3"/>
    <w:rsid w:val="000A37E8"/>
    <w:rsid w:val="000B23B6"/>
    <w:rsid w:val="000E0B87"/>
    <w:rsid w:val="000F3A4C"/>
    <w:rsid w:val="000F725A"/>
    <w:rsid w:val="0012405D"/>
    <w:rsid w:val="001278B2"/>
    <w:rsid w:val="00133D2B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90385"/>
    <w:rsid w:val="002A3F11"/>
    <w:rsid w:val="002B1084"/>
    <w:rsid w:val="002D1EF8"/>
    <w:rsid w:val="002E074A"/>
    <w:rsid w:val="002E0E4C"/>
    <w:rsid w:val="002F538E"/>
    <w:rsid w:val="002F6342"/>
    <w:rsid w:val="00300819"/>
    <w:rsid w:val="00315048"/>
    <w:rsid w:val="003163C8"/>
    <w:rsid w:val="003426D2"/>
    <w:rsid w:val="00350D6D"/>
    <w:rsid w:val="003934AD"/>
    <w:rsid w:val="003E690E"/>
    <w:rsid w:val="004367B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A35"/>
    <w:rsid w:val="0074654B"/>
    <w:rsid w:val="007649A8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824C8"/>
    <w:rsid w:val="00983EA7"/>
    <w:rsid w:val="00986575"/>
    <w:rsid w:val="009930C7"/>
    <w:rsid w:val="009A0172"/>
    <w:rsid w:val="009A11F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1E6B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1B47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2254"/>
    <w:rsid w:val="00F21582"/>
    <w:rsid w:val="00F32628"/>
    <w:rsid w:val="00F37009"/>
    <w:rsid w:val="00F47EF9"/>
    <w:rsid w:val="00F5390B"/>
    <w:rsid w:val="00F55A3D"/>
    <w:rsid w:val="00F75832"/>
    <w:rsid w:val="00F95975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CE89E-F44A-48B6-925A-1C937332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1661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МІТЯКІН МИХАЙЛО ВАСИЛЬОВИЧ</cp:lastModifiedBy>
  <cp:revision>2</cp:revision>
  <cp:lastPrinted>2024-02-01T12:16:00Z</cp:lastPrinted>
  <dcterms:created xsi:type="dcterms:W3CDTF">2024-04-03T11:11:00Z</dcterms:created>
  <dcterms:modified xsi:type="dcterms:W3CDTF">2024-04-03T11:11:00Z</dcterms:modified>
</cp:coreProperties>
</file>