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447B32" w:rsidTr="006F6F5F">
        <w:trPr>
          <w:trHeight w:val="1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48" w:rsidRPr="00D6596A" w:rsidRDefault="0081796B" w:rsidP="009B57F6">
            <w:pPr>
              <w:jc w:val="both"/>
              <w:rPr>
                <w:sz w:val="26"/>
                <w:szCs w:val="26"/>
                <w:lang w:val="uk-UA"/>
              </w:rPr>
            </w:pPr>
            <w:r w:rsidRPr="0081796B">
              <w:rPr>
                <w:sz w:val="26"/>
                <w:szCs w:val="26"/>
                <w:lang w:val="uk-UA"/>
              </w:rPr>
              <w:t xml:space="preserve">Послуги телефонного зв’язку та передачі даних – за кодом </w:t>
            </w:r>
            <w:r>
              <w:rPr>
                <w:sz w:val="26"/>
                <w:szCs w:val="26"/>
                <w:lang w:val="uk-UA"/>
              </w:rPr>
              <w:br/>
            </w:r>
            <w:r w:rsidRPr="0081796B">
              <w:rPr>
                <w:sz w:val="26"/>
                <w:szCs w:val="26"/>
                <w:lang w:val="uk-UA"/>
              </w:rPr>
              <w:t xml:space="preserve">ДК 021:2015 – 64210000-1 (Електронні комунікаційні послуги </w:t>
            </w:r>
            <w:r>
              <w:rPr>
                <w:sz w:val="26"/>
                <w:szCs w:val="26"/>
                <w:lang w:val="uk-UA"/>
              </w:rPr>
              <w:br/>
            </w:r>
            <w:r w:rsidRPr="0081796B">
              <w:rPr>
                <w:sz w:val="26"/>
                <w:szCs w:val="26"/>
                <w:lang w:val="uk-UA"/>
              </w:rPr>
              <w:t>з підтримки віртуальної приватної мережі (ІР-телефонії))</w:t>
            </w:r>
            <w:r w:rsidR="00DD5309" w:rsidRPr="00D6596A">
              <w:rPr>
                <w:sz w:val="26"/>
                <w:szCs w:val="26"/>
                <w:lang w:val="uk-UA"/>
              </w:rPr>
              <w:t xml:space="preserve"> </w:t>
            </w:r>
            <w:r w:rsidR="00DD5309" w:rsidRPr="00D6596A">
              <w:rPr>
                <w:sz w:val="26"/>
                <w:szCs w:val="26"/>
                <w:lang w:val="uk-UA"/>
              </w:rPr>
              <w:br/>
            </w:r>
            <w:r w:rsidR="00315048" w:rsidRPr="00D6596A">
              <w:rPr>
                <w:sz w:val="26"/>
                <w:szCs w:val="26"/>
                <w:lang w:val="uk-UA"/>
              </w:rPr>
              <w:t xml:space="preserve">(ідентифікатор </w:t>
            </w:r>
            <w:r w:rsidR="00315048" w:rsidRPr="009B57F6">
              <w:rPr>
                <w:sz w:val="26"/>
                <w:szCs w:val="26"/>
                <w:lang w:val="uk-UA"/>
              </w:rPr>
              <w:t xml:space="preserve">закупівлі: </w:t>
            </w:r>
            <w:r w:rsidR="00315048" w:rsidRPr="009B57F6">
              <w:rPr>
                <w:sz w:val="26"/>
                <w:szCs w:val="26"/>
                <w:lang w:val="en-US"/>
              </w:rPr>
              <w:t>UA</w:t>
            </w:r>
            <w:r w:rsidR="00315048" w:rsidRPr="009B57F6">
              <w:rPr>
                <w:sz w:val="26"/>
                <w:szCs w:val="26"/>
                <w:lang w:val="uk-UA"/>
              </w:rPr>
              <w:t>-2024-0</w:t>
            </w:r>
            <w:r w:rsidR="009B57F6" w:rsidRPr="009B57F6">
              <w:rPr>
                <w:sz w:val="26"/>
                <w:szCs w:val="26"/>
                <w:lang w:val="uk-UA"/>
              </w:rPr>
              <w:t>4</w:t>
            </w:r>
            <w:r w:rsidR="00315048" w:rsidRPr="009B57F6">
              <w:rPr>
                <w:sz w:val="26"/>
                <w:szCs w:val="26"/>
                <w:lang w:val="uk-UA"/>
              </w:rPr>
              <w:t>-</w:t>
            </w:r>
            <w:r w:rsidR="009B57F6" w:rsidRPr="009B57F6">
              <w:rPr>
                <w:sz w:val="26"/>
                <w:szCs w:val="26"/>
                <w:lang w:val="uk-UA"/>
              </w:rPr>
              <w:t>01</w:t>
            </w:r>
            <w:r w:rsidR="00315048" w:rsidRPr="009B57F6">
              <w:rPr>
                <w:sz w:val="26"/>
                <w:szCs w:val="26"/>
                <w:lang w:val="uk-UA"/>
              </w:rPr>
              <w:t>-00</w:t>
            </w:r>
            <w:r w:rsidR="009B57F6" w:rsidRPr="009B57F6">
              <w:rPr>
                <w:sz w:val="26"/>
                <w:szCs w:val="26"/>
                <w:lang w:val="uk-UA"/>
              </w:rPr>
              <w:t>8834</w:t>
            </w:r>
            <w:r w:rsidR="00315048" w:rsidRPr="009B57F6">
              <w:rPr>
                <w:sz w:val="26"/>
                <w:szCs w:val="26"/>
                <w:lang w:val="uk-UA"/>
              </w:rPr>
              <w:t>-</w:t>
            </w:r>
            <w:r w:rsidR="00315048" w:rsidRPr="009B57F6">
              <w:rPr>
                <w:sz w:val="26"/>
                <w:szCs w:val="26"/>
                <w:lang w:val="en-US"/>
              </w:rPr>
              <w:t>a</w:t>
            </w:r>
            <w:r w:rsidR="00315048" w:rsidRPr="009B57F6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447B32" w:rsidTr="006F6F5F">
        <w:trPr>
          <w:trHeight w:val="3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40" w:rsidRPr="00D6596A" w:rsidRDefault="006F6F5F" w:rsidP="00966F6E">
            <w:pPr>
              <w:jc w:val="both"/>
              <w:rPr>
                <w:sz w:val="26"/>
                <w:szCs w:val="26"/>
                <w:lang w:val="uk-UA"/>
              </w:rPr>
            </w:pPr>
            <w:r w:rsidRPr="006F6F5F">
              <w:rPr>
                <w:iCs/>
                <w:sz w:val="26"/>
                <w:szCs w:val="26"/>
                <w:lang w:val="uk-UA"/>
              </w:rPr>
              <w:t xml:space="preserve">З метою забезпечення структурних та територіальних підрозділів ДПС засобами доступу до корпоративної ІР-телефонії </w:t>
            </w:r>
            <w:r w:rsidRPr="006F6F5F">
              <w:rPr>
                <w:iCs/>
                <w:sz w:val="26"/>
                <w:szCs w:val="26"/>
              </w:rPr>
              <w:br/>
            </w:r>
            <w:r w:rsidRPr="006F6F5F">
              <w:rPr>
                <w:iCs/>
                <w:sz w:val="26"/>
                <w:szCs w:val="26"/>
                <w:lang w:val="uk-UA"/>
              </w:rPr>
              <w:t xml:space="preserve">для виконання певних завдань (відповідно до вимог  Податкового кодексу України та Положення про Державну податкову службу України, затвердженого постановою Кабінету Міністрів України </w:t>
            </w:r>
            <w:r w:rsidRPr="006F6F5F">
              <w:rPr>
                <w:iCs/>
                <w:sz w:val="26"/>
                <w:szCs w:val="26"/>
                <w:lang w:val="uk-UA"/>
              </w:rPr>
              <w:br/>
              <w:t xml:space="preserve">від 06.03.2019  № 227 (зі змінами)) ДПС потрібна закупівля електронних комунікаційних послуг з підтримки віртуальної приватної мережі (ІР-телефонії) (27 точок підключення </w:t>
            </w:r>
            <w:r w:rsidRPr="006F6F5F">
              <w:rPr>
                <w:iCs/>
                <w:sz w:val="26"/>
                <w:szCs w:val="26"/>
                <w:lang w:val="uk-UA"/>
              </w:rPr>
              <w:br/>
              <w:t xml:space="preserve">з пропускною спроможністю каналів від 512 </w:t>
            </w:r>
            <w:proofErr w:type="spellStart"/>
            <w:r w:rsidRPr="006F6F5F">
              <w:rPr>
                <w:iCs/>
                <w:sz w:val="26"/>
                <w:szCs w:val="26"/>
                <w:lang w:val="uk-UA"/>
              </w:rPr>
              <w:t>Кбіт</w:t>
            </w:r>
            <w:proofErr w:type="spellEnd"/>
            <w:r w:rsidRPr="006F6F5F">
              <w:rPr>
                <w:iCs/>
                <w:sz w:val="26"/>
                <w:szCs w:val="26"/>
                <w:lang w:val="uk-UA"/>
              </w:rPr>
              <w:t xml:space="preserve">/с до 500 Мбіт/с, </w:t>
            </w:r>
            <w:r w:rsidRPr="006F6F5F">
              <w:rPr>
                <w:iCs/>
                <w:sz w:val="26"/>
                <w:szCs w:val="26"/>
                <w:lang w:val="uk-UA"/>
              </w:rPr>
              <w:br/>
              <w:t xml:space="preserve">з використанням технології </w:t>
            </w:r>
            <w:proofErr w:type="spellStart"/>
            <w:r w:rsidRPr="006F6F5F">
              <w:rPr>
                <w:iCs/>
                <w:sz w:val="26"/>
                <w:szCs w:val="26"/>
                <w:lang w:val="uk-UA"/>
              </w:rPr>
              <w:t>ВПМ</w:t>
            </w:r>
            <w:proofErr w:type="spellEnd"/>
            <w:r w:rsidRPr="006F6F5F">
              <w:rPr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6F5F">
              <w:rPr>
                <w:iCs/>
                <w:sz w:val="26"/>
                <w:szCs w:val="26"/>
                <w:lang w:val="uk-UA"/>
              </w:rPr>
              <w:t>L3</w:t>
            </w:r>
            <w:proofErr w:type="spellEnd"/>
            <w:r w:rsidRPr="006F6F5F">
              <w:rPr>
                <w:iCs/>
                <w:sz w:val="26"/>
                <w:szCs w:val="26"/>
                <w:lang w:val="uk-UA"/>
              </w:rPr>
              <w:t>).</w:t>
            </w:r>
          </w:p>
        </w:tc>
      </w:tr>
      <w:tr w:rsidR="00AC7540" w:rsidRPr="00D6596A" w:rsidTr="006F6F5F">
        <w:trPr>
          <w:trHeight w:val="5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5F" w:rsidRPr="006F6F5F" w:rsidRDefault="006F6F5F" w:rsidP="006F6F5F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6F6F5F">
              <w:rPr>
                <w:sz w:val="26"/>
                <w:szCs w:val="26"/>
                <w:lang w:val="uk-UA"/>
              </w:rPr>
              <w:t xml:space="preserve">Очікувану вартість електронних комунікаційних послуг </w:t>
            </w:r>
            <w:r w:rsidRPr="006F6F5F">
              <w:rPr>
                <w:sz w:val="26"/>
                <w:szCs w:val="26"/>
                <w:lang w:val="uk-UA"/>
              </w:rPr>
              <w:br/>
              <w:t xml:space="preserve">з підтримки віртуальної приватної мережі (ІР-телефонії) ДПС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</w:t>
            </w:r>
            <w:r w:rsidRPr="006F6F5F">
              <w:rPr>
                <w:sz w:val="26"/>
                <w:szCs w:val="26"/>
                <w:lang w:val="uk-UA"/>
              </w:rPr>
              <w:br/>
              <w:t>на підставі закупівельних цін попередніх закупівель ДПС, а саме:</w:t>
            </w:r>
          </w:p>
          <w:p w:rsidR="006F6F5F" w:rsidRPr="006F6F5F" w:rsidRDefault="006F6F5F" w:rsidP="006F6F5F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6F6F5F">
              <w:rPr>
                <w:sz w:val="26"/>
                <w:szCs w:val="26"/>
                <w:lang w:val="uk-UA"/>
              </w:rPr>
              <w:t>Вхідні дані:</w:t>
            </w:r>
          </w:p>
          <w:p w:rsidR="006F6F5F" w:rsidRPr="006F6F5F" w:rsidRDefault="006F6F5F" w:rsidP="006F6F5F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6F6F5F">
              <w:rPr>
                <w:sz w:val="26"/>
                <w:szCs w:val="26"/>
                <w:lang w:val="uk-UA"/>
              </w:rPr>
              <w:t>-</w:t>
            </w:r>
            <w:r w:rsidRPr="006F6F5F">
              <w:rPr>
                <w:sz w:val="26"/>
                <w:szCs w:val="26"/>
                <w:lang w:val="uk-UA"/>
              </w:rPr>
              <w:tab/>
              <w:t xml:space="preserve">45 729,19 грн/міс. – середня щомісячна плата у 2023 році (згідно аналогічного договору ДПС № </w:t>
            </w:r>
            <w:proofErr w:type="spellStart"/>
            <w:r w:rsidRPr="006F6F5F">
              <w:rPr>
                <w:sz w:val="26"/>
                <w:szCs w:val="26"/>
                <w:lang w:val="uk-UA"/>
              </w:rPr>
              <w:t>K.U</w:t>
            </w:r>
            <w:proofErr w:type="spellEnd"/>
            <w:r w:rsidRPr="006F6F5F">
              <w:rPr>
                <w:sz w:val="26"/>
                <w:szCs w:val="26"/>
                <w:lang w:val="uk-UA"/>
              </w:rPr>
              <w:t xml:space="preserve">.-5898 від 30.11.2023), </w:t>
            </w:r>
          </w:p>
          <w:p w:rsidR="006F6F5F" w:rsidRPr="006F6F5F" w:rsidRDefault="006F6F5F" w:rsidP="006F6F5F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6F6F5F">
              <w:rPr>
                <w:sz w:val="26"/>
                <w:szCs w:val="26"/>
                <w:lang w:val="uk-UA"/>
              </w:rPr>
              <w:t>-</w:t>
            </w:r>
            <w:r w:rsidRPr="006F6F5F">
              <w:rPr>
                <w:sz w:val="26"/>
                <w:szCs w:val="26"/>
                <w:lang w:val="uk-UA"/>
              </w:rPr>
              <w:tab/>
              <w:t>100,7% – коефіцієнт індексації (грудень 2023 – лютий 2024),</w:t>
            </w:r>
          </w:p>
          <w:p w:rsidR="006F6F5F" w:rsidRPr="006F6F5F" w:rsidRDefault="006F6F5F" w:rsidP="006F6F5F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6F6F5F">
              <w:rPr>
                <w:sz w:val="26"/>
                <w:szCs w:val="26"/>
                <w:lang w:val="uk-UA"/>
              </w:rPr>
              <w:t>-</w:t>
            </w:r>
            <w:r w:rsidRPr="006F6F5F">
              <w:rPr>
                <w:sz w:val="26"/>
                <w:szCs w:val="26"/>
                <w:lang w:val="uk-UA"/>
              </w:rPr>
              <w:tab/>
              <w:t xml:space="preserve">з 16.04.2024 по 31.12.2024 – строк надання послуг (8 місяців </w:t>
            </w:r>
            <w:r w:rsidRPr="006F6F5F">
              <w:rPr>
                <w:sz w:val="26"/>
                <w:szCs w:val="26"/>
              </w:rPr>
              <w:br/>
            </w:r>
            <w:r w:rsidRPr="006F6F5F">
              <w:rPr>
                <w:sz w:val="26"/>
                <w:szCs w:val="26"/>
                <w:lang w:val="uk-UA"/>
              </w:rPr>
              <w:t>та 15 (з 30) днів квітня).</w:t>
            </w:r>
          </w:p>
          <w:p w:rsidR="006F6F5F" w:rsidRPr="006F6F5F" w:rsidRDefault="006F6F5F" w:rsidP="006F6F5F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6F6F5F">
              <w:rPr>
                <w:sz w:val="26"/>
                <w:szCs w:val="26"/>
                <w:lang w:val="uk-UA"/>
              </w:rPr>
              <w:t>Розрахунок очікуваної вартості:</w:t>
            </w:r>
          </w:p>
          <w:p w:rsidR="006F6F5F" w:rsidRPr="006F6F5F" w:rsidRDefault="006F6F5F" w:rsidP="006F6F5F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6F6F5F">
              <w:rPr>
                <w:sz w:val="26"/>
                <w:szCs w:val="26"/>
                <w:lang w:val="uk-UA"/>
              </w:rPr>
              <w:t>45 729,19 грн/міс. * (8+15/30) міс. * 100,7% ≈ 391 419,00 грн</w:t>
            </w:r>
          </w:p>
          <w:p w:rsidR="00AC7540" w:rsidRPr="00D6596A" w:rsidRDefault="006F6F5F" w:rsidP="006F6F5F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6F6F5F">
              <w:rPr>
                <w:sz w:val="26"/>
                <w:szCs w:val="26"/>
                <w:lang w:val="uk-UA"/>
              </w:rPr>
              <w:t>Розмір бюджетного призначення на зазначену закупівлю складає 450 000,00 грн.</w:t>
            </w:r>
          </w:p>
        </w:tc>
      </w:tr>
    </w:tbl>
    <w:p w:rsidR="00AC7540" w:rsidRPr="00315048" w:rsidRDefault="00AC7540" w:rsidP="0026338B">
      <w:pPr>
        <w:rPr>
          <w:lang w:val="uk-UA"/>
        </w:rPr>
      </w:pPr>
    </w:p>
    <w:sectPr w:rsidR="00AC7540" w:rsidRPr="00315048" w:rsidSect="00966F6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AA" w:rsidRDefault="006C52AA" w:rsidP="006B39BE">
      <w:r>
        <w:separator/>
      </w:r>
    </w:p>
  </w:endnote>
  <w:endnote w:type="continuationSeparator" w:id="0">
    <w:p w:rsidR="006C52AA" w:rsidRDefault="006C52A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AA" w:rsidRDefault="006C52AA" w:rsidP="006B39BE">
      <w:r>
        <w:separator/>
      </w:r>
    </w:p>
  </w:footnote>
  <w:footnote w:type="continuationSeparator" w:id="0">
    <w:p w:rsidR="006C52AA" w:rsidRDefault="006C52A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370A0"/>
    <w:rsid w:val="0005434F"/>
    <w:rsid w:val="00054E28"/>
    <w:rsid w:val="00071CB5"/>
    <w:rsid w:val="000959E3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934AD"/>
    <w:rsid w:val="003E690E"/>
    <w:rsid w:val="004367BA"/>
    <w:rsid w:val="0044241C"/>
    <w:rsid w:val="00443985"/>
    <w:rsid w:val="00447B32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6F6F5F"/>
    <w:rsid w:val="00700D8B"/>
    <w:rsid w:val="0070795E"/>
    <w:rsid w:val="007123BA"/>
    <w:rsid w:val="007264EF"/>
    <w:rsid w:val="0072756B"/>
    <w:rsid w:val="00740EE1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83EA7"/>
    <w:rsid w:val="00986575"/>
    <w:rsid w:val="009930C7"/>
    <w:rsid w:val="009A0172"/>
    <w:rsid w:val="009A11FF"/>
    <w:rsid w:val="009B0332"/>
    <w:rsid w:val="009B57F6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21582"/>
    <w:rsid w:val="00F236B8"/>
    <w:rsid w:val="00F37009"/>
    <w:rsid w:val="00F47EF9"/>
    <w:rsid w:val="00F5390B"/>
    <w:rsid w:val="00F55A3D"/>
    <w:rsid w:val="00F75832"/>
    <w:rsid w:val="00F95975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DF8F-8154-4295-BE6A-E463A662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1755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МІТЯКІН МИХАЙЛО ВАСИЛЬОВИЧ</cp:lastModifiedBy>
  <cp:revision>2</cp:revision>
  <cp:lastPrinted>2024-02-01T12:16:00Z</cp:lastPrinted>
  <dcterms:created xsi:type="dcterms:W3CDTF">2024-04-02T13:52:00Z</dcterms:created>
  <dcterms:modified xsi:type="dcterms:W3CDTF">2024-04-02T13:52:00Z</dcterms:modified>
</cp:coreProperties>
</file>