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315048" w:rsidRDefault="00AC7540" w:rsidP="00566DB0">
      <w:pPr>
        <w:rPr>
          <w:lang w:val="uk-UA"/>
        </w:rPr>
      </w:pPr>
    </w:p>
    <w:tbl>
      <w:tblPr>
        <w:tblpPr w:leftFromText="180" w:rightFromText="180" w:vertAnchor="page" w:horzAnchor="margin" w:tblpX="-601" w:tblpY="251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399"/>
        <w:gridCol w:w="7783"/>
      </w:tblGrid>
      <w:tr w:rsidR="00C15CCB" w:rsidRPr="008A0A0C" w:rsidTr="00E66019">
        <w:trPr>
          <w:trHeight w:val="1372"/>
        </w:trPr>
        <w:tc>
          <w:tcPr>
            <w:tcW w:w="10632" w:type="dxa"/>
            <w:gridSpan w:val="3"/>
            <w:vAlign w:val="center"/>
          </w:tcPr>
          <w:p w:rsidR="00C15CCB" w:rsidRPr="009C1386" w:rsidRDefault="00C15CCB" w:rsidP="00E66019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9C1386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C15CCB" w:rsidRPr="009C1386" w:rsidRDefault="00C15CCB" w:rsidP="00E66019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9C1386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C15CCB" w:rsidRPr="008A0A0C" w:rsidRDefault="00C15CCB" w:rsidP="00E66019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9C1386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</w:tc>
      </w:tr>
      <w:tr w:rsidR="00C15CCB" w:rsidRPr="003C5129" w:rsidTr="00E66019">
        <w:trPr>
          <w:trHeight w:hRule="exact" w:val="1318"/>
        </w:trPr>
        <w:tc>
          <w:tcPr>
            <w:tcW w:w="450" w:type="dxa"/>
            <w:vAlign w:val="center"/>
          </w:tcPr>
          <w:p w:rsidR="00C15CCB" w:rsidRPr="0076057B" w:rsidRDefault="00C15CCB" w:rsidP="00E66019">
            <w:pPr>
              <w:jc w:val="center"/>
              <w:rPr>
                <w:b/>
                <w:bCs/>
                <w:spacing w:val="-10"/>
                <w:sz w:val="26"/>
                <w:szCs w:val="26"/>
                <w:lang w:val="uk-UA"/>
              </w:rPr>
            </w:pPr>
            <w:r w:rsidRPr="0076057B">
              <w:rPr>
                <w:b/>
                <w:bCs/>
                <w:spacing w:val="-10"/>
                <w:sz w:val="26"/>
                <w:szCs w:val="26"/>
                <w:lang w:val="uk-UA"/>
              </w:rPr>
              <w:t>1</w:t>
            </w:r>
          </w:p>
        </w:tc>
        <w:tc>
          <w:tcPr>
            <w:tcW w:w="2399" w:type="dxa"/>
            <w:vAlign w:val="center"/>
          </w:tcPr>
          <w:p w:rsidR="00C15CCB" w:rsidRPr="0076057B" w:rsidRDefault="00C15CCB" w:rsidP="00E66019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76057B">
              <w:rPr>
                <w:bCs/>
                <w:spacing w:val="-10"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783" w:type="dxa"/>
            <w:vAlign w:val="center"/>
          </w:tcPr>
          <w:p w:rsidR="00C15CCB" w:rsidRPr="0076057B" w:rsidRDefault="00C15CCB" w:rsidP="00E66019">
            <w:pPr>
              <w:ind w:left="6" w:firstLine="283"/>
              <w:jc w:val="both"/>
              <w:rPr>
                <w:spacing w:val="-10"/>
                <w:sz w:val="26"/>
                <w:szCs w:val="26"/>
                <w:lang w:val="uk-UA"/>
              </w:rPr>
            </w:pPr>
            <w:proofErr w:type="spellStart"/>
            <w:r w:rsidRPr="0076057B">
              <w:rPr>
                <w:color w:val="000000"/>
                <w:kern w:val="16"/>
                <w:sz w:val="26"/>
                <w:szCs w:val="26"/>
              </w:rPr>
              <w:t>Послуги</w:t>
            </w:r>
            <w:proofErr w:type="spellEnd"/>
            <w:r w:rsidRPr="0076057B">
              <w:rPr>
                <w:color w:val="000000"/>
                <w:kern w:val="16"/>
                <w:sz w:val="26"/>
                <w:szCs w:val="26"/>
              </w:rPr>
              <w:t xml:space="preserve"> </w:t>
            </w:r>
            <w:r w:rsidRPr="0076057B">
              <w:rPr>
                <w:color w:val="000000"/>
                <w:kern w:val="16"/>
                <w:sz w:val="26"/>
                <w:szCs w:val="26"/>
                <w:lang w:val="uk-UA"/>
              </w:rPr>
              <w:t>провайдерів</w:t>
            </w:r>
            <w:r w:rsidRPr="0076057B">
              <w:rPr>
                <w:color w:val="000000"/>
                <w:kern w:val="16"/>
                <w:sz w:val="26"/>
                <w:szCs w:val="26"/>
              </w:rPr>
              <w:t xml:space="preserve"> – за кодом ДК 021:2015 –</w:t>
            </w:r>
            <w:r w:rsidRPr="00C15CCB">
              <w:rPr>
                <w:color w:val="000000"/>
                <w:kern w:val="16"/>
                <w:sz w:val="26"/>
                <w:szCs w:val="26"/>
              </w:rPr>
              <w:t xml:space="preserve"> </w:t>
            </w:r>
            <w:r w:rsidRPr="0076057B">
              <w:rPr>
                <w:kern w:val="16"/>
                <w:sz w:val="26"/>
                <w:szCs w:val="26"/>
              </w:rPr>
              <w:t>72410000-7</w:t>
            </w:r>
            <w:r w:rsidRPr="0076057B">
              <w:rPr>
                <w:color w:val="000000"/>
                <w:kern w:val="16"/>
                <w:sz w:val="26"/>
                <w:szCs w:val="26"/>
              </w:rPr>
              <w:t xml:space="preserve"> (</w:t>
            </w:r>
            <w:r w:rsidRPr="0076057B">
              <w:rPr>
                <w:color w:val="000000"/>
                <w:kern w:val="16"/>
                <w:sz w:val="26"/>
                <w:szCs w:val="26"/>
                <w:lang w:val="uk-UA"/>
              </w:rPr>
              <w:t>Послуги захищеного доступу до мережі Інтернет</w:t>
            </w:r>
            <w:r w:rsidRPr="0076057B">
              <w:rPr>
                <w:color w:val="000000"/>
                <w:kern w:val="16"/>
                <w:sz w:val="26"/>
                <w:szCs w:val="26"/>
              </w:rPr>
              <w:t>) (</w:t>
            </w:r>
            <w:r w:rsidRPr="0076057B">
              <w:rPr>
                <w:color w:val="000000"/>
                <w:kern w:val="16"/>
                <w:sz w:val="26"/>
                <w:szCs w:val="26"/>
                <w:lang w:val="uk-UA"/>
              </w:rPr>
              <w:t>ідентифікатор закупі</w:t>
            </w:r>
            <w:proofErr w:type="gramStart"/>
            <w:r w:rsidRPr="0076057B">
              <w:rPr>
                <w:color w:val="000000"/>
                <w:kern w:val="16"/>
                <w:sz w:val="26"/>
                <w:szCs w:val="26"/>
                <w:lang w:val="uk-UA"/>
              </w:rPr>
              <w:t>вл</w:t>
            </w:r>
            <w:proofErr w:type="gramEnd"/>
            <w:r w:rsidRPr="0076057B">
              <w:rPr>
                <w:color w:val="000000"/>
                <w:kern w:val="16"/>
                <w:sz w:val="26"/>
                <w:szCs w:val="26"/>
                <w:lang w:val="uk-UA"/>
              </w:rPr>
              <w:t xml:space="preserve">і: </w:t>
            </w:r>
            <w:r w:rsidRPr="0076057B">
              <w:rPr>
                <w:color w:val="000000"/>
                <w:kern w:val="16"/>
                <w:sz w:val="26"/>
                <w:szCs w:val="26"/>
                <w:lang w:val="en-US"/>
              </w:rPr>
              <w:t>UA</w:t>
            </w:r>
            <w:r w:rsidRPr="0076057B">
              <w:rPr>
                <w:color w:val="000000"/>
                <w:kern w:val="16"/>
                <w:sz w:val="26"/>
                <w:szCs w:val="26"/>
              </w:rPr>
              <w:t>-2024-02-15-011867-</w:t>
            </w:r>
            <w:r w:rsidRPr="0076057B">
              <w:rPr>
                <w:color w:val="000000"/>
                <w:kern w:val="16"/>
                <w:sz w:val="26"/>
                <w:szCs w:val="26"/>
                <w:lang w:val="en-US"/>
              </w:rPr>
              <w:t>a</w:t>
            </w:r>
            <w:r w:rsidRPr="0076057B">
              <w:rPr>
                <w:color w:val="000000"/>
                <w:kern w:val="16"/>
                <w:sz w:val="26"/>
                <w:szCs w:val="26"/>
              </w:rPr>
              <w:t>)</w:t>
            </w:r>
          </w:p>
        </w:tc>
      </w:tr>
      <w:tr w:rsidR="00C15CCB" w:rsidRPr="003C5129" w:rsidTr="00E66019">
        <w:trPr>
          <w:trHeight w:val="2251"/>
        </w:trPr>
        <w:tc>
          <w:tcPr>
            <w:tcW w:w="450" w:type="dxa"/>
            <w:vAlign w:val="center"/>
          </w:tcPr>
          <w:p w:rsidR="00C15CCB" w:rsidRPr="0076057B" w:rsidRDefault="00C15CCB" w:rsidP="00E66019">
            <w:pPr>
              <w:jc w:val="center"/>
              <w:rPr>
                <w:b/>
                <w:bCs/>
                <w:spacing w:val="-10"/>
                <w:sz w:val="26"/>
                <w:szCs w:val="26"/>
                <w:lang w:val="uk-UA"/>
              </w:rPr>
            </w:pPr>
            <w:r w:rsidRPr="0076057B">
              <w:rPr>
                <w:b/>
                <w:bCs/>
                <w:spacing w:val="-10"/>
                <w:sz w:val="26"/>
                <w:szCs w:val="26"/>
                <w:lang w:val="uk-UA"/>
              </w:rPr>
              <w:t>2</w:t>
            </w:r>
          </w:p>
        </w:tc>
        <w:tc>
          <w:tcPr>
            <w:tcW w:w="2399" w:type="dxa"/>
            <w:vAlign w:val="center"/>
          </w:tcPr>
          <w:p w:rsidR="00C15CCB" w:rsidRPr="0076057B" w:rsidRDefault="00C15CCB" w:rsidP="00E66019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76057B">
              <w:rPr>
                <w:bCs/>
                <w:spacing w:val="-10"/>
                <w:sz w:val="26"/>
                <w:szCs w:val="26"/>
                <w:lang w:val="uk-UA"/>
              </w:rPr>
              <w:t xml:space="preserve">Обґрунтування технічних </w:t>
            </w:r>
            <w:r>
              <w:rPr>
                <w:bCs/>
                <w:spacing w:val="-10"/>
                <w:sz w:val="26"/>
                <w:szCs w:val="26"/>
                <w:lang w:val="uk-UA"/>
              </w:rPr>
              <w:br/>
            </w:r>
            <w:r w:rsidRPr="0076057B">
              <w:rPr>
                <w:bCs/>
                <w:spacing w:val="-10"/>
                <w:sz w:val="26"/>
                <w:szCs w:val="26"/>
                <w:lang w:val="uk-UA"/>
              </w:rPr>
              <w:t>та якісних характеристик предмета закупівлі</w:t>
            </w:r>
          </w:p>
        </w:tc>
        <w:tc>
          <w:tcPr>
            <w:tcW w:w="7783" w:type="dxa"/>
            <w:vAlign w:val="center"/>
          </w:tcPr>
          <w:p w:rsidR="00C15CCB" w:rsidRPr="0076057B" w:rsidRDefault="0010410A" w:rsidP="0010410A">
            <w:pPr>
              <w:ind w:firstLine="289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Закупівля здійснюється д</w:t>
            </w:r>
            <w:r w:rsidR="00C15CCB" w:rsidRPr="0076057B">
              <w:rPr>
                <w:color w:val="000000"/>
                <w:sz w:val="26"/>
                <w:szCs w:val="26"/>
                <w:lang w:val="uk-UA"/>
              </w:rPr>
              <w:t>ля забезпечення належного виконання функціональних обов’язків, покладених</w:t>
            </w:r>
            <w:r w:rsidR="00C15CCB" w:rsidRPr="0076057B">
              <w:rPr>
                <w:color w:val="000000"/>
                <w:sz w:val="26"/>
                <w:szCs w:val="26"/>
              </w:rPr>
              <w:t xml:space="preserve"> </w:t>
            </w:r>
            <w:r w:rsidR="00C15CCB" w:rsidRPr="0076057B">
              <w:rPr>
                <w:color w:val="000000"/>
                <w:sz w:val="26"/>
                <w:szCs w:val="26"/>
                <w:lang w:val="uk-UA"/>
              </w:rPr>
              <w:t>на працівників Інформаційно-довідкового департаменту протягом 2024 року. Технічні та якісні характеристики предмета закупівлі визначені відповідно до потреб замовника.</w:t>
            </w:r>
          </w:p>
        </w:tc>
      </w:tr>
      <w:tr w:rsidR="00C15CCB" w:rsidRPr="000416E6" w:rsidTr="00E66019">
        <w:trPr>
          <w:trHeight w:hRule="exact" w:val="5682"/>
        </w:trPr>
        <w:tc>
          <w:tcPr>
            <w:tcW w:w="450" w:type="dxa"/>
            <w:vAlign w:val="center"/>
          </w:tcPr>
          <w:p w:rsidR="00C15CCB" w:rsidRPr="0076057B" w:rsidRDefault="00C15CCB" w:rsidP="00E66019">
            <w:pPr>
              <w:jc w:val="center"/>
              <w:rPr>
                <w:b/>
                <w:bCs/>
                <w:spacing w:val="-10"/>
                <w:sz w:val="26"/>
                <w:szCs w:val="26"/>
                <w:lang w:val="uk-UA"/>
              </w:rPr>
            </w:pPr>
            <w:r w:rsidRPr="0076057B">
              <w:rPr>
                <w:b/>
                <w:bCs/>
                <w:spacing w:val="-10"/>
                <w:sz w:val="26"/>
                <w:szCs w:val="26"/>
                <w:lang w:val="uk-UA"/>
              </w:rPr>
              <w:t>3</w:t>
            </w:r>
          </w:p>
        </w:tc>
        <w:tc>
          <w:tcPr>
            <w:tcW w:w="2399" w:type="dxa"/>
            <w:vAlign w:val="center"/>
          </w:tcPr>
          <w:p w:rsidR="00C15CCB" w:rsidRPr="0076057B" w:rsidRDefault="00C15CCB" w:rsidP="00E66019">
            <w:pPr>
              <w:jc w:val="center"/>
              <w:rPr>
                <w:bCs/>
                <w:spacing w:val="-10"/>
                <w:sz w:val="26"/>
                <w:szCs w:val="26"/>
                <w:lang w:val="uk-UA"/>
              </w:rPr>
            </w:pPr>
            <w:r w:rsidRPr="0076057B">
              <w:rPr>
                <w:bCs/>
                <w:spacing w:val="-10"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83" w:type="dxa"/>
            <w:vAlign w:val="center"/>
          </w:tcPr>
          <w:p w:rsidR="00C15CCB" w:rsidRPr="0076057B" w:rsidRDefault="00C15CCB" w:rsidP="00E66019">
            <w:pPr>
              <w:ind w:firstLine="289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76057B">
              <w:rPr>
                <w:spacing w:val="-10"/>
                <w:sz w:val="26"/>
                <w:szCs w:val="26"/>
                <w:lang w:val="uk-UA"/>
              </w:rPr>
              <w:t xml:space="preserve">Розрахунок очікуваної вартості предмета закупівлі було складено </w:t>
            </w:r>
            <w:r w:rsidR="00E66019">
              <w:rPr>
                <w:spacing w:val="-10"/>
                <w:sz w:val="26"/>
                <w:szCs w:val="26"/>
                <w:lang w:val="uk-UA"/>
              </w:rPr>
              <w:br/>
            </w:r>
            <w:r w:rsidRPr="0076057B">
              <w:rPr>
                <w:spacing w:val="-10"/>
                <w:sz w:val="26"/>
                <w:szCs w:val="26"/>
                <w:lang w:val="uk-UA"/>
              </w:rPr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</w:t>
            </w:r>
            <w:r w:rsidR="00E66019">
              <w:rPr>
                <w:spacing w:val="-10"/>
                <w:sz w:val="26"/>
                <w:szCs w:val="26"/>
                <w:lang w:val="uk-UA"/>
              </w:rPr>
              <w:br/>
            </w:r>
            <w:r w:rsidRPr="0076057B">
              <w:rPr>
                <w:spacing w:val="-10"/>
                <w:sz w:val="26"/>
                <w:szCs w:val="26"/>
                <w:lang w:val="uk-UA"/>
              </w:rPr>
              <w:t>від 18.02.2020 № 275 (зі змінами), використовуючи метод порівняння ринкових цін на такого роду послуги.</w:t>
            </w:r>
          </w:p>
          <w:p w:rsidR="00C15CCB" w:rsidRDefault="00C15CCB" w:rsidP="00E66019">
            <w:pPr>
              <w:ind w:firstLine="289"/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76057B">
              <w:rPr>
                <w:spacing w:val="-10"/>
                <w:sz w:val="26"/>
                <w:szCs w:val="26"/>
                <w:lang w:val="uk-UA"/>
              </w:rPr>
              <w:t xml:space="preserve">Було отримано 4 цінові пропозиції від провайдерів, які надають доступ до мережі Інтернет </w:t>
            </w:r>
            <w:r w:rsidR="00E66019">
              <w:rPr>
                <w:spacing w:val="-10"/>
                <w:sz w:val="26"/>
                <w:szCs w:val="26"/>
                <w:lang w:val="uk-UA"/>
              </w:rPr>
              <w:t>у</w:t>
            </w:r>
            <w:r w:rsidRPr="0076057B">
              <w:rPr>
                <w:spacing w:val="-10"/>
                <w:sz w:val="26"/>
                <w:szCs w:val="26"/>
                <w:lang w:val="uk-UA"/>
              </w:rPr>
              <w:t xml:space="preserve"> містах Київ та Хмельницький, з наступними цінами:</w:t>
            </w:r>
          </w:p>
          <w:p w:rsidR="00C15CCB" w:rsidRPr="0076057B" w:rsidRDefault="00C15CCB" w:rsidP="00E66019">
            <w:pPr>
              <w:ind w:firstLine="289"/>
              <w:jc w:val="both"/>
              <w:rPr>
                <w:spacing w:val="-10"/>
                <w:sz w:val="26"/>
                <w:szCs w:val="26"/>
                <w:lang w:val="uk-UA"/>
              </w:rPr>
            </w:pPr>
          </w:p>
          <w:p w:rsidR="00C15CCB" w:rsidRPr="0076057B" w:rsidRDefault="00C15CCB" w:rsidP="00E66019">
            <w:pPr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76057B">
              <w:rPr>
                <w:spacing w:val="-10"/>
                <w:sz w:val="26"/>
                <w:szCs w:val="26"/>
                <w:lang w:val="uk-UA"/>
              </w:rPr>
              <w:t>582 000,00 грн, 758 400,00 грн, 240 000,00 грн та 185 000,00 грн.</w:t>
            </w:r>
          </w:p>
          <w:p w:rsidR="00C15CCB" w:rsidRDefault="00C15CCB" w:rsidP="00E66019">
            <w:pPr>
              <w:jc w:val="both"/>
              <w:rPr>
                <w:spacing w:val="-10"/>
                <w:sz w:val="26"/>
                <w:szCs w:val="26"/>
                <w:lang w:val="uk-UA"/>
              </w:rPr>
            </w:pPr>
            <w:r w:rsidRPr="0076057B">
              <w:rPr>
                <w:spacing w:val="-10"/>
                <w:sz w:val="26"/>
                <w:szCs w:val="26"/>
                <w:lang w:val="uk-UA"/>
              </w:rPr>
              <w:t>Середня вартість послуг на 10 міс. (з 01.03.2024</w:t>
            </w:r>
            <w:r w:rsidRPr="0076057B">
              <w:rPr>
                <w:spacing w:val="-10"/>
                <w:sz w:val="26"/>
                <w:szCs w:val="26"/>
              </w:rPr>
              <w:t xml:space="preserve"> </w:t>
            </w:r>
            <w:r w:rsidRPr="0076057B">
              <w:rPr>
                <w:spacing w:val="-10"/>
                <w:sz w:val="26"/>
                <w:szCs w:val="26"/>
                <w:lang w:val="uk-UA"/>
              </w:rPr>
              <w:t xml:space="preserve">по 31.12.2024 включно) становить: (582 000,00 + 758 400,00 + 240 000,00 + 185 000,00) / 4 </w:t>
            </w:r>
            <w:r w:rsidR="00E66019">
              <w:rPr>
                <w:spacing w:val="-10"/>
                <w:sz w:val="26"/>
                <w:szCs w:val="26"/>
                <w:lang w:val="uk-UA"/>
              </w:rPr>
              <w:br/>
            </w:r>
            <w:r w:rsidRPr="0076057B">
              <w:rPr>
                <w:spacing w:val="-10"/>
                <w:sz w:val="26"/>
                <w:szCs w:val="26"/>
                <w:lang w:val="uk-UA"/>
              </w:rPr>
              <w:t>= 441 350,00 грн.</w:t>
            </w:r>
          </w:p>
          <w:p w:rsidR="00C15CCB" w:rsidRDefault="00C15CCB" w:rsidP="00E66019">
            <w:pPr>
              <w:ind w:firstLine="270"/>
              <w:jc w:val="both"/>
              <w:rPr>
                <w:spacing w:val="-10"/>
                <w:sz w:val="26"/>
                <w:szCs w:val="26"/>
                <w:lang w:val="uk-UA"/>
              </w:rPr>
            </w:pPr>
          </w:p>
          <w:p w:rsidR="00E66019" w:rsidRPr="0076057B" w:rsidRDefault="00E66019" w:rsidP="00E66019">
            <w:pPr>
              <w:ind w:firstLine="270"/>
              <w:jc w:val="both"/>
              <w:rPr>
                <w:spacing w:val="-10"/>
                <w:sz w:val="26"/>
                <w:szCs w:val="26"/>
                <w:lang w:val="uk-UA"/>
              </w:rPr>
            </w:pPr>
          </w:p>
          <w:p w:rsidR="00C15CCB" w:rsidRPr="00E66019" w:rsidRDefault="00C15CCB" w:rsidP="00E66019">
            <w:pPr>
              <w:ind w:firstLine="270"/>
              <w:jc w:val="both"/>
              <w:rPr>
                <w:spacing w:val="-10"/>
                <w:sz w:val="26"/>
                <w:szCs w:val="26"/>
              </w:rPr>
            </w:pPr>
            <w:r w:rsidRPr="0076057B">
              <w:rPr>
                <w:spacing w:val="-10"/>
                <w:sz w:val="26"/>
                <w:szCs w:val="26"/>
                <w:lang w:val="uk-UA"/>
              </w:rPr>
              <w:t xml:space="preserve">Розмір бюджетного призначення відповідно до розрахунку </w:t>
            </w:r>
            <w:r w:rsidR="00E66019">
              <w:rPr>
                <w:spacing w:val="-10"/>
                <w:sz w:val="26"/>
                <w:szCs w:val="26"/>
                <w:lang w:val="uk-UA"/>
              </w:rPr>
              <w:br/>
            </w:r>
            <w:r w:rsidRPr="0076057B">
              <w:rPr>
                <w:spacing w:val="-10"/>
                <w:sz w:val="26"/>
                <w:szCs w:val="26"/>
                <w:lang w:val="uk-UA"/>
              </w:rPr>
              <w:t>до кошторису ДПС на 2024 рік складає 352 972,00 грн</w:t>
            </w:r>
            <w:r w:rsidRPr="0076057B">
              <w:rPr>
                <w:spacing w:val="-10"/>
                <w:sz w:val="26"/>
                <w:szCs w:val="26"/>
              </w:rPr>
              <w:t>.</w:t>
            </w:r>
          </w:p>
        </w:tc>
      </w:tr>
    </w:tbl>
    <w:p w:rsidR="004A7646" w:rsidRPr="00C15CCB" w:rsidRDefault="004A7646" w:rsidP="002746E4">
      <w:pPr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4A7646" w:rsidRPr="00C15CCB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09" w:rsidRDefault="00675809" w:rsidP="006B39BE">
      <w:r>
        <w:separator/>
      </w:r>
    </w:p>
  </w:endnote>
  <w:endnote w:type="continuationSeparator" w:id="0">
    <w:p w:rsidR="00675809" w:rsidRDefault="0067580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09" w:rsidRDefault="00675809" w:rsidP="006B39BE">
      <w:r>
        <w:separator/>
      </w:r>
    </w:p>
  </w:footnote>
  <w:footnote w:type="continuationSeparator" w:id="0">
    <w:p w:rsidR="00675809" w:rsidRDefault="0067580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0410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46E4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A7646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4679"/>
    <w:rsid w:val="00657255"/>
    <w:rsid w:val="00657ACA"/>
    <w:rsid w:val="006663FA"/>
    <w:rsid w:val="00675809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057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15CCB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66019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A971-EC07-457A-9C3A-E613DCF5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ЩИТНІК ЮЛІЯ ОЛЕКСАНДРІВНА</cp:lastModifiedBy>
  <cp:revision>2</cp:revision>
  <cp:lastPrinted>2024-02-16T09:20:00Z</cp:lastPrinted>
  <dcterms:created xsi:type="dcterms:W3CDTF">2024-02-16T14:45:00Z</dcterms:created>
  <dcterms:modified xsi:type="dcterms:W3CDTF">2024-02-16T14:45:00Z</dcterms:modified>
</cp:coreProperties>
</file>