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D4" w:rsidRPr="002A1F20" w:rsidRDefault="006C08D4" w:rsidP="008F45BB">
      <w:pPr>
        <w:pStyle w:val="2"/>
        <w:spacing w:beforeAutospacing="0" w:afterAutospacing="0"/>
        <w:jc w:val="center"/>
        <w:rPr>
          <w:rFonts w:eastAsia="Times New Roman"/>
          <w:sz w:val="28"/>
          <w:szCs w:val="28"/>
        </w:rPr>
      </w:pPr>
      <w:r w:rsidRPr="002A1F20">
        <w:rPr>
          <w:rFonts w:eastAsia="Times New Roman"/>
          <w:sz w:val="28"/>
          <w:szCs w:val="28"/>
        </w:rPr>
        <w:t xml:space="preserve">Рекомендований (невиключний) перелік джерел інформації </w:t>
      </w:r>
      <w:r w:rsidR="008268DD" w:rsidRPr="002A1F20">
        <w:rPr>
          <w:rFonts w:eastAsia="Times New Roman"/>
          <w:sz w:val="28"/>
          <w:szCs w:val="28"/>
        </w:rPr>
        <w:t>для отримання котирувальних цін</w:t>
      </w:r>
      <w:r w:rsidR="00ED417E" w:rsidRPr="002A1F20">
        <w:rPr>
          <w:rFonts w:eastAsia="Times New Roman"/>
          <w:sz w:val="28"/>
          <w:szCs w:val="28"/>
        </w:rPr>
        <w:t xml:space="preserve">* </w:t>
      </w:r>
      <w:r w:rsidRPr="002A1F20">
        <w:rPr>
          <w:rFonts w:eastAsia="Times New Roman"/>
          <w:sz w:val="28"/>
          <w:szCs w:val="28"/>
        </w:rPr>
        <w:t xml:space="preserve">згідно </w:t>
      </w:r>
      <w:r w:rsidR="00DB3040" w:rsidRPr="002A1F20">
        <w:rPr>
          <w:rFonts w:eastAsia="Times New Roman"/>
          <w:sz w:val="28"/>
          <w:szCs w:val="28"/>
        </w:rPr>
        <w:t xml:space="preserve">з </w:t>
      </w:r>
      <w:r w:rsidRPr="002A1F20">
        <w:rPr>
          <w:rFonts w:eastAsia="Times New Roman"/>
          <w:sz w:val="28"/>
          <w:szCs w:val="28"/>
        </w:rPr>
        <w:t>підпункт</w:t>
      </w:r>
      <w:r w:rsidR="00DB3040" w:rsidRPr="002A1F20">
        <w:rPr>
          <w:rFonts w:eastAsia="Times New Roman"/>
          <w:sz w:val="28"/>
          <w:szCs w:val="28"/>
        </w:rPr>
        <w:t>ом</w:t>
      </w:r>
      <w:r w:rsidRPr="002A1F20">
        <w:rPr>
          <w:rFonts w:eastAsia="Times New Roman"/>
          <w:sz w:val="28"/>
          <w:szCs w:val="28"/>
        </w:rPr>
        <w:t xml:space="preserve"> 39.3.3.4 підпункту 39.3.3 пункту 39.3 статті 39 розділу І Податкового кодексу України</w:t>
      </w:r>
    </w:p>
    <w:p w:rsidR="004B4E09" w:rsidRPr="002A1F20" w:rsidRDefault="004B4E09" w:rsidP="008F45BB">
      <w:pPr>
        <w:pStyle w:val="2"/>
        <w:spacing w:beforeAutospacing="0" w:afterAutospacing="0"/>
        <w:jc w:val="center"/>
        <w:rPr>
          <w:rFonts w:eastAsia="Times New Roman"/>
          <w:i/>
          <w:sz w:val="28"/>
          <w:szCs w:val="28"/>
          <w:lang w:val="ru-RU"/>
        </w:rPr>
      </w:pPr>
      <w:r w:rsidRPr="002A1F20">
        <w:rPr>
          <w:rFonts w:eastAsia="Times New Roman"/>
          <w:i/>
          <w:sz w:val="28"/>
          <w:szCs w:val="28"/>
          <w:lang w:val="ru-RU"/>
        </w:rPr>
        <w:t>(</w:t>
      </w:r>
      <w:r w:rsidRPr="002A1F20">
        <w:rPr>
          <w:rFonts w:eastAsia="Times New Roman"/>
          <w:i/>
          <w:sz w:val="28"/>
          <w:szCs w:val="28"/>
        </w:rPr>
        <w:t>застосовуються з урахуванням вимог підпункту 39.2.2 пункту 39.2 статті 39</w:t>
      </w:r>
      <w:r w:rsidRPr="002A1F20">
        <w:rPr>
          <w:rFonts w:eastAsia="Times New Roman"/>
          <w:i/>
          <w:sz w:val="28"/>
          <w:szCs w:val="28"/>
          <w:lang w:val="ru-RU"/>
        </w:rPr>
        <w:t>)</w:t>
      </w:r>
    </w:p>
    <w:tbl>
      <w:tblPr>
        <w:tblW w:w="4847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7"/>
        <w:gridCol w:w="10769"/>
      </w:tblGrid>
      <w:tr w:rsidR="00EC44E9" w:rsidRPr="002A1F20" w:rsidTr="002A1F20">
        <w:trPr>
          <w:trHeight w:val="243"/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E9" w:rsidRPr="002A1F20" w:rsidRDefault="00EC44E9" w:rsidP="008F45B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2A1F20">
              <w:rPr>
                <w:sz w:val="28"/>
                <w:szCs w:val="28"/>
              </w:rPr>
              <w:t>Назва джерела інформації</w:t>
            </w:r>
            <w:r w:rsidRPr="002A1F20">
              <w:rPr>
                <w:sz w:val="28"/>
                <w:szCs w:val="28"/>
                <w:lang w:val="ru-RU"/>
              </w:rPr>
              <w:t>**</w:t>
            </w: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E9" w:rsidRPr="002A1F20" w:rsidRDefault="00EC44E9" w:rsidP="008F45BB">
            <w:pPr>
              <w:pStyle w:val="a3"/>
              <w:jc w:val="center"/>
              <w:rPr>
                <w:sz w:val="28"/>
                <w:szCs w:val="28"/>
              </w:rPr>
            </w:pPr>
            <w:r w:rsidRPr="002A1F20">
              <w:rPr>
                <w:sz w:val="28"/>
                <w:szCs w:val="28"/>
              </w:rPr>
              <w:t>Найменування товарів</w:t>
            </w:r>
            <w:r w:rsidR="003C2536" w:rsidRPr="002A1F20">
              <w:rPr>
                <w:sz w:val="28"/>
                <w:szCs w:val="28"/>
                <w:lang w:val="ru-RU"/>
              </w:rPr>
              <w:t xml:space="preserve"> </w:t>
            </w:r>
            <w:r w:rsidR="00DB3040" w:rsidRPr="002A1F20">
              <w:rPr>
                <w:sz w:val="28"/>
                <w:szCs w:val="28"/>
                <w:lang w:val="ru-RU"/>
              </w:rPr>
              <w:t xml:space="preserve">/ </w:t>
            </w:r>
            <w:r w:rsidRPr="002A1F20">
              <w:rPr>
                <w:sz w:val="28"/>
                <w:szCs w:val="28"/>
              </w:rPr>
              <w:t>груп товарів</w:t>
            </w:r>
            <w:r w:rsidR="003C2536" w:rsidRPr="002A1F20">
              <w:rPr>
                <w:sz w:val="28"/>
                <w:szCs w:val="28"/>
                <w:lang w:val="ru-RU"/>
              </w:rPr>
              <w:t xml:space="preserve"> (</w:t>
            </w:r>
            <w:r w:rsidR="003C2536" w:rsidRPr="002A1F20">
              <w:rPr>
                <w:sz w:val="28"/>
                <w:szCs w:val="28"/>
              </w:rPr>
              <w:t>к</w:t>
            </w:r>
            <w:r w:rsidR="003C2536" w:rsidRPr="002A1F20">
              <w:t>одів згідно з УКТЗЕД)</w:t>
            </w:r>
          </w:p>
        </w:tc>
      </w:tr>
      <w:tr w:rsidR="00EC44E9" w:rsidRPr="002A1F20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2A1F20" w:rsidRDefault="00EC44E9" w:rsidP="008F45B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A1F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2A1F20" w:rsidRDefault="00BF3FDE" w:rsidP="008F45BB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 w:rsidRPr="002A1F20"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EC44E9" w:rsidRPr="002A1F20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3A09A8" w:rsidRDefault="009D1569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A09A8">
              <w:rPr>
                <w:sz w:val="28"/>
                <w:szCs w:val="28"/>
              </w:rPr>
              <w:t>1.</w:t>
            </w:r>
            <w:r w:rsidR="00EC44E9" w:rsidRPr="003A09A8">
              <w:rPr>
                <w:sz w:val="28"/>
                <w:szCs w:val="28"/>
              </w:rPr>
              <w:t xml:space="preserve">Інформаційно-аналітичні продукти цінового агентства </w:t>
            </w:r>
            <w:r w:rsidR="00EC44E9" w:rsidRPr="003A09A8">
              <w:rPr>
                <w:b/>
                <w:sz w:val="28"/>
                <w:szCs w:val="28"/>
                <w:lang w:val="en-US"/>
              </w:rPr>
              <w:t>Argus</w:t>
            </w:r>
            <w:r w:rsidR="00EC44E9" w:rsidRPr="003A09A8">
              <w:rPr>
                <w:b/>
                <w:sz w:val="28"/>
                <w:szCs w:val="28"/>
              </w:rPr>
              <w:t xml:space="preserve"> </w:t>
            </w:r>
            <w:r w:rsidR="00EC44E9" w:rsidRPr="003A09A8">
              <w:rPr>
                <w:b/>
                <w:sz w:val="28"/>
                <w:szCs w:val="28"/>
                <w:lang w:val="en-US"/>
              </w:rPr>
              <w:t>Media</w:t>
            </w:r>
            <w:r w:rsidR="00EC44E9" w:rsidRPr="003A09A8">
              <w:rPr>
                <w:b/>
                <w:sz w:val="28"/>
                <w:szCs w:val="28"/>
              </w:rPr>
              <w:t xml:space="preserve"> </w:t>
            </w:r>
            <w:r w:rsidR="00EC44E9" w:rsidRPr="003A09A8">
              <w:rPr>
                <w:b/>
                <w:sz w:val="28"/>
                <w:szCs w:val="28"/>
                <w:lang w:val="en-US"/>
              </w:rPr>
              <w:t>Ltd</w:t>
            </w:r>
          </w:p>
          <w:p w:rsidR="00EC44E9" w:rsidRPr="002A1F20" w:rsidRDefault="00EC44E9" w:rsidP="00061D3B">
            <w:pPr>
              <w:pStyle w:val="a3"/>
              <w:widowControl w:val="0"/>
              <w:spacing w:before="240" w:beforeAutospacing="0" w:after="0" w:afterAutospacing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7B1" w:rsidRPr="002C4E7E" w:rsidRDefault="00C657B1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C4E7E">
              <w:rPr>
                <w:b w:val="0"/>
                <w:bCs w:val="0"/>
                <w:sz w:val="28"/>
                <w:szCs w:val="28"/>
              </w:rPr>
              <w:t>Пшениця і суміш пшениці та жита (</w:t>
            </w:r>
            <w:proofErr w:type="spellStart"/>
            <w:r w:rsidRPr="002C4E7E">
              <w:rPr>
                <w:b w:val="0"/>
                <w:bCs w:val="0"/>
                <w:sz w:val="28"/>
                <w:szCs w:val="28"/>
              </w:rPr>
              <w:t>меслин</w:t>
            </w:r>
            <w:r w:rsidR="00570431" w:rsidRPr="002C4E7E">
              <w:rPr>
                <w:b w:val="0"/>
                <w:bCs w:val="0"/>
                <w:sz w:val="28"/>
                <w:szCs w:val="28"/>
              </w:rPr>
              <w:t>у</w:t>
            </w:r>
            <w:proofErr w:type="spellEnd"/>
            <w:r w:rsidRPr="002C4E7E">
              <w:rPr>
                <w:b w:val="0"/>
                <w:bCs w:val="0"/>
                <w:sz w:val="28"/>
                <w:szCs w:val="28"/>
              </w:rPr>
              <w:t>) (1001);</w:t>
            </w:r>
          </w:p>
          <w:p w:rsidR="00C657B1" w:rsidRPr="002C4E7E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Ячмінь (1003);</w:t>
            </w:r>
          </w:p>
          <w:p w:rsidR="00C657B1" w:rsidRPr="002C4E7E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Кукурудза, інша (1005);</w:t>
            </w:r>
          </w:p>
          <w:p w:rsidR="00C657B1" w:rsidRPr="002C4E7E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Соєві боби</w:t>
            </w:r>
            <w:r w:rsidR="009608F6" w:rsidRPr="002C4E7E">
              <w:rPr>
                <w:sz w:val="28"/>
                <w:szCs w:val="28"/>
              </w:rPr>
              <w:t>, подрібнен</w:t>
            </w:r>
            <w:r w:rsidR="003D7826" w:rsidRPr="002C4E7E">
              <w:rPr>
                <w:sz w:val="28"/>
                <w:szCs w:val="28"/>
              </w:rPr>
              <w:t>і</w:t>
            </w:r>
            <w:r w:rsidR="009608F6" w:rsidRPr="002C4E7E">
              <w:rPr>
                <w:sz w:val="28"/>
                <w:szCs w:val="28"/>
              </w:rPr>
              <w:t xml:space="preserve"> або неподрібнен</w:t>
            </w:r>
            <w:r w:rsidR="003D7826" w:rsidRPr="002C4E7E">
              <w:rPr>
                <w:sz w:val="28"/>
                <w:szCs w:val="28"/>
              </w:rPr>
              <w:t>і</w:t>
            </w:r>
            <w:r w:rsidRPr="002C4E7E">
              <w:rPr>
                <w:sz w:val="28"/>
                <w:szCs w:val="28"/>
              </w:rPr>
              <w:t xml:space="preserve"> (1201);</w:t>
            </w:r>
          </w:p>
          <w:p w:rsidR="00C657B1" w:rsidRPr="002C4E7E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Насіння свиріп</w:t>
            </w:r>
            <w:r w:rsidR="002C4E7E" w:rsidRPr="002C4E7E">
              <w:rPr>
                <w:sz w:val="28"/>
                <w:szCs w:val="28"/>
              </w:rPr>
              <w:t>и або ріпаку, подрібнене або не</w:t>
            </w:r>
            <w:r w:rsidRPr="002C4E7E">
              <w:rPr>
                <w:sz w:val="28"/>
                <w:szCs w:val="28"/>
              </w:rPr>
              <w:t>подрібнене (1205);</w:t>
            </w:r>
          </w:p>
          <w:p w:rsidR="003D7826" w:rsidRPr="002C4E7E" w:rsidRDefault="003D7826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Насіння соняшнику, подрібнене або неподрібнене (1206);</w:t>
            </w:r>
          </w:p>
          <w:p w:rsidR="003D7826" w:rsidRPr="002C4E7E" w:rsidRDefault="003D7826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Олія соєва та її фракції, рафіновані або нерафіновані, але без зміни їх хімічного складу (1507);</w:t>
            </w:r>
          </w:p>
          <w:p w:rsidR="00C657B1" w:rsidRPr="002C4E7E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Олія соняшникова або сафлорова та її фракції, сирі (1512 );</w:t>
            </w:r>
          </w:p>
          <w:p w:rsidR="00C657B1" w:rsidRPr="002C4E7E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570431" w:rsidRPr="002C4E7E" w:rsidRDefault="00090BBD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2C4E7E">
              <w:rPr>
                <w:b w:val="0"/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2C4E7E">
              <w:rPr>
                <w:b w:val="0"/>
                <w:sz w:val="28"/>
                <w:szCs w:val="28"/>
              </w:rPr>
              <w:t>котуни</w:t>
            </w:r>
            <w:proofErr w:type="spellEnd"/>
            <w:r w:rsidRPr="002C4E7E">
              <w:rPr>
                <w:b w:val="0"/>
                <w:sz w:val="28"/>
                <w:szCs w:val="28"/>
              </w:rPr>
              <w:t xml:space="preserve"> та аналогічні види твердого палива, одержані з кам'яного вугілля (2701);</w:t>
            </w:r>
          </w:p>
          <w:p w:rsidR="001B6E88" w:rsidRPr="002C4E7E" w:rsidRDefault="001B6E88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2C4E7E">
              <w:rPr>
                <w:b w:val="0"/>
                <w:sz w:val="28"/>
                <w:szCs w:val="28"/>
              </w:rPr>
              <w:t xml:space="preserve">Кокс і напівкокс із кам’яного вугілля, лігніту бурого вугілля або торфу, </w:t>
            </w:r>
            <w:proofErr w:type="spellStart"/>
            <w:r w:rsidRPr="002C4E7E">
              <w:rPr>
                <w:b w:val="0"/>
                <w:sz w:val="28"/>
                <w:szCs w:val="28"/>
              </w:rPr>
              <w:t>агломеровані</w:t>
            </w:r>
            <w:proofErr w:type="spellEnd"/>
            <w:r w:rsidRPr="002C4E7E">
              <w:rPr>
                <w:b w:val="0"/>
                <w:sz w:val="28"/>
                <w:szCs w:val="28"/>
              </w:rPr>
              <w:t xml:space="preserve"> або </w:t>
            </w:r>
            <w:proofErr w:type="spellStart"/>
            <w:r w:rsidRPr="002C4E7E">
              <w:rPr>
                <w:b w:val="0"/>
                <w:sz w:val="28"/>
                <w:szCs w:val="28"/>
              </w:rPr>
              <w:t>неагломеровані</w:t>
            </w:r>
            <w:proofErr w:type="spellEnd"/>
            <w:r w:rsidR="002C4E7E" w:rsidRPr="002C4E7E">
              <w:rPr>
                <w:b w:val="0"/>
                <w:sz w:val="28"/>
                <w:szCs w:val="28"/>
              </w:rPr>
              <w:t>; вугілля ретортне</w:t>
            </w:r>
            <w:r w:rsidRPr="002C4E7E">
              <w:rPr>
                <w:b w:val="0"/>
                <w:sz w:val="28"/>
                <w:szCs w:val="28"/>
              </w:rPr>
              <w:t xml:space="preserve"> (2704);</w:t>
            </w:r>
          </w:p>
          <w:p w:rsidR="00BD5A71" w:rsidRPr="002C4E7E" w:rsidRDefault="00BD5A7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Нафта або нафтопродукти сирі, одержані з бітумінозних порід (мінералів) (2709);</w:t>
            </w:r>
          </w:p>
          <w:p w:rsidR="00BD5A71" w:rsidRPr="002C4E7E" w:rsidRDefault="00BD5A7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lastRenderedPageBreak/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3D7826" w:rsidRPr="002C4E7E" w:rsidRDefault="003D7826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Гази нафтові та інші вуглеводні в газоподібному стані (2711);</w:t>
            </w:r>
          </w:p>
          <w:p w:rsidR="00BD5A71" w:rsidRPr="002C4E7E" w:rsidRDefault="00BD5A7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Бітум нафтовий (2713);</w:t>
            </w:r>
          </w:p>
          <w:p w:rsidR="00061D3B" w:rsidRPr="002C4E7E" w:rsidRDefault="00570431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2C4E7E">
              <w:rPr>
                <w:b w:val="0"/>
                <w:sz w:val="28"/>
                <w:szCs w:val="28"/>
              </w:rPr>
              <w:t>Аміак , безводний або у водному розчині (2814);</w:t>
            </w:r>
          </w:p>
          <w:p w:rsidR="00BD5A71" w:rsidRPr="002C4E7E" w:rsidRDefault="001B6E88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2C4E7E">
              <w:rPr>
                <w:b w:val="0"/>
                <w:sz w:val="28"/>
                <w:szCs w:val="28"/>
              </w:rPr>
              <w:t>Д</w:t>
            </w:r>
            <w:r w:rsidR="00BD5A71" w:rsidRPr="002C4E7E">
              <w:rPr>
                <w:b w:val="0"/>
                <w:sz w:val="28"/>
                <w:szCs w:val="28"/>
              </w:rPr>
              <w:t xml:space="preserve">обрива </w:t>
            </w:r>
            <w:r w:rsidRPr="002C4E7E">
              <w:rPr>
                <w:b w:val="0"/>
                <w:sz w:val="28"/>
                <w:szCs w:val="28"/>
              </w:rPr>
              <w:t>мінеральні або хімічні, азотні (3102);</w:t>
            </w:r>
          </w:p>
          <w:p w:rsidR="001B6E88" w:rsidRPr="002C4E7E" w:rsidRDefault="001B6E88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2C4E7E">
              <w:rPr>
                <w:b w:val="0"/>
                <w:sz w:val="28"/>
                <w:szCs w:val="28"/>
              </w:rPr>
              <w:t>Добрива мінеральні або хімічні, фосфорні (3103);</w:t>
            </w:r>
          </w:p>
          <w:p w:rsidR="00090BBD" w:rsidRPr="002C4E7E" w:rsidRDefault="001B6E88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2C4E7E">
              <w:rPr>
                <w:b w:val="0"/>
                <w:sz w:val="28"/>
                <w:szCs w:val="28"/>
              </w:rPr>
              <w:t>Добрива мінеральні або хімічні, калійні (3104);</w:t>
            </w:r>
          </w:p>
          <w:p w:rsidR="00090BBD" w:rsidRPr="002C4E7E" w:rsidRDefault="00090BBD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Чавун переробний та чавун дзеркальний у чушках, болванках або інших первинних формах (7201);</w:t>
            </w:r>
          </w:p>
          <w:p w:rsidR="002C4E7E" w:rsidRPr="002C4E7E" w:rsidRDefault="002C4E7E" w:rsidP="002C4E7E">
            <w:pPr>
              <w:pStyle w:val="2"/>
              <w:spacing w:before="24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C4E7E">
              <w:rPr>
                <w:b w:val="0"/>
                <w:bCs w:val="0"/>
                <w:sz w:val="28"/>
                <w:szCs w:val="28"/>
              </w:rPr>
              <w:t>Феросплави (7202);</w:t>
            </w:r>
          </w:p>
          <w:p w:rsidR="00570431" w:rsidRPr="002C4E7E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570431" w:rsidRPr="002C4E7E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Напівфабрикати з вуглецевої сталі (7207);</w:t>
            </w:r>
          </w:p>
          <w:p w:rsidR="00570431" w:rsidRPr="002C4E7E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570431" w:rsidRPr="002C4E7E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2C4E7E">
              <w:rPr>
                <w:sz w:val="28"/>
                <w:szCs w:val="28"/>
              </w:rPr>
              <w:t>обтиснений</w:t>
            </w:r>
            <w:proofErr w:type="spellEnd"/>
            <w:r w:rsidRPr="002C4E7E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</w:t>
            </w:r>
            <w:r w:rsidRPr="002C4E7E">
              <w:rPr>
                <w:sz w:val="28"/>
                <w:szCs w:val="28"/>
              </w:rPr>
              <w:lastRenderedPageBreak/>
              <w:t>(7209);</w:t>
            </w:r>
          </w:p>
          <w:p w:rsidR="00570431" w:rsidRPr="002C4E7E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570431" w:rsidRPr="002C4E7E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 (7213);</w:t>
            </w:r>
          </w:p>
          <w:p w:rsidR="00570431" w:rsidRPr="002C4E7E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</w:t>
            </w:r>
            <w:r w:rsidR="002C4E7E" w:rsidRPr="002C4E7E">
              <w:rPr>
                <w:sz w:val="28"/>
                <w:szCs w:val="28"/>
              </w:rPr>
              <w:t>;</w:t>
            </w:r>
          </w:p>
          <w:p w:rsidR="003628D2" w:rsidRPr="002C4E7E" w:rsidRDefault="00090BBD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2C4E7E">
              <w:rPr>
                <w:b w:val="0"/>
                <w:bCs w:val="0"/>
                <w:sz w:val="28"/>
                <w:szCs w:val="28"/>
              </w:rPr>
              <w:t>Нікель необроблений (7502)</w:t>
            </w:r>
            <w:r w:rsidR="00D87A13" w:rsidRPr="002C4E7E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61D3B" w:rsidRPr="002A1F20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061D3B" w:rsidRDefault="00D87A13" w:rsidP="00061D3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7A13">
              <w:rPr>
                <w:sz w:val="28"/>
                <w:szCs w:val="28"/>
              </w:rPr>
              <w:lastRenderedPageBreak/>
              <w:t>2</w:t>
            </w:r>
            <w:r w:rsidR="00061D3B" w:rsidRPr="00061D3B">
              <w:rPr>
                <w:sz w:val="28"/>
                <w:szCs w:val="28"/>
              </w:rPr>
              <w:t xml:space="preserve">.Інформаційно-аналітичні продукти </w:t>
            </w:r>
            <w:proofErr w:type="spellStart"/>
            <w:r w:rsidR="00061D3B" w:rsidRPr="00061D3B">
              <w:rPr>
                <w:b/>
                <w:sz w:val="28"/>
                <w:szCs w:val="28"/>
                <w:lang w:val="en-US"/>
              </w:rPr>
              <w:t>Refinitiv</w:t>
            </w:r>
            <w:proofErr w:type="spellEnd"/>
            <w:r w:rsidR="00061D3B" w:rsidRPr="00061D3B">
              <w:rPr>
                <w:b/>
                <w:sz w:val="28"/>
                <w:szCs w:val="28"/>
              </w:rPr>
              <w:t xml:space="preserve"> </w:t>
            </w:r>
            <w:r w:rsidR="00061D3B" w:rsidRPr="00061D3B">
              <w:rPr>
                <w:b/>
                <w:sz w:val="28"/>
                <w:szCs w:val="28"/>
                <w:lang w:val="en-US"/>
              </w:rPr>
              <w:t>Holdings</w:t>
            </w:r>
            <w:r w:rsidR="00061D3B" w:rsidRPr="00061D3B">
              <w:rPr>
                <w:b/>
                <w:sz w:val="28"/>
                <w:szCs w:val="28"/>
              </w:rPr>
              <w:t xml:space="preserve"> </w:t>
            </w:r>
            <w:r w:rsidR="00061D3B" w:rsidRPr="00061D3B">
              <w:rPr>
                <w:b/>
                <w:sz w:val="28"/>
                <w:szCs w:val="28"/>
                <w:lang w:val="en-US"/>
              </w:rPr>
              <w:t>Ltd</w:t>
            </w:r>
          </w:p>
          <w:p w:rsidR="00061D3B" w:rsidRPr="002A1F20" w:rsidRDefault="00061D3B" w:rsidP="00061D3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2C4E7E" w:rsidRDefault="00061D3B" w:rsidP="00DE438B">
            <w:pPr>
              <w:pStyle w:val="a3"/>
              <w:widowControl w:val="0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Пшениця і суміш пшениці та жита (</w:t>
            </w:r>
            <w:proofErr w:type="spellStart"/>
            <w:r w:rsidRPr="002C4E7E">
              <w:rPr>
                <w:sz w:val="28"/>
                <w:szCs w:val="28"/>
              </w:rPr>
              <w:t>меслин</w:t>
            </w:r>
            <w:proofErr w:type="spellEnd"/>
            <w:r w:rsidRPr="002C4E7E">
              <w:rPr>
                <w:sz w:val="28"/>
                <w:szCs w:val="28"/>
              </w:rPr>
              <w:t>) (1001);</w:t>
            </w:r>
          </w:p>
          <w:p w:rsidR="00061D3B" w:rsidRPr="002C4E7E" w:rsidRDefault="00061D3B" w:rsidP="00DE438B">
            <w:pPr>
              <w:pStyle w:val="a3"/>
              <w:widowControl w:val="0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Ячмінь (1003);</w:t>
            </w:r>
          </w:p>
          <w:p w:rsidR="00061D3B" w:rsidRPr="002C4E7E" w:rsidRDefault="00061D3B" w:rsidP="00DE438B">
            <w:pPr>
              <w:pStyle w:val="a3"/>
              <w:widowControl w:val="0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Кукурудза, інша (1005);</w:t>
            </w:r>
          </w:p>
          <w:p w:rsidR="00DE438B" w:rsidRPr="002C4E7E" w:rsidRDefault="00DE438B" w:rsidP="00DE438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Соєві боби, подрібнені або неподрібнені (1201);</w:t>
            </w:r>
          </w:p>
          <w:p w:rsidR="00DE438B" w:rsidRPr="002C4E7E" w:rsidRDefault="00DE438B" w:rsidP="00DE438B">
            <w:pPr>
              <w:pStyle w:val="a3"/>
              <w:widowControl w:val="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Насіння свиріпи або ріпаку, подрібнене або не подрібнене (1205);</w:t>
            </w:r>
          </w:p>
          <w:p w:rsidR="00061D3B" w:rsidRPr="002C4E7E" w:rsidRDefault="00061D3B" w:rsidP="00DE438B">
            <w:pPr>
              <w:pStyle w:val="a3"/>
              <w:widowControl w:val="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Олія соняшникова або сафлорова та її фракції, сирі (1512);</w:t>
            </w:r>
          </w:p>
          <w:p w:rsidR="00DE438B" w:rsidRPr="002C4E7E" w:rsidRDefault="00DE438B" w:rsidP="00DE438B">
            <w:pPr>
              <w:pStyle w:val="a3"/>
              <w:widowControl w:val="0"/>
              <w:spacing w:before="0" w:beforeAutospacing="0" w:after="12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2C4E7E">
              <w:rPr>
                <w:sz w:val="28"/>
                <w:szCs w:val="28"/>
              </w:rPr>
              <w:t>котуни</w:t>
            </w:r>
            <w:proofErr w:type="spellEnd"/>
            <w:r w:rsidRPr="002C4E7E">
              <w:rPr>
                <w:sz w:val="28"/>
                <w:szCs w:val="28"/>
              </w:rPr>
              <w:t xml:space="preserve"> та аналогічні види твердого палива, одержані з кам'яного вугілля (2701);</w:t>
            </w:r>
          </w:p>
          <w:p w:rsidR="00DE438B" w:rsidRPr="002C4E7E" w:rsidRDefault="00DE438B" w:rsidP="00DE438B">
            <w:pPr>
              <w:pStyle w:val="a3"/>
              <w:widowControl w:val="0"/>
              <w:spacing w:before="0" w:beforeAutospacing="0" w:after="12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 xml:space="preserve">Кокс і напівкокс із кам'яного вугілля, лігніту, бурого вугілля або торфу, </w:t>
            </w:r>
            <w:proofErr w:type="spellStart"/>
            <w:r w:rsidRPr="002C4E7E">
              <w:rPr>
                <w:sz w:val="28"/>
                <w:szCs w:val="28"/>
              </w:rPr>
              <w:t>агломеровані</w:t>
            </w:r>
            <w:proofErr w:type="spellEnd"/>
            <w:r w:rsidRPr="002C4E7E">
              <w:rPr>
                <w:sz w:val="28"/>
                <w:szCs w:val="28"/>
              </w:rPr>
              <w:t xml:space="preserve"> або </w:t>
            </w:r>
            <w:proofErr w:type="spellStart"/>
            <w:r w:rsidRPr="002C4E7E">
              <w:rPr>
                <w:sz w:val="28"/>
                <w:szCs w:val="28"/>
              </w:rPr>
              <w:t>неагломеровані</w:t>
            </w:r>
            <w:proofErr w:type="spellEnd"/>
            <w:r w:rsidRPr="002C4E7E">
              <w:rPr>
                <w:sz w:val="28"/>
                <w:szCs w:val="28"/>
              </w:rPr>
              <w:t>; вугілля ретортне (2704);</w:t>
            </w:r>
          </w:p>
          <w:p w:rsidR="00DE438B" w:rsidRPr="002C4E7E" w:rsidRDefault="00DE438B" w:rsidP="00DE438B">
            <w:pPr>
              <w:pStyle w:val="a3"/>
              <w:widowControl w:val="0"/>
              <w:spacing w:before="0" w:beforeAutospacing="0" w:after="12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Нафта або нафтопродукти сирі, одержані з бітумінозних порід (мінералів) (2709)</w:t>
            </w:r>
          </w:p>
          <w:p w:rsidR="00DE438B" w:rsidRPr="002C4E7E" w:rsidRDefault="00DE438B" w:rsidP="00DE438B">
            <w:pPr>
              <w:pStyle w:val="a3"/>
              <w:widowControl w:val="0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 xml:space="preserve">Нафта або нафтопродукти, одержані з бітумінозних порід (мінералів), крім сирих; </w:t>
            </w:r>
            <w:r w:rsidRPr="002C4E7E">
              <w:rPr>
                <w:sz w:val="28"/>
                <w:szCs w:val="28"/>
              </w:rPr>
              <w:lastRenderedPageBreak/>
              <w:t>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061D3B" w:rsidRPr="002C4E7E" w:rsidRDefault="00061D3B" w:rsidP="00DE438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061D3B" w:rsidRPr="002C4E7E" w:rsidRDefault="00061D3B" w:rsidP="00DE438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Напівфабрикати з вуглецевої сталі (7207);</w:t>
            </w:r>
          </w:p>
          <w:p w:rsidR="00061D3B" w:rsidRPr="002C4E7E" w:rsidRDefault="00061D3B" w:rsidP="00DE438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061D3B" w:rsidRPr="002C4E7E" w:rsidRDefault="00061D3B" w:rsidP="00DE438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2C4E7E">
              <w:rPr>
                <w:sz w:val="28"/>
                <w:szCs w:val="28"/>
              </w:rPr>
              <w:t>обтиснений</w:t>
            </w:r>
            <w:proofErr w:type="spellEnd"/>
            <w:r w:rsidRPr="002C4E7E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(7209);</w:t>
            </w:r>
          </w:p>
          <w:p w:rsidR="00061D3B" w:rsidRPr="002C4E7E" w:rsidRDefault="00061D3B" w:rsidP="00DE438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061D3B" w:rsidRPr="002C4E7E" w:rsidRDefault="00061D3B" w:rsidP="00DE438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2C4E7E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</w:t>
            </w:r>
            <w:r w:rsidR="00DE438B" w:rsidRPr="002C4E7E">
              <w:rPr>
                <w:sz w:val="28"/>
                <w:szCs w:val="28"/>
              </w:rPr>
              <w:t>.</w:t>
            </w:r>
          </w:p>
        </w:tc>
      </w:tr>
      <w:tr w:rsidR="00061D3B" w:rsidRPr="002A1F20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D967C1" w:rsidRDefault="00D87A13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87A13">
              <w:rPr>
                <w:sz w:val="28"/>
                <w:szCs w:val="28"/>
              </w:rPr>
              <w:lastRenderedPageBreak/>
              <w:t>3</w:t>
            </w:r>
            <w:r w:rsidR="00061D3B" w:rsidRPr="00D967C1">
              <w:rPr>
                <w:sz w:val="28"/>
                <w:szCs w:val="28"/>
              </w:rPr>
              <w:t xml:space="preserve">.Інформаційно-аналітичні продукти компанії </w:t>
            </w:r>
            <w:r w:rsidR="00061D3B" w:rsidRPr="00D967C1">
              <w:rPr>
                <w:b/>
                <w:sz w:val="28"/>
                <w:szCs w:val="28"/>
                <w:lang w:val="en-US"/>
              </w:rPr>
              <w:t>S</w:t>
            </w:r>
            <w:r w:rsidR="00061D3B" w:rsidRPr="00D967C1">
              <w:rPr>
                <w:b/>
                <w:sz w:val="28"/>
                <w:szCs w:val="28"/>
              </w:rPr>
              <w:t>&amp;</w:t>
            </w:r>
            <w:r w:rsidR="00061D3B" w:rsidRPr="00D967C1">
              <w:rPr>
                <w:b/>
                <w:sz w:val="28"/>
                <w:szCs w:val="28"/>
                <w:lang w:val="en-US"/>
              </w:rPr>
              <w:t>P</w:t>
            </w:r>
            <w:r w:rsidR="00061D3B" w:rsidRPr="00D967C1">
              <w:rPr>
                <w:b/>
                <w:sz w:val="28"/>
                <w:szCs w:val="28"/>
              </w:rPr>
              <w:t xml:space="preserve"> </w:t>
            </w:r>
            <w:r w:rsidR="00061D3B" w:rsidRPr="00D967C1">
              <w:rPr>
                <w:b/>
                <w:sz w:val="28"/>
                <w:szCs w:val="28"/>
                <w:lang w:val="en-US"/>
              </w:rPr>
              <w:t>Global</w:t>
            </w:r>
            <w:r w:rsidR="00061D3B" w:rsidRPr="00D967C1">
              <w:rPr>
                <w:b/>
                <w:sz w:val="28"/>
                <w:szCs w:val="28"/>
              </w:rPr>
              <w:t xml:space="preserve"> </w:t>
            </w:r>
            <w:r w:rsidR="00061D3B" w:rsidRPr="00D967C1">
              <w:rPr>
                <w:b/>
                <w:sz w:val="28"/>
                <w:szCs w:val="28"/>
                <w:lang w:val="en-US"/>
              </w:rPr>
              <w:t>Platts</w:t>
            </w:r>
            <w:r w:rsidR="00061D3B" w:rsidRPr="00D967C1">
              <w:rPr>
                <w:b/>
                <w:sz w:val="28"/>
                <w:szCs w:val="28"/>
              </w:rPr>
              <w:t xml:space="preserve"> </w:t>
            </w:r>
            <w:r w:rsidR="00061D3B" w:rsidRPr="00D967C1">
              <w:rPr>
                <w:sz w:val="28"/>
                <w:szCs w:val="28"/>
              </w:rPr>
              <w:t>(</w:t>
            </w:r>
            <w:r w:rsidR="00061D3B" w:rsidRPr="00D967C1">
              <w:rPr>
                <w:sz w:val="28"/>
                <w:szCs w:val="28"/>
                <w:lang w:val="en-US"/>
              </w:rPr>
              <w:t>S</w:t>
            </w:r>
            <w:r w:rsidR="00061D3B" w:rsidRPr="00D967C1">
              <w:rPr>
                <w:sz w:val="28"/>
                <w:szCs w:val="28"/>
              </w:rPr>
              <w:t>&amp;</w:t>
            </w:r>
            <w:r w:rsidR="00061D3B" w:rsidRPr="00D967C1">
              <w:rPr>
                <w:sz w:val="28"/>
                <w:szCs w:val="28"/>
                <w:lang w:val="en-US"/>
              </w:rPr>
              <w:t>P</w:t>
            </w:r>
            <w:r w:rsidR="00061D3B" w:rsidRPr="00D967C1">
              <w:rPr>
                <w:sz w:val="28"/>
                <w:szCs w:val="28"/>
              </w:rPr>
              <w:t xml:space="preserve"> </w:t>
            </w:r>
            <w:r w:rsidR="00061D3B" w:rsidRPr="00D967C1">
              <w:rPr>
                <w:sz w:val="28"/>
                <w:szCs w:val="28"/>
                <w:lang w:val="en-US"/>
              </w:rPr>
              <w:t>Global</w:t>
            </w:r>
            <w:r w:rsidR="00061D3B" w:rsidRPr="00D967C1">
              <w:rPr>
                <w:sz w:val="28"/>
                <w:szCs w:val="28"/>
              </w:rPr>
              <w:t xml:space="preserve"> </w:t>
            </w:r>
            <w:r w:rsidR="00061D3B" w:rsidRPr="00D967C1">
              <w:rPr>
                <w:sz w:val="28"/>
                <w:szCs w:val="28"/>
                <w:lang w:val="en-US"/>
              </w:rPr>
              <w:t>Inc</w:t>
            </w:r>
            <w:r w:rsidR="00061D3B" w:rsidRPr="00D967C1">
              <w:rPr>
                <w:sz w:val="28"/>
                <w:szCs w:val="28"/>
              </w:rPr>
              <w:t>.)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Пшениця і суміш пшениці та жита (</w:t>
            </w:r>
            <w:proofErr w:type="spellStart"/>
            <w:r w:rsidRPr="00D967C1">
              <w:rPr>
                <w:sz w:val="28"/>
                <w:szCs w:val="28"/>
              </w:rPr>
              <w:t>меслин</w:t>
            </w:r>
            <w:proofErr w:type="spellEnd"/>
            <w:r w:rsidRPr="00D967C1">
              <w:rPr>
                <w:sz w:val="28"/>
                <w:szCs w:val="28"/>
              </w:rPr>
              <w:t>) (1001);</w:t>
            </w:r>
          </w:p>
          <w:p w:rsidR="00061D3B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Ячмінь (1003);</w:t>
            </w:r>
          </w:p>
          <w:p w:rsidR="002C4E7E" w:rsidRPr="00D967C1" w:rsidRDefault="002C4E7E" w:rsidP="002C4E7E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Кукурудза, інша (1005);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Олія соняшникова або сафлорова та її фракції, сирі (1512);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D967C1">
              <w:rPr>
                <w:sz w:val="28"/>
                <w:szCs w:val="28"/>
              </w:rPr>
              <w:t>котуни</w:t>
            </w:r>
            <w:proofErr w:type="spellEnd"/>
            <w:r w:rsidRPr="00D967C1">
              <w:rPr>
                <w:sz w:val="28"/>
                <w:szCs w:val="28"/>
              </w:rPr>
              <w:t xml:space="preserve"> та аналогічні види твердого палива, одержані з кам'яного вугілля (2701);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lastRenderedPageBreak/>
              <w:t xml:space="preserve">Кокс і напівкокс із кам'яного вугілля, лігніту, бурого вугілля або торфу, </w:t>
            </w:r>
            <w:proofErr w:type="spellStart"/>
            <w:r w:rsidRPr="00D967C1">
              <w:rPr>
                <w:sz w:val="28"/>
                <w:szCs w:val="28"/>
              </w:rPr>
              <w:t>агломеровані</w:t>
            </w:r>
            <w:proofErr w:type="spellEnd"/>
            <w:r w:rsidRPr="00D967C1">
              <w:rPr>
                <w:sz w:val="28"/>
                <w:szCs w:val="28"/>
              </w:rPr>
              <w:t xml:space="preserve"> або </w:t>
            </w:r>
            <w:proofErr w:type="spellStart"/>
            <w:r w:rsidRPr="00D967C1">
              <w:rPr>
                <w:sz w:val="28"/>
                <w:szCs w:val="28"/>
              </w:rPr>
              <w:t>неаглом</w:t>
            </w:r>
            <w:r w:rsidR="002C4E7E">
              <w:rPr>
                <w:sz w:val="28"/>
                <w:szCs w:val="28"/>
              </w:rPr>
              <w:t>еровані</w:t>
            </w:r>
            <w:proofErr w:type="spellEnd"/>
            <w:r w:rsidR="002C4E7E">
              <w:rPr>
                <w:sz w:val="28"/>
                <w:szCs w:val="28"/>
              </w:rPr>
              <w:t>; вугілля ретортне (2704</w:t>
            </w:r>
            <w:r w:rsidRPr="00D967C1">
              <w:rPr>
                <w:sz w:val="28"/>
                <w:szCs w:val="28"/>
              </w:rPr>
              <w:t>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Нафта або нафтопродукти сирі, одержані з бітумінозних порід (мінералів) (2709</w:t>
            </w:r>
            <w:bookmarkStart w:id="0" w:name="_GoBack"/>
            <w:bookmarkEnd w:id="0"/>
            <w:r w:rsidRPr="00D967C1">
              <w:rPr>
                <w:sz w:val="28"/>
                <w:szCs w:val="28"/>
              </w:rPr>
              <w:t>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Чавун переробний та чавун дзеркальний у чушках, болванках або інших первинних формах (7201);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Феросплави (7202);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Напівфабрикати з вуглецевої сталі (7207);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D967C1">
              <w:rPr>
                <w:sz w:val="28"/>
                <w:szCs w:val="28"/>
              </w:rPr>
              <w:t>обтиснений</w:t>
            </w:r>
            <w:proofErr w:type="spellEnd"/>
            <w:r w:rsidRPr="00D967C1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(7209);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061D3B" w:rsidRPr="00D967C1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 (7213);</w:t>
            </w:r>
          </w:p>
          <w:p w:rsidR="00061D3B" w:rsidRPr="00D967C1" w:rsidRDefault="00061D3B" w:rsidP="00DE438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D967C1">
              <w:rPr>
                <w:sz w:val="28"/>
                <w:szCs w:val="28"/>
              </w:rPr>
              <w:t xml:space="preserve"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</w:t>
            </w:r>
            <w:r w:rsidRPr="00D967C1">
              <w:rPr>
                <w:sz w:val="28"/>
                <w:szCs w:val="28"/>
              </w:rPr>
              <w:lastRenderedPageBreak/>
              <w:t>були піддані крученню після прокатування (7214)</w:t>
            </w:r>
            <w:r w:rsidR="00DE438B" w:rsidRPr="00D967C1">
              <w:rPr>
                <w:sz w:val="28"/>
                <w:szCs w:val="28"/>
              </w:rPr>
              <w:t>.</w:t>
            </w:r>
          </w:p>
        </w:tc>
      </w:tr>
      <w:tr w:rsidR="00061D3B" w:rsidRPr="00DE438B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DE438B" w:rsidRDefault="00D87A13" w:rsidP="00061D3B">
            <w:pPr>
              <w:pStyle w:val="a3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87A13">
              <w:rPr>
                <w:sz w:val="28"/>
                <w:szCs w:val="28"/>
                <w:lang w:val="ru-RU"/>
              </w:rPr>
              <w:lastRenderedPageBreak/>
              <w:t>4</w:t>
            </w:r>
            <w:r w:rsidR="00061D3B" w:rsidRPr="00DE438B">
              <w:rPr>
                <w:sz w:val="28"/>
                <w:szCs w:val="28"/>
              </w:rPr>
              <w:t xml:space="preserve">. Інформаційно-аналітичні продукти Державного підприємства </w:t>
            </w:r>
            <w:r w:rsidR="00061D3B" w:rsidRPr="00DE438B">
              <w:rPr>
                <w:b/>
                <w:sz w:val="28"/>
                <w:szCs w:val="28"/>
              </w:rPr>
              <w:t>"</w:t>
            </w:r>
            <w:proofErr w:type="spellStart"/>
            <w:r w:rsidR="00061D3B" w:rsidRPr="00DE438B">
              <w:rPr>
                <w:b/>
                <w:sz w:val="28"/>
                <w:szCs w:val="28"/>
              </w:rPr>
              <w:t>Держзовнішінформ</w:t>
            </w:r>
            <w:proofErr w:type="spellEnd"/>
            <w:r w:rsidR="00061D3B" w:rsidRPr="00DE438B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DE438B" w:rsidRDefault="00061D3B" w:rsidP="00061D3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16"/>
                <w:szCs w:val="16"/>
              </w:rPr>
            </w:pPr>
            <w:r w:rsidRPr="00DE438B">
              <w:rPr>
                <w:sz w:val="28"/>
                <w:szCs w:val="28"/>
              </w:rPr>
              <w:t>Основні групи сировинних товарів (із урахуванням розділів бюлетеня за галузевим принципом)</w:t>
            </w:r>
          </w:p>
        </w:tc>
      </w:tr>
      <w:tr w:rsidR="00061D3B" w:rsidRPr="00DE438B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DE438B" w:rsidRDefault="00D87A13" w:rsidP="00061D3B">
            <w:pPr>
              <w:pStyle w:val="a3"/>
              <w:widowControl w:val="0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D87A13">
              <w:rPr>
                <w:sz w:val="28"/>
                <w:szCs w:val="28"/>
                <w:lang w:val="ru-RU"/>
              </w:rPr>
              <w:t>5</w:t>
            </w:r>
            <w:r w:rsidR="00061D3B" w:rsidRPr="00DE438B">
              <w:rPr>
                <w:sz w:val="28"/>
                <w:szCs w:val="28"/>
              </w:rPr>
              <w:t xml:space="preserve">. Інформаційно-аналітичні продукти Державного підприємства </w:t>
            </w:r>
            <w:r w:rsidR="00061D3B" w:rsidRPr="00DE438B">
              <w:rPr>
                <w:b/>
                <w:sz w:val="28"/>
                <w:szCs w:val="28"/>
              </w:rPr>
              <w:t>"</w:t>
            </w:r>
            <w:proofErr w:type="spellStart"/>
            <w:r w:rsidR="00061D3B" w:rsidRPr="00DE438B">
              <w:rPr>
                <w:b/>
                <w:sz w:val="28"/>
                <w:szCs w:val="28"/>
              </w:rPr>
              <w:t>Укрпромзовнішекспертиза</w:t>
            </w:r>
            <w:proofErr w:type="spellEnd"/>
            <w:r w:rsidR="00061D3B" w:rsidRPr="00DE438B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DE438B" w:rsidRDefault="00061D3B" w:rsidP="00061D3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DE438B">
              <w:rPr>
                <w:sz w:val="28"/>
                <w:szCs w:val="28"/>
              </w:rPr>
              <w:t>Сировинні товари промислового сектору (із урахуванням розділів видання за галузевим принципом)</w:t>
            </w:r>
          </w:p>
        </w:tc>
      </w:tr>
    </w:tbl>
    <w:p w:rsidR="00ED417E" w:rsidRPr="00DE438B" w:rsidRDefault="00ED417E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18"/>
          <w:szCs w:val="18"/>
        </w:rPr>
      </w:pPr>
      <w:r w:rsidRPr="00DE438B">
        <w:rPr>
          <w:rFonts w:eastAsia="Times New Roman"/>
          <w:b w:val="0"/>
          <w:i/>
          <w:sz w:val="18"/>
          <w:szCs w:val="18"/>
        </w:rPr>
        <w:t>* Даний перелік використовується із урахуванням Переліку сировинних товарів</w:t>
      </w:r>
      <w:r w:rsidR="00DA35A1" w:rsidRPr="00DE438B">
        <w:rPr>
          <w:rFonts w:eastAsia="Times New Roman"/>
          <w:b w:val="0"/>
          <w:i/>
          <w:sz w:val="18"/>
          <w:szCs w:val="18"/>
        </w:rPr>
        <w:t xml:space="preserve"> та їх кодів УКТЗЕД</w:t>
      </w:r>
      <w:r w:rsidRPr="00DE438B">
        <w:rPr>
          <w:rFonts w:eastAsia="Times New Roman"/>
          <w:b w:val="0"/>
          <w:i/>
          <w:sz w:val="18"/>
          <w:szCs w:val="18"/>
        </w:rPr>
        <w:t xml:space="preserve"> визначених </w:t>
      </w:r>
      <w:r w:rsidR="00DA35A1" w:rsidRPr="00DE438B">
        <w:rPr>
          <w:rFonts w:eastAsia="Times New Roman"/>
          <w:b w:val="0"/>
          <w:i/>
          <w:sz w:val="18"/>
          <w:szCs w:val="18"/>
        </w:rPr>
        <w:t xml:space="preserve">постановою </w:t>
      </w:r>
      <w:r w:rsidRPr="00DE438B">
        <w:rPr>
          <w:rFonts w:eastAsia="Times New Roman"/>
          <w:b w:val="0"/>
          <w:i/>
          <w:sz w:val="18"/>
          <w:szCs w:val="18"/>
        </w:rPr>
        <w:t>Кабінет</w:t>
      </w:r>
      <w:r w:rsidR="00DA35A1" w:rsidRPr="00DE438B">
        <w:rPr>
          <w:rFonts w:eastAsia="Times New Roman"/>
          <w:b w:val="0"/>
          <w:i/>
          <w:sz w:val="18"/>
          <w:szCs w:val="18"/>
        </w:rPr>
        <w:t>у</w:t>
      </w:r>
      <w:r w:rsidRPr="00DE438B">
        <w:rPr>
          <w:rFonts w:eastAsia="Times New Roman"/>
          <w:b w:val="0"/>
          <w:i/>
          <w:sz w:val="18"/>
          <w:szCs w:val="18"/>
        </w:rPr>
        <w:t xml:space="preserve"> Міністрів України на виконання абзацу другого підпункту 39.3.3.4 підпункту 39.3.3 пункту 39.3 статті 39 розділу І Податкового кодексу України.</w:t>
      </w:r>
    </w:p>
    <w:p w:rsidR="00195DC7" w:rsidRPr="002A1F20" w:rsidRDefault="00483936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18"/>
          <w:szCs w:val="18"/>
          <w:lang w:val="ru-RU"/>
        </w:rPr>
      </w:pPr>
      <w:r w:rsidRPr="00DE438B">
        <w:rPr>
          <w:rFonts w:eastAsia="Times New Roman"/>
          <w:b w:val="0"/>
          <w:i/>
          <w:sz w:val="18"/>
          <w:szCs w:val="18"/>
        </w:rPr>
        <w:t xml:space="preserve">** Джерела наведені в алфавітному порядку за їх назвами (виділені </w:t>
      </w:r>
      <w:r w:rsidRPr="00DE438B">
        <w:rPr>
          <w:rFonts w:eastAsia="Times New Roman"/>
          <w:sz w:val="18"/>
          <w:szCs w:val="18"/>
        </w:rPr>
        <w:t>жирним</w:t>
      </w:r>
      <w:r w:rsidRPr="00DE438B">
        <w:rPr>
          <w:rFonts w:eastAsia="Times New Roman"/>
          <w:b w:val="0"/>
          <w:i/>
          <w:sz w:val="18"/>
          <w:szCs w:val="18"/>
        </w:rPr>
        <w:t xml:space="preserve"> шрифтом).</w:t>
      </w:r>
    </w:p>
    <w:sectPr w:rsidR="00195DC7" w:rsidRPr="002A1F20" w:rsidSect="006B7294">
      <w:headerReference w:type="default" r:id="rId7"/>
      <w:pgSz w:w="16838" w:h="11906" w:orient="landscape" w:code="9"/>
      <w:pgMar w:top="851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DA" w:rsidRDefault="007A5DDA" w:rsidP="00483936">
      <w:r>
        <w:separator/>
      </w:r>
    </w:p>
  </w:endnote>
  <w:endnote w:type="continuationSeparator" w:id="0">
    <w:p w:rsidR="007A5DDA" w:rsidRDefault="007A5DDA" w:rsidP="0048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DA" w:rsidRDefault="007A5DDA" w:rsidP="00483936">
      <w:r>
        <w:separator/>
      </w:r>
    </w:p>
  </w:footnote>
  <w:footnote w:type="continuationSeparator" w:id="0">
    <w:p w:rsidR="007A5DDA" w:rsidRDefault="007A5DDA" w:rsidP="0048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935730"/>
      <w:docPartObj>
        <w:docPartGallery w:val="Page Numbers (Top of Page)"/>
        <w:docPartUnique/>
      </w:docPartObj>
    </w:sdtPr>
    <w:sdtContent>
      <w:p w:rsidR="006B7294" w:rsidRDefault="006B72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83936" w:rsidRPr="00711209" w:rsidRDefault="00483936" w:rsidP="00483936">
    <w:pPr>
      <w:pStyle w:val="a7"/>
      <w:jc w:val="center"/>
      <w:rPr>
        <w:color w:val="FFFFFF" w:themeColor="background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5"/>
    <w:rsid w:val="000138D9"/>
    <w:rsid w:val="00037B07"/>
    <w:rsid w:val="00045BF2"/>
    <w:rsid w:val="00061D3B"/>
    <w:rsid w:val="00077F85"/>
    <w:rsid w:val="00087455"/>
    <w:rsid w:val="00090BBD"/>
    <w:rsid w:val="000F7929"/>
    <w:rsid w:val="00122A32"/>
    <w:rsid w:val="001328F0"/>
    <w:rsid w:val="001338E9"/>
    <w:rsid w:val="00146D8C"/>
    <w:rsid w:val="001535C5"/>
    <w:rsid w:val="00157C1D"/>
    <w:rsid w:val="00171699"/>
    <w:rsid w:val="00175EBE"/>
    <w:rsid w:val="00195DC7"/>
    <w:rsid w:val="001A43D0"/>
    <w:rsid w:val="001B6E88"/>
    <w:rsid w:val="001F62D5"/>
    <w:rsid w:val="00224655"/>
    <w:rsid w:val="00236AE3"/>
    <w:rsid w:val="00244E88"/>
    <w:rsid w:val="00282AC4"/>
    <w:rsid w:val="002A087A"/>
    <w:rsid w:val="002A1F20"/>
    <w:rsid w:val="002C4E7E"/>
    <w:rsid w:val="002E3EF1"/>
    <w:rsid w:val="00302D41"/>
    <w:rsid w:val="003105DC"/>
    <w:rsid w:val="00337806"/>
    <w:rsid w:val="00345E60"/>
    <w:rsid w:val="0035647E"/>
    <w:rsid w:val="003628D2"/>
    <w:rsid w:val="00372163"/>
    <w:rsid w:val="00390534"/>
    <w:rsid w:val="003A09A8"/>
    <w:rsid w:val="003C2536"/>
    <w:rsid w:val="003D7826"/>
    <w:rsid w:val="003E6764"/>
    <w:rsid w:val="00400EF1"/>
    <w:rsid w:val="00403C4A"/>
    <w:rsid w:val="00436D3C"/>
    <w:rsid w:val="0044136F"/>
    <w:rsid w:val="00480FB1"/>
    <w:rsid w:val="00482341"/>
    <w:rsid w:val="00483936"/>
    <w:rsid w:val="004958FD"/>
    <w:rsid w:val="004B14FB"/>
    <w:rsid w:val="004B4E09"/>
    <w:rsid w:val="004D7D36"/>
    <w:rsid w:val="004F6ADC"/>
    <w:rsid w:val="00526294"/>
    <w:rsid w:val="00560408"/>
    <w:rsid w:val="00570431"/>
    <w:rsid w:val="0058412C"/>
    <w:rsid w:val="00585FCC"/>
    <w:rsid w:val="005A04F4"/>
    <w:rsid w:val="005A766D"/>
    <w:rsid w:val="005F199A"/>
    <w:rsid w:val="00602922"/>
    <w:rsid w:val="00603F5F"/>
    <w:rsid w:val="0062078D"/>
    <w:rsid w:val="00622C30"/>
    <w:rsid w:val="0062626B"/>
    <w:rsid w:val="00633941"/>
    <w:rsid w:val="00690DBF"/>
    <w:rsid w:val="006B7294"/>
    <w:rsid w:val="006C08D4"/>
    <w:rsid w:val="006C1C02"/>
    <w:rsid w:val="006C2307"/>
    <w:rsid w:val="006F1843"/>
    <w:rsid w:val="006F6675"/>
    <w:rsid w:val="00711209"/>
    <w:rsid w:val="00731BEB"/>
    <w:rsid w:val="00753152"/>
    <w:rsid w:val="007648B9"/>
    <w:rsid w:val="0077507B"/>
    <w:rsid w:val="0079278A"/>
    <w:rsid w:val="0079297C"/>
    <w:rsid w:val="007A5DDA"/>
    <w:rsid w:val="007F3EB9"/>
    <w:rsid w:val="007F58DF"/>
    <w:rsid w:val="0080470A"/>
    <w:rsid w:val="00811636"/>
    <w:rsid w:val="008268DD"/>
    <w:rsid w:val="0088663C"/>
    <w:rsid w:val="00894795"/>
    <w:rsid w:val="008B3B49"/>
    <w:rsid w:val="008D33F7"/>
    <w:rsid w:val="008F1B3D"/>
    <w:rsid w:val="008F45BB"/>
    <w:rsid w:val="0091571A"/>
    <w:rsid w:val="009608F6"/>
    <w:rsid w:val="00982C62"/>
    <w:rsid w:val="00982EF1"/>
    <w:rsid w:val="009C1C85"/>
    <w:rsid w:val="009D1569"/>
    <w:rsid w:val="00A11345"/>
    <w:rsid w:val="00A12CB7"/>
    <w:rsid w:val="00A41F00"/>
    <w:rsid w:val="00A55E72"/>
    <w:rsid w:val="00A86268"/>
    <w:rsid w:val="00A90323"/>
    <w:rsid w:val="00A954EB"/>
    <w:rsid w:val="00AD2315"/>
    <w:rsid w:val="00AE029B"/>
    <w:rsid w:val="00AE4644"/>
    <w:rsid w:val="00B44758"/>
    <w:rsid w:val="00B742C6"/>
    <w:rsid w:val="00B76433"/>
    <w:rsid w:val="00BD0FD6"/>
    <w:rsid w:val="00BD5A71"/>
    <w:rsid w:val="00BF3FDE"/>
    <w:rsid w:val="00BF5EE5"/>
    <w:rsid w:val="00C0207D"/>
    <w:rsid w:val="00C30E4C"/>
    <w:rsid w:val="00C519EE"/>
    <w:rsid w:val="00C51D2C"/>
    <w:rsid w:val="00C657B1"/>
    <w:rsid w:val="00C65FAB"/>
    <w:rsid w:val="00C83EEC"/>
    <w:rsid w:val="00CC7B77"/>
    <w:rsid w:val="00CF4231"/>
    <w:rsid w:val="00D71315"/>
    <w:rsid w:val="00D754E1"/>
    <w:rsid w:val="00D87A13"/>
    <w:rsid w:val="00D967C1"/>
    <w:rsid w:val="00DA35A1"/>
    <w:rsid w:val="00DB3040"/>
    <w:rsid w:val="00DD49AA"/>
    <w:rsid w:val="00DE438B"/>
    <w:rsid w:val="00E74B2D"/>
    <w:rsid w:val="00E971E7"/>
    <w:rsid w:val="00EC44E9"/>
    <w:rsid w:val="00ED417E"/>
    <w:rsid w:val="00F01B57"/>
    <w:rsid w:val="00F03B56"/>
    <w:rsid w:val="00F03F0A"/>
    <w:rsid w:val="00F14FBF"/>
    <w:rsid w:val="00F55EFF"/>
    <w:rsid w:val="00F67480"/>
    <w:rsid w:val="00F7004C"/>
    <w:rsid w:val="00F86341"/>
    <w:rsid w:val="00FA2D4D"/>
    <w:rsid w:val="00FA7034"/>
    <w:rsid w:val="00FE04F5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1C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1C85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FA2D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8393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83936"/>
    <w:rPr>
      <w:rFonts w:eastAsiaTheme="minorEastAsia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75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1C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1C85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FA2D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8393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83936"/>
    <w:rPr>
      <w:rFonts w:eastAsiaTheme="minorEastAsia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75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4556</Words>
  <Characters>2598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КУРІЛОВ ЄВГЕН АНАТОЛІЙОВИЧ</dc:creator>
  <cp:lastModifiedBy>МАЙБОРОДА СЕРГIЙ СЕРГIЙОВИЧ</cp:lastModifiedBy>
  <cp:revision>5</cp:revision>
  <cp:lastPrinted>2023-12-08T10:42:00Z</cp:lastPrinted>
  <dcterms:created xsi:type="dcterms:W3CDTF">2023-12-06T15:40:00Z</dcterms:created>
  <dcterms:modified xsi:type="dcterms:W3CDTF">2023-12-08T10:52:00Z</dcterms:modified>
</cp:coreProperties>
</file>