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25"/>
        <w:gridCol w:w="2978"/>
        <w:gridCol w:w="7052"/>
      </w:tblGrid>
      <w:tr w:rsidR="00B71F90" w:rsidTr="00056375">
        <w:trPr>
          <w:trHeight w:hRule="exact" w:val="595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90" w:rsidRDefault="00B71F90" w:rsidP="00056375">
            <w:pPr>
              <w:ind w:left="-108"/>
              <w:rPr>
                <w:b/>
              </w:rPr>
            </w:pPr>
            <w:bookmarkStart w:id="0" w:name="_GoBack"/>
            <w:bookmarkEnd w:id="0"/>
            <w:r w:rsidRPr="00B71F90">
              <w:rPr>
                <w:b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:rsidR="00056375" w:rsidRPr="00B71F90" w:rsidRDefault="00056375" w:rsidP="00056375">
            <w:pPr>
              <w:tabs>
                <w:tab w:val="left" w:pos="514"/>
              </w:tabs>
              <w:rPr>
                <w:b/>
              </w:rPr>
            </w:pPr>
          </w:p>
        </w:tc>
      </w:tr>
      <w:tr w:rsidR="00C005CC" w:rsidTr="00E04CED">
        <w:tc>
          <w:tcPr>
            <w:tcW w:w="425" w:type="dxa"/>
            <w:tcBorders>
              <w:top w:val="single" w:sz="4" w:space="0" w:color="auto"/>
            </w:tcBorders>
          </w:tcPr>
          <w:p w:rsidR="00C005CC" w:rsidRPr="00B06222" w:rsidRDefault="00C005CC" w:rsidP="00B71F90">
            <w:r w:rsidRPr="00B06222">
              <w:t>1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C005CC" w:rsidRPr="00B71F90" w:rsidRDefault="00C005CC" w:rsidP="00B71F90">
            <w:pPr>
              <w:rPr>
                <w:b/>
              </w:rPr>
            </w:pPr>
            <w:r w:rsidRPr="00B71F90">
              <w:rPr>
                <w:b/>
              </w:rPr>
              <w:t>Назва предмета закупівлі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C005CC" w:rsidRDefault="00C005CC" w:rsidP="00530912">
            <w:pPr>
              <w:jc w:val="both"/>
            </w:pPr>
            <w:r>
              <w:t xml:space="preserve">Послуги з технічного огляду та випробувань – за кодом </w:t>
            </w:r>
            <w:r>
              <w:br/>
              <w:t xml:space="preserve">ДК 021:2015 – 71310000-4 </w:t>
            </w:r>
            <w:r w:rsidR="00530912">
              <w:t>(</w:t>
            </w:r>
            <w:r>
              <w:t xml:space="preserve">Послуги з проведення експертного обстеження (технічного діагностування) ліфтів за адресою: </w:t>
            </w:r>
            <w:r w:rsidR="00056375">
              <w:br/>
            </w:r>
            <w:r>
              <w:t>м. Київ, Львівська площа, 8 з наданням експертизи</w:t>
            </w:r>
            <w:r w:rsidR="00530912">
              <w:t>)</w:t>
            </w:r>
            <w:r w:rsidRPr="00C005CC">
              <w:t xml:space="preserve"> </w:t>
            </w:r>
            <w:r w:rsidRPr="00A96423">
              <w:t>(</w:t>
            </w:r>
            <w:r w:rsidRPr="001A762B">
              <w:t>ідентифікатор закупівлі:</w:t>
            </w:r>
            <w:r w:rsidRPr="00A96423">
              <w:t xml:space="preserve"> UA-2021-</w:t>
            </w:r>
            <w:r w:rsidR="008B6071" w:rsidRPr="008B6071">
              <w:t>11-25-015133-</w:t>
            </w:r>
            <w:r w:rsidR="008B6071">
              <w:rPr>
                <w:lang w:val="en-US"/>
              </w:rPr>
              <w:t>a</w:t>
            </w:r>
            <w:r w:rsidRPr="00A96423">
              <w:t>)</w:t>
            </w:r>
          </w:p>
        </w:tc>
      </w:tr>
      <w:tr w:rsidR="00C005CC" w:rsidTr="00056375">
        <w:trPr>
          <w:trHeight w:hRule="exact" w:val="3585"/>
        </w:trPr>
        <w:tc>
          <w:tcPr>
            <w:tcW w:w="425" w:type="dxa"/>
          </w:tcPr>
          <w:p w:rsidR="00C005CC" w:rsidRDefault="00C005CC">
            <w:r>
              <w:t>2</w:t>
            </w:r>
          </w:p>
        </w:tc>
        <w:tc>
          <w:tcPr>
            <w:tcW w:w="2978" w:type="dxa"/>
          </w:tcPr>
          <w:p w:rsidR="00C005CC" w:rsidRPr="00B71F90" w:rsidRDefault="00C005CC">
            <w:pPr>
              <w:rPr>
                <w:b/>
              </w:rPr>
            </w:pPr>
            <w:r w:rsidRPr="00B71F90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52" w:type="dxa"/>
          </w:tcPr>
          <w:p w:rsidR="00C005CC" w:rsidRDefault="00530912" w:rsidP="00530912">
            <w:pPr>
              <w:shd w:val="clear" w:color="auto" w:fill="FFFFFF"/>
              <w:jc w:val="both"/>
              <w:rPr>
                <w:spacing w:val="-1"/>
              </w:rPr>
            </w:pPr>
            <w:r>
              <w:rPr>
                <w:spacing w:val="-1"/>
              </w:rPr>
              <w:t>Закупівля послуг здійснюється з</w:t>
            </w:r>
            <w:r w:rsidR="00C005CC">
              <w:rPr>
                <w:spacing w:val="-1"/>
              </w:rPr>
              <w:t xml:space="preserve"> метою проведення експертного обстеження ліфтів за адресою: м. Київ, Львівська площа, 8 </w:t>
            </w:r>
            <w:r>
              <w:rPr>
                <w:spacing w:val="-1"/>
              </w:rPr>
              <w:br/>
            </w:r>
            <w:r w:rsidR="00C005CC">
              <w:rPr>
                <w:spacing w:val="-1"/>
              </w:rPr>
              <w:t xml:space="preserve">з наданням висновків експертизи згідно з НПАОП 0.00-1.02-08 «Правила будови і безпечної експлуатації ліфтів», затверджених наказом Державного комітету України з промислової безпеки, охорони праці та гірничого нагляду від 01 вересня 2008 року </w:t>
            </w:r>
            <w:r>
              <w:rPr>
                <w:spacing w:val="-1"/>
              </w:rPr>
              <w:br/>
            </w:r>
            <w:r w:rsidR="00C005CC">
              <w:rPr>
                <w:spacing w:val="-1"/>
              </w:rPr>
              <w:t>№ 190;</w:t>
            </w:r>
          </w:p>
          <w:p w:rsidR="00C005CC" w:rsidRDefault="00C005CC" w:rsidP="00530912">
            <w:pPr>
              <w:shd w:val="clear" w:color="auto" w:fill="FFFFFF"/>
              <w:jc w:val="both"/>
              <w:rPr>
                <w:spacing w:val="-1"/>
              </w:rPr>
            </w:pPr>
            <w:r>
              <w:rPr>
                <w:spacing w:val="-1"/>
              </w:rPr>
              <w:t>НПАОП0.00-6.18-04 «Порядок проведення огляду, випробування та експертного обстеження (технічного діагностування) машин, механізмів, устаткування підвищеної небезпеки», затверджених постановою КМУ від 26 травня 2004 року № 687;</w:t>
            </w:r>
          </w:p>
          <w:p w:rsidR="00C005CC" w:rsidRDefault="00C005CC" w:rsidP="00530912">
            <w:pPr>
              <w:shd w:val="clear" w:color="auto" w:fill="FFFFFF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ДСТУ </w:t>
            </w:r>
            <w:r>
              <w:rPr>
                <w:spacing w:val="-1"/>
                <w:lang w:val="en-US"/>
              </w:rPr>
              <w:t>EN</w:t>
            </w:r>
            <w:r>
              <w:rPr>
                <w:spacing w:val="-1"/>
              </w:rPr>
              <w:t xml:space="preserve"> 81-20:2015, ДСТУ </w:t>
            </w:r>
            <w:r>
              <w:rPr>
                <w:spacing w:val="-1"/>
                <w:lang w:val="en-US"/>
              </w:rPr>
              <w:t>EN</w:t>
            </w:r>
            <w:r>
              <w:rPr>
                <w:spacing w:val="-1"/>
              </w:rPr>
              <w:t xml:space="preserve">81-50:2015 «Норми безпеки </w:t>
            </w:r>
            <w:r w:rsidR="00056375">
              <w:rPr>
                <w:spacing w:val="-1"/>
              </w:rPr>
              <w:br/>
            </w:r>
            <w:r>
              <w:rPr>
                <w:spacing w:val="-1"/>
              </w:rPr>
              <w:t>до конструкції та експлуатації ліфтів».</w:t>
            </w:r>
          </w:p>
          <w:p w:rsidR="00056375" w:rsidRDefault="00056375" w:rsidP="005309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C005CC" w:rsidTr="00186D9D">
        <w:tc>
          <w:tcPr>
            <w:tcW w:w="425" w:type="dxa"/>
          </w:tcPr>
          <w:p w:rsidR="00C005CC" w:rsidRDefault="00C005CC">
            <w:r>
              <w:t>3</w:t>
            </w:r>
          </w:p>
        </w:tc>
        <w:tc>
          <w:tcPr>
            <w:tcW w:w="2978" w:type="dxa"/>
          </w:tcPr>
          <w:p w:rsidR="00C005CC" w:rsidRPr="00B71F90" w:rsidRDefault="00C005CC" w:rsidP="00056375">
            <w:pPr>
              <w:rPr>
                <w:b/>
              </w:rPr>
            </w:pPr>
            <w:r w:rsidRPr="00B71F90">
              <w:rPr>
                <w:b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052" w:type="dxa"/>
          </w:tcPr>
          <w:p w:rsidR="00C005CC" w:rsidRDefault="00C005CC">
            <w:pPr>
              <w:jc w:val="both"/>
              <w:rPr>
                <w:spacing w:val="-10"/>
              </w:rPr>
            </w:pPr>
            <w:r>
              <w:t xml:space="preserve">Очікувана вартість закупівлі послуг з проведення експертного обстеження (технічного діагностування) ліфтів за адресою: </w:t>
            </w:r>
            <w:r w:rsidR="006C375C" w:rsidRPr="006C375C">
              <w:br/>
            </w:r>
            <w:r>
              <w:t xml:space="preserve">м. Київ, Львівська площа, 8 з наданням експертизи </w:t>
            </w:r>
            <w:r w:rsidR="00056375">
              <w:rPr>
                <w:spacing w:val="-10"/>
              </w:rPr>
              <w:t xml:space="preserve">складає </w:t>
            </w:r>
            <w:r w:rsidR="00056375">
              <w:rPr>
                <w:spacing w:val="-10"/>
              </w:rPr>
              <w:br/>
              <w:t xml:space="preserve">41 </w:t>
            </w:r>
            <w:r>
              <w:rPr>
                <w:spacing w:val="-10"/>
              </w:rPr>
              <w:t xml:space="preserve">380,00 грн, що визначена розрахунком очікуваної вартості предмета закупівлі методом порівняння ринкових цін відповідно </w:t>
            </w:r>
            <w:r w:rsidR="00056375">
              <w:rPr>
                <w:spacing w:val="-10"/>
              </w:rPr>
              <w:br/>
            </w:r>
            <w:r>
              <w:rPr>
                <w:spacing w:val="-10"/>
              </w:rPr>
              <w:t xml:space="preserve">до </w:t>
            </w:r>
            <w:r w:rsidR="00C63278">
              <w:rPr>
                <w:spacing w:val="-10"/>
              </w:rPr>
              <w:t>н</w:t>
            </w:r>
            <w:r>
              <w:rPr>
                <w:spacing w:val="-10"/>
              </w:rPr>
              <w:t>аказу Мін</w:t>
            </w:r>
            <w:r w:rsidR="006C375C">
              <w:rPr>
                <w:spacing w:val="-10"/>
              </w:rPr>
              <w:t xml:space="preserve">істерства розвитку </w:t>
            </w:r>
            <w:r>
              <w:rPr>
                <w:spacing w:val="-10"/>
              </w:rPr>
              <w:t>економіки</w:t>
            </w:r>
            <w:r w:rsidR="006C375C">
              <w:rPr>
                <w:spacing w:val="-10"/>
              </w:rPr>
              <w:t>, торгівлі та сільського господарювання України</w:t>
            </w:r>
            <w:r>
              <w:rPr>
                <w:spacing w:val="-10"/>
              </w:rPr>
              <w:t xml:space="preserve"> від 18.02.2020 № 275 «Про затвердження методики визначення очікуваної вартості предмета закупівлі».</w:t>
            </w:r>
          </w:p>
          <w:p w:rsidR="00C005CC" w:rsidRDefault="00C005CC" w:rsidP="00C005CC">
            <w:pPr>
              <w:jc w:val="both"/>
            </w:pPr>
            <w:r>
              <w:t xml:space="preserve">Розмір бюджетного призначення (згідно з кошторисом апарату ДПС на 2021 рік) для проведення експертного обстеження </w:t>
            </w:r>
            <w:r w:rsidR="00056375">
              <w:br/>
            </w:r>
            <w:r>
              <w:t>ліфтів</w:t>
            </w:r>
            <w:r w:rsidRPr="00C005CC">
              <w:rPr>
                <w:lang w:val="ru-RU"/>
              </w:rPr>
              <w:t xml:space="preserve"> </w:t>
            </w:r>
            <w:r>
              <w:t>за адресою: м. Київ, Львівська площа, 8 з наданням висновків експертизи складає 41</w:t>
            </w:r>
            <w:r w:rsidRPr="00C005CC">
              <w:rPr>
                <w:lang w:val="ru-RU"/>
              </w:rPr>
              <w:t xml:space="preserve"> </w:t>
            </w:r>
            <w:r>
              <w:t>380,00</w:t>
            </w:r>
            <w:r>
              <w:rPr>
                <w:spacing w:val="-10"/>
              </w:rPr>
              <w:t xml:space="preserve"> грн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54557" w:rsidRDefault="00254557" w:rsidP="00056375"/>
    <w:sectPr w:rsidR="00254557" w:rsidSect="006E6A81"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1C4" w:rsidRDefault="003601C4" w:rsidP="00056375">
      <w:r>
        <w:separator/>
      </w:r>
    </w:p>
  </w:endnote>
  <w:endnote w:type="continuationSeparator" w:id="0">
    <w:p w:rsidR="003601C4" w:rsidRDefault="003601C4" w:rsidP="0005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1C4" w:rsidRDefault="003601C4" w:rsidP="00056375">
      <w:r>
        <w:separator/>
      </w:r>
    </w:p>
  </w:footnote>
  <w:footnote w:type="continuationSeparator" w:id="0">
    <w:p w:rsidR="003601C4" w:rsidRDefault="003601C4" w:rsidP="00056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3C"/>
    <w:rsid w:val="00056375"/>
    <w:rsid w:val="00107911"/>
    <w:rsid w:val="0016403C"/>
    <w:rsid w:val="00186D9D"/>
    <w:rsid w:val="001A04B1"/>
    <w:rsid w:val="00206582"/>
    <w:rsid w:val="00223C48"/>
    <w:rsid w:val="00254557"/>
    <w:rsid w:val="002F46B8"/>
    <w:rsid w:val="003601C4"/>
    <w:rsid w:val="00394B17"/>
    <w:rsid w:val="0041623C"/>
    <w:rsid w:val="004E3275"/>
    <w:rsid w:val="004E631B"/>
    <w:rsid w:val="004F1D23"/>
    <w:rsid w:val="00530912"/>
    <w:rsid w:val="0069690D"/>
    <w:rsid w:val="006C375C"/>
    <w:rsid w:val="006E6A81"/>
    <w:rsid w:val="00744206"/>
    <w:rsid w:val="00751F37"/>
    <w:rsid w:val="00837668"/>
    <w:rsid w:val="00840CCD"/>
    <w:rsid w:val="008B6071"/>
    <w:rsid w:val="008D30DA"/>
    <w:rsid w:val="00930F6D"/>
    <w:rsid w:val="00A72D85"/>
    <w:rsid w:val="00B71F90"/>
    <w:rsid w:val="00B96BB6"/>
    <w:rsid w:val="00C005CC"/>
    <w:rsid w:val="00C63278"/>
    <w:rsid w:val="00DE6FA5"/>
    <w:rsid w:val="00E04CED"/>
    <w:rsid w:val="00E16073"/>
    <w:rsid w:val="00E7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6BB6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96BB6"/>
    <w:rPr>
      <w:rFonts w:ascii="Times New Roman" w:eastAsia="Times New Roman" w:hAnsi="Times New Roman" w:cs="Times New Roman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056375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563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5637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563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6BB6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96BB6"/>
    <w:rPr>
      <w:rFonts w:ascii="Times New Roman" w:eastAsia="Times New Roman" w:hAnsi="Times New Roman" w:cs="Times New Roman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056375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563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5637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563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9AAF0-7D8B-41E0-949E-2E4CE70E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БУЛАНИЙ ПАВЛО ПЕТРОВИЧ</dc:creator>
  <cp:keywords/>
  <dc:description/>
  <cp:lastModifiedBy>КИНАЛИ ДЕНИС СЕРГІЙОВИЧ</cp:lastModifiedBy>
  <cp:revision>30</cp:revision>
  <cp:lastPrinted>2021-11-30T14:04:00Z</cp:lastPrinted>
  <dcterms:created xsi:type="dcterms:W3CDTF">2021-10-27T06:40:00Z</dcterms:created>
  <dcterms:modified xsi:type="dcterms:W3CDTF">2021-12-01T07:43:00Z</dcterms:modified>
</cp:coreProperties>
</file>