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11" w:rsidRDefault="002A3F11" w:rsidP="002A3F11">
      <w:pPr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144"/>
        <w:gridCol w:w="5635"/>
      </w:tblGrid>
      <w:tr w:rsidR="00577178" w:rsidRPr="002B25C3" w:rsidTr="00522D1F">
        <w:tc>
          <w:tcPr>
            <w:tcW w:w="9571" w:type="dxa"/>
            <w:gridSpan w:val="3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577178" w:rsidRPr="002B25C3" w:rsidTr="00522D1F">
        <w:tc>
          <w:tcPr>
            <w:tcW w:w="792" w:type="dxa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144" w:type="dxa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635" w:type="dxa"/>
          </w:tcPr>
          <w:p w:rsidR="00577178" w:rsidRDefault="00577178" w:rsidP="00522D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254376">
              <w:rPr>
                <w:lang w:val="uk-UA"/>
              </w:rPr>
              <w:t xml:space="preserve">онсультативні послуги у галузях інженерії </w:t>
            </w:r>
            <w:r>
              <w:rPr>
                <w:lang w:val="uk-UA"/>
              </w:rPr>
              <w:br/>
            </w:r>
            <w:r w:rsidRPr="00254376">
              <w:rPr>
                <w:lang w:val="uk-UA"/>
              </w:rPr>
              <w:t xml:space="preserve">та будівництва </w:t>
            </w:r>
            <w:r w:rsidRPr="00011FFC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за</w:t>
            </w:r>
            <w:r w:rsidRPr="00254376">
              <w:rPr>
                <w:lang w:val="uk-UA"/>
              </w:rPr>
              <w:t xml:space="preserve"> код</w:t>
            </w:r>
            <w:r>
              <w:rPr>
                <w:lang w:val="uk-UA"/>
              </w:rPr>
              <w:t>ом</w:t>
            </w:r>
            <w:r w:rsidRPr="00254376">
              <w:rPr>
                <w:lang w:val="uk-UA"/>
              </w:rPr>
              <w:t xml:space="preserve"> ДК </w:t>
            </w:r>
            <w:r>
              <w:rPr>
                <w:lang w:val="uk-UA"/>
              </w:rPr>
              <w:t>021:</w:t>
            </w:r>
            <w:r w:rsidRPr="00254376">
              <w:rPr>
                <w:lang w:val="uk-UA"/>
              </w:rPr>
              <w:t xml:space="preserve">2015 71310000-4 </w:t>
            </w:r>
            <w:r w:rsidRPr="00011FFC">
              <w:rPr>
                <w:lang w:val="uk-UA"/>
              </w:rPr>
              <w:t xml:space="preserve">(Послуги по проведенню енергетичного аудиту </w:t>
            </w:r>
            <w:r>
              <w:rPr>
                <w:lang w:val="uk-UA"/>
              </w:rPr>
              <w:br/>
            </w:r>
            <w:r w:rsidRPr="00011FFC">
              <w:rPr>
                <w:lang w:val="uk-UA"/>
              </w:rPr>
              <w:t xml:space="preserve">з оформленням енергетичних сертифікатів адміністративних будівель ДПС за адресами: </w:t>
            </w:r>
            <w:r>
              <w:rPr>
                <w:lang w:val="uk-UA"/>
              </w:rPr>
              <w:br/>
            </w:r>
            <w:r w:rsidRPr="00011FFC">
              <w:rPr>
                <w:lang w:val="uk-UA"/>
              </w:rPr>
              <w:t xml:space="preserve">м. Київ, Львівська площа, 6, Львівська площа, 8, провулок </w:t>
            </w:r>
            <w:proofErr w:type="spellStart"/>
            <w:r w:rsidRPr="00011FFC">
              <w:rPr>
                <w:lang w:val="uk-UA"/>
              </w:rPr>
              <w:t>Киянівський</w:t>
            </w:r>
            <w:proofErr w:type="spellEnd"/>
            <w:r w:rsidRPr="00011FFC">
              <w:rPr>
                <w:lang w:val="uk-UA"/>
              </w:rPr>
              <w:t>, 2а)</w:t>
            </w:r>
          </w:p>
          <w:p w:rsidR="00577178" w:rsidRPr="002B25C3" w:rsidRDefault="00577178" w:rsidP="00522D1F">
            <w:pPr>
              <w:jc w:val="both"/>
              <w:rPr>
                <w:lang w:val="uk-UA"/>
              </w:rPr>
            </w:pPr>
            <w:r w:rsidRPr="00011FFC">
              <w:rPr>
                <w:lang w:val="uk-UA"/>
              </w:rPr>
              <w:t>(ідентифікатор закупівлі: UA-2021-</w:t>
            </w:r>
            <w:r>
              <w:rPr>
                <w:lang w:val="uk-UA"/>
              </w:rPr>
              <w:t>09</w:t>
            </w:r>
            <w:r w:rsidRPr="00011FFC">
              <w:rPr>
                <w:lang w:val="uk-UA"/>
              </w:rPr>
              <w:t>-</w:t>
            </w:r>
            <w:r>
              <w:rPr>
                <w:lang w:val="uk-UA"/>
              </w:rPr>
              <w:t>30</w:t>
            </w:r>
            <w:r w:rsidRPr="00011FFC">
              <w:rPr>
                <w:lang w:val="uk-UA"/>
              </w:rPr>
              <w:t>-</w:t>
            </w:r>
            <w:r>
              <w:rPr>
                <w:lang w:val="uk-UA"/>
              </w:rPr>
              <w:t>0</w:t>
            </w:r>
            <w:r w:rsidRPr="00011FFC">
              <w:rPr>
                <w:lang w:val="uk-UA"/>
              </w:rPr>
              <w:t>0</w:t>
            </w:r>
            <w:r>
              <w:rPr>
                <w:lang w:val="uk-UA"/>
              </w:rPr>
              <w:t>2213</w:t>
            </w:r>
            <w:r w:rsidRPr="00011FFC">
              <w:rPr>
                <w:lang w:val="uk-UA"/>
              </w:rPr>
              <w:t>-</w:t>
            </w:r>
            <w:r>
              <w:rPr>
                <w:lang w:val="uk-UA"/>
              </w:rPr>
              <w:t>а</w:t>
            </w:r>
            <w:r w:rsidRPr="00011FFC">
              <w:rPr>
                <w:lang w:val="uk-UA"/>
              </w:rPr>
              <w:t>)</w:t>
            </w:r>
          </w:p>
        </w:tc>
      </w:tr>
      <w:tr w:rsidR="00577178" w:rsidRPr="00D53B7A" w:rsidTr="00522D1F">
        <w:tc>
          <w:tcPr>
            <w:tcW w:w="792" w:type="dxa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144" w:type="dxa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5" w:type="dxa"/>
          </w:tcPr>
          <w:p w:rsidR="00577178" w:rsidRPr="00D53B7A" w:rsidRDefault="00577178" w:rsidP="00334530">
            <w:pPr>
              <w:shd w:val="clear" w:color="auto" w:fill="FFFFFF"/>
              <w:ind w:left="13" w:firstLine="20"/>
              <w:jc w:val="both"/>
              <w:rPr>
                <w:spacing w:val="-1"/>
                <w:lang w:val="uk-UA"/>
              </w:rPr>
            </w:pPr>
            <w:r>
              <w:rPr>
                <w:spacing w:val="-1"/>
                <w:lang w:val="uk-UA"/>
              </w:rPr>
              <w:t>З метою своєчасної та повної реалізації плану пріоритетних дій Уряду на 2021 рік, затвердженого розпорядженням Кабінет</w:t>
            </w:r>
            <w:r w:rsidR="00334530">
              <w:rPr>
                <w:spacing w:val="-1"/>
                <w:lang w:val="uk-UA"/>
              </w:rPr>
              <w:t>у</w:t>
            </w:r>
            <w:r>
              <w:rPr>
                <w:spacing w:val="-1"/>
                <w:lang w:val="uk-UA"/>
              </w:rPr>
              <w:t xml:space="preserve"> Міністрів України </w:t>
            </w:r>
            <w:r>
              <w:rPr>
                <w:spacing w:val="-1"/>
                <w:lang w:val="uk-UA"/>
              </w:rPr>
              <w:br/>
              <w:t>від 24 березня 2021 року № 276-р</w:t>
            </w:r>
            <w:r w:rsidR="00334530">
              <w:rPr>
                <w:spacing w:val="-1"/>
                <w:lang w:val="uk-UA"/>
              </w:rPr>
              <w:t>,</w:t>
            </w:r>
            <w:r>
              <w:rPr>
                <w:spacing w:val="-1"/>
                <w:lang w:val="uk-UA"/>
              </w:rPr>
              <w:t xml:space="preserve"> п. 362 Впровадження </w:t>
            </w:r>
            <w:proofErr w:type="spellStart"/>
            <w:r>
              <w:rPr>
                <w:spacing w:val="-1"/>
                <w:lang w:val="uk-UA"/>
              </w:rPr>
              <w:t>енергоменеджменту</w:t>
            </w:r>
            <w:proofErr w:type="spellEnd"/>
            <w:r>
              <w:rPr>
                <w:spacing w:val="-1"/>
                <w:lang w:val="uk-UA"/>
              </w:rPr>
              <w:t xml:space="preserve"> в будівлях органів державної влади та на виконання наказу ДПС від 16 квітня 2021 року № 435 «Про виконання плану пріоритетних </w:t>
            </w:r>
            <w:r w:rsidRPr="00D53B7A">
              <w:rPr>
                <w:spacing w:val="-1"/>
                <w:lang w:val="uk-UA"/>
              </w:rPr>
              <w:t>дій Уряду на 2021 рік</w:t>
            </w:r>
            <w:r>
              <w:rPr>
                <w:spacing w:val="-1"/>
                <w:lang w:val="uk-UA"/>
              </w:rPr>
              <w:t xml:space="preserve">» </w:t>
            </w:r>
            <w:r w:rsidR="00334530" w:rsidRPr="00334530">
              <w:rPr>
                <w:spacing w:val="-1"/>
                <w:lang w:val="uk-UA"/>
              </w:rPr>
              <w:t>–</w:t>
            </w:r>
            <w:r>
              <w:rPr>
                <w:spacing w:val="-1"/>
                <w:lang w:val="uk-UA"/>
              </w:rPr>
              <w:t xml:space="preserve"> проведення енергетичного обстеження </w:t>
            </w:r>
            <w:r>
              <w:rPr>
                <w:spacing w:val="-1"/>
                <w:lang w:val="uk-UA"/>
              </w:rPr>
              <w:br/>
              <w:t xml:space="preserve">та визначення енергетичних заходів для впровадження, розрахунку ефекту від </w:t>
            </w:r>
            <w:r>
              <w:rPr>
                <w:spacing w:val="-1"/>
                <w:lang w:val="uk-UA"/>
              </w:rPr>
              <w:br/>
              <w:t xml:space="preserve">їх впровадження в </w:t>
            </w:r>
            <w:r w:rsidRPr="00254376">
              <w:rPr>
                <w:lang w:val="uk-UA"/>
              </w:rPr>
              <w:t>адміністративн</w:t>
            </w:r>
            <w:r w:rsidR="00334530">
              <w:rPr>
                <w:lang w:val="uk-UA"/>
              </w:rPr>
              <w:t>их</w:t>
            </w:r>
            <w:r w:rsidRPr="00254376">
              <w:rPr>
                <w:lang w:val="uk-UA"/>
              </w:rPr>
              <w:t xml:space="preserve"> будів</w:t>
            </w:r>
            <w:r w:rsidR="00334530">
              <w:rPr>
                <w:lang w:val="uk-UA"/>
              </w:rPr>
              <w:t>е</w:t>
            </w:r>
            <w:r w:rsidRPr="00254376">
              <w:rPr>
                <w:lang w:val="uk-UA"/>
              </w:rPr>
              <w:t>л</w:t>
            </w:r>
            <w:r w:rsidR="00334530">
              <w:rPr>
                <w:lang w:val="uk-UA"/>
              </w:rPr>
              <w:t>ь</w:t>
            </w:r>
            <w:r w:rsidRPr="00254376">
              <w:rPr>
                <w:lang w:val="uk-UA"/>
              </w:rPr>
              <w:t xml:space="preserve"> ДПС </w:t>
            </w:r>
            <w:r>
              <w:rPr>
                <w:lang w:val="uk-UA"/>
              </w:rPr>
              <w:br/>
            </w:r>
            <w:r w:rsidRPr="00254376">
              <w:rPr>
                <w:lang w:val="uk-UA"/>
              </w:rPr>
              <w:t xml:space="preserve">за </w:t>
            </w:r>
            <w:proofErr w:type="spellStart"/>
            <w:r w:rsidRPr="00254376">
              <w:rPr>
                <w:lang w:val="uk-UA"/>
              </w:rPr>
              <w:t>адресою</w:t>
            </w:r>
            <w:proofErr w:type="spellEnd"/>
            <w:r w:rsidRPr="00254376">
              <w:rPr>
                <w:lang w:val="uk-UA"/>
              </w:rPr>
              <w:t>: Львівська площа, 6</w:t>
            </w:r>
            <w:r>
              <w:rPr>
                <w:lang w:val="uk-UA"/>
              </w:rPr>
              <w:t xml:space="preserve">, Львівська площа, 8,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Киянівський</w:t>
            </w:r>
            <w:proofErr w:type="spellEnd"/>
            <w:r>
              <w:rPr>
                <w:lang w:val="uk-UA"/>
              </w:rPr>
              <w:t xml:space="preserve">, 2а. </w:t>
            </w:r>
          </w:p>
        </w:tc>
      </w:tr>
      <w:tr w:rsidR="00577178" w:rsidRPr="004D6D07" w:rsidTr="00522D1F">
        <w:tc>
          <w:tcPr>
            <w:tcW w:w="792" w:type="dxa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144" w:type="dxa"/>
          </w:tcPr>
          <w:p w:rsidR="00577178" w:rsidRPr="002B25C3" w:rsidRDefault="00577178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5" w:type="dxa"/>
          </w:tcPr>
          <w:p w:rsidR="00577178" w:rsidRDefault="00577178" w:rsidP="00522D1F">
            <w:pPr>
              <w:jc w:val="both"/>
              <w:rPr>
                <w:lang w:val="uk-UA"/>
              </w:rPr>
            </w:pPr>
            <w:r w:rsidRPr="004D6D07">
              <w:rPr>
                <w:lang w:val="uk-UA"/>
              </w:rPr>
              <w:t xml:space="preserve">Очікувана вартість закупівлі </w:t>
            </w:r>
            <w:r w:rsidR="00334530">
              <w:rPr>
                <w:lang w:val="uk-UA"/>
              </w:rPr>
              <w:t>послуг</w:t>
            </w:r>
            <w:r w:rsidRPr="004D6D07"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4D6D07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в</w:t>
            </w:r>
            <w:r w:rsidRPr="00D53B7A">
              <w:rPr>
                <w:lang w:val="uk-UA"/>
              </w:rPr>
              <w:t>изначення загального стану об’єктів</w:t>
            </w:r>
            <w:r>
              <w:rPr>
                <w:lang w:val="uk-UA"/>
              </w:rPr>
              <w:t>, а</w:t>
            </w:r>
            <w:r w:rsidRPr="00D53B7A">
              <w:rPr>
                <w:lang w:val="uk-UA"/>
              </w:rPr>
              <w:t>наліз балансів споживання паливно-енергетичних ресурсів (ПЕР), аналіз втрат ПЕР</w:t>
            </w:r>
            <w:r>
              <w:rPr>
                <w:lang w:val="uk-UA"/>
              </w:rPr>
              <w:t>, р</w:t>
            </w:r>
            <w:r w:rsidRPr="00D53B7A">
              <w:rPr>
                <w:lang w:val="uk-UA"/>
              </w:rPr>
              <w:t xml:space="preserve">озрахунок </w:t>
            </w:r>
            <w:r>
              <w:rPr>
                <w:lang w:val="uk-UA"/>
              </w:rPr>
              <w:br/>
            </w:r>
            <w:r w:rsidRPr="00D53B7A">
              <w:rPr>
                <w:lang w:val="uk-UA"/>
              </w:rPr>
              <w:t xml:space="preserve">та оцінювання рівня ефективності використання ПЕР </w:t>
            </w:r>
            <w:r>
              <w:rPr>
                <w:lang w:val="uk-UA"/>
              </w:rPr>
              <w:t>та</w:t>
            </w:r>
            <w:r w:rsidRPr="005B6F16">
              <w:rPr>
                <w:lang w:val="uk-UA"/>
              </w:rPr>
              <w:t xml:space="preserve"> оформлення енергетичного сертифікату</w:t>
            </w:r>
            <w:r>
              <w:rPr>
                <w:lang w:val="uk-UA"/>
              </w:rPr>
              <w:t xml:space="preserve"> </w:t>
            </w:r>
            <w:r w:rsidRPr="004D6D07">
              <w:rPr>
                <w:spacing w:val="-10"/>
                <w:lang w:val="uk-UA"/>
              </w:rPr>
              <w:t xml:space="preserve">складає </w:t>
            </w:r>
            <w:r w:rsidRPr="00D53B7A">
              <w:rPr>
                <w:spacing w:val="-10"/>
                <w:lang w:val="uk-UA"/>
              </w:rPr>
              <w:t xml:space="preserve">323 000,00 </w:t>
            </w:r>
            <w:r w:rsidRPr="004D6D07">
              <w:rPr>
                <w:spacing w:val="-10"/>
                <w:lang w:val="uk-UA"/>
              </w:rPr>
              <w:t>гр</w:t>
            </w:r>
            <w:r>
              <w:rPr>
                <w:spacing w:val="-10"/>
                <w:lang w:val="uk-UA"/>
              </w:rPr>
              <w:t xml:space="preserve">н. </w:t>
            </w:r>
            <w:r w:rsidRPr="004D6D07">
              <w:rPr>
                <w:lang w:val="uk-UA"/>
              </w:rPr>
              <w:t xml:space="preserve">Розмір бюджетного призначення (згідно </w:t>
            </w:r>
            <w:r>
              <w:rPr>
                <w:lang w:val="uk-UA"/>
              </w:rPr>
              <w:t xml:space="preserve">з </w:t>
            </w:r>
            <w:r w:rsidRPr="004D6D07">
              <w:rPr>
                <w:lang w:val="uk-UA"/>
              </w:rPr>
              <w:t>кошторис</w:t>
            </w:r>
            <w:r>
              <w:rPr>
                <w:lang w:val="uk-UA"/>
              </w:rPr>
              <w:t xml:space="preserve">ом </w:t>
            </w:r>
            <w:r w:rsidRPr="004D6D07">
              <w:rPr>
                <w:lang w:val="uk-UA"/>
              </w:rPr>
              <w:t xml:space="preserve">апарату ДПС </w:t>
            </w:r>
            <w:r>
              <w:rPr>
                <w:lang w:val="uk-UA"/>
              </w:rPr>
              <w:br/>
            </w:r>
            <w:r w:rsidRPr="004D6D07">
              <w:rPr>
                <w:lang w:val="uk-UA"/>
              </w:rPr>
              <w:t>на 2021 рік)</w:t>
            </w:r>
            <w:r>
              <w:rPr>
                <w:lang w:val="uk-UA"/>
              </w:rPr>
              <w:t xml:space="preserve"> для п</w:t>
            </w:r>
            <w:r w:rsidRPr="00D53B7A">
              <w:rPr>
                <w:lang w:val="uk-UA"/>
              </w:rPr>
              <w:t>ослуг по проведенню енергетичного аудиту з оформленням енергетичного сертифікату адміністративн</w:t>
            </w:r>
            <w:r w:rsidR="00334530">
              <w:rPr>
                <w:lang w:val="uk-UA"/>
              </w:rPr>
              <w:t>их</w:t>
            </w:r>
            <w:r w:rsidRPr="00D53B7A">
              <w:rPr>
                <w:lang w:val="uk-UA"/>
              </w:rPr>
              <w:t xml:space="preserve"> будів</w:t>
            </w:r>
            <w:r w:rsidR="00334530">
              <w:rPr>
                <w:lang w:val="uk-UA"/>
              </w:rPr>
              <w:t>е</w:t>
            </w:r>
            <w:r w:rsidRPr="00D53B7A">
              <w:rPr>
                <w:lang w:val="uk-UA"/>
              </w:rPr>
              <w:t>л</w:t>
            </w:r>
            <w:r w:rsidR="00334530">
              <w:rPr>
                <w:lang w:val="uk-UA"/>
              </w:rPr>
              <w:t>ь</w:t>
            </w:r>
            <w:r w:rsidRPr="00D53B7A">
              <w:rPr>
                <w:lang w:val="uk-UA"/>
              </w:rPr>
              <w:t xml:space="preserve"> ДПС за </w:t>
            </w:r>
            <w:proofErr w:type="spellStart"/>
            <w:r w:rsidRPr="00D53B7A">
              <w:rPr>
                <w:lang w:val="uk-UA"/>
              </w:rPr>
              <w:t>адресою</w:t>
            </w:r>
            <w:proofErr w:type="spellEnd"/>
            <w:r w:rsidRPr="00D53B7A">
              <w:rPr>
                <w:lang w:val="uk-UA"/>
              </w:rPr>
              <w:t xml:space="preserve">: Львівська площа, 6, </w:t>
            </w:r>
            <w:r>
              <w:rPr>
                <w:lang w:val="uk-UA"/>
              </w:rPr>
              <w:br/>
            </w:r>
            <w:r w:rsidRPr="00D53B7A">
              <w:rPr>
                <w:lang w:val="uk-UA"/>
              </w:rPr>
              <w:t xml:space="preserve">Львівська площа, 8, </w:t>
            </w:r>
            <w:proofErr w:type="spellStart"/>
            <w:r w:rsidRPr="00D53B7A">
              <w:rPr>
                <w:lang w:val="uk-UA"/>
              </w:rPr>
              <w:t>пров</w:t>
            </w:r>
            <w:proofErr w:type="spellEnd"/>
            <w:r w:rsidRPr="00D53B7A">
              <w:rPr>
                <w:lang w:val="uk-UA"/>
              </w:rPr>
              <w:t xml:space="preserve">. </w:t>
            </w:r>
            <w:proofErr w:type="spellStart"/>
            <w:r w:rsidRPr="00D53B7A">
              <w:rPr>
                <w:lang w:val="uk-UA"/>
              </w:rPr>
              <w:t>Киянівський</w:t>
            </w:r>
            <w:proofErr w:type="spellEnd"/>
            <w:r w:rsidRPr="00D53B7A">
              <w:rPr>
                <w:lang w:val="uk-UA"/>
              </w:rPr>
              <w:t>, 2а</w:t>
            </w:r>
            <w:r w:rsidRPr="004D6D07">
              <w:rPr>
                <w:spacing w:val="-10"/>
                <w:lang w:val="uk-UA"/>
              </w:rPr>
              <w:t xml:space="preserve"> </w:t>
            </w:r>
            <w:r w:rsidRPr="004D6D07">
              <w:rPr>
                <w:lang w:val="uk-UA"/>
              </w:rPr>
              <w:t xml:space="preserve">складає </w:t>
            </w:r>
          </w:p>
          <w:p w:rsidR="00577178" w:rsidRPr="004D6D07" w:rsidRDefault="00577178" w:rsidP="00522D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323 000</w:t>
            </w:r>
            <w:r>
              <w:rPr>
                <w:spacing w:val="-10"/>
                <w:lang w:val="uk-UA"/>
              </w:rPr>
              <w:t>,00</w:t>
            </w:r>
            <w:r w:rsidRPr="004D6D07">
              <w:rPr>
                <w:spacing w:val="-10"/>
                <w:lang w:val="uk-UA"/>
              </w:rPr>
              <w:t xml:space="preserve"> гр</w:t>
            </w:r>
            <w:r>
              <w:rPr>
                <w:spacing w:val="-10"/>
                <w:lang w:val="uk-UA"/>
              </w:rPr>
              <w:t>н.</w:t>
            </w:r>
          </w:p>
        </w:tc>
      </w:tr>
    </w:tbl>
    <w:p w:rsidR="00EA525D" w:rsidRPr="00EA525D" w:rsidRDefault="00EA525D" w:rsidP="002A3F11">
      <w:pPr>
        <w:rPr>
          <w:sz w:val="28"/>
          <w:szCs w:val="28"/>
          <w:lang w:val="uk-UA"/>
        </w:rPr>
      </w:pPr>
    </w:p>
    <w:sectPr w:rsidR="00EA525D" w:rsidRPr="00EA52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D0" w:rsidRDefault="00475AD0" w:rsidP="006B39BE">
      <w:r>
        <w:separator/>
      </w:r>
    </w:p>
  </w:endnote>
  <w:endnote w:type="continuationSeparator" w:id="0">
    <w:p w:rsidR="00475AD0" w:rsidRDefault="00475AD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D0" w:rsidRDefault="00475AD0" w:rsidP="006B39BE">
      <w:r>
        <w:separator/>
      </w:r>
    </w:p>
  </w:footnote>
  <w:footnote w:type="continuationSeparator" w:id="0">
    <w:p w:rsidR="00475AD0" w:rsidRDefault="00475AD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17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448C4"/>
    <w:rsid w:val="0017395B"/>
    <w:rsid w:val="00197FCE"/>
    <w:rsid w:val="001A6B82"/>
    <w:rsid w:val="001B0B06"/>
    <w:rsid w:val="001C69B4"/>
    <w:rsid w:val="00232B97"/>
    <w:rsid w:val="002356ED"/>
    <w:rsid w:val="0026204B"/>
    <w:rsid w:val="002640C0"/>
    <w:rsid w:val="00265722"/>
    <w:rsid w:val="002A3F11"/>
    <w:rsid w:val="002E0E4C"/>
    <w:rsid w:val="002F538E"/>
    <w:rsid w:val="002F6342"/>
    <w:rsid w:val="0030779A"/>
    <w:rsid w:val="00334530"/>
    <w:rsid w:val="003E690E"/>
    <w:rsid w:val="004367BA"/>
    <w:rsid w:val="00443985"/>
    <w:rsid w:val="00475AD0"/>
    <w:rsid w:val="00475E72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55D1C"/>
    <w:rsid w:val="0056128F"/>
    <w:rsid w:val="00561EED"/>
    <w:rsid w:val="00566DB0"/>
    <w:rsid w:val="0057493A"/>
    <w:rsid w:val="00577178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838"/>
    <w:rsid w:val="00657255"/>
    <w:rsid w:val="006663FA"/>
    <w:rsid w:val="006779D2"/>
    <w:rsid w:val="00687454"/>
    <w:rsid w:val="0069641B"/>
    <w:rsid w:val="006B39BE"/>
    <w:rsid w:val="006D0263"/>
    <w:rsid w:val="00700D8B"/>
    <w:rsid w:val="007107C9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86575"/>
    <w:rsid w:val="009A0172"/>
    <w:rsid w:val="009A7C36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A3912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6FD7"/>
    <w:rsid w:val="00BE3979"/>
    <w:rsid w:val="00C26692"/>
    <w:rsid w:val="00C266EC"/>
    <w:rsid w:val="00C44238"/>
    <w:rsid w:val="00C70AC7"/>
    <w:rsid w:val="00CC75D9"/>
    <w:rsid w:val="00CE2282"/>
    <w:rsid w:val="00D027EA"/>
    <w:rsid w:val="00D103BD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474B2"/>
    <w:rsid w:val="00EA1B7F"/>
    <w:rsid w:val="00EA26BE"/>
    <w:rsid w:val="00EA525D"/>
    <w:rsid w:val="00EA5A98"/>
    <w:rsid w:val="00EB7B04"/>
    <w:rsid w:val="00EE7A74"/>
    <w:rsid w:val="00F21582"/>
    <w:rsid w:val="00F37009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-=&#1058;&#1054;&#1056;&#1043;&#1048;=-\&#1058;&#1091;&#1084;&#1073;&#1072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1032-55CC-412A-B4EE-DA536544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231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ЗУБЧЕНКО ГАЛИНА ВОЛОДИМИРІВНА</cp:lastModifiedBy>
  <cp:revision>3</cp:revision>
  <cp:lastPrinted>2021-10-12T14:05:00Z</cp:lastPrinted>
  <dcterms:created xsi:type="dcterms:W3CDTF">2021-10-13T07:03:00Z</dcterms:created>
  <dcterms:modified xsi:type="dcterms:W3CDTF">2021-10-13T07:03:00Z</dcterms:modified>
</cp:coreProperties>
</file>