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149" w:rsidRPr="00DF2220" w:rsidRDefault="004D1149" w:rsidP="004D1149">
      <w:pPr>
        <w:tabs>
          <w:tab w:val="left" w:pos="709"/>
        </w:tabs>
        <w:ind w:firstLine="6237"/>
        <w:rPr>
          <w:w w:val="102"/>
          <w:lang w:val="uk-UA"/>
        </w:rPr>
      </w:pPr>
      <w:r w:rsidRPr="00DF2220">
        <w:rPr>
          <w:lang w:val="uk-UA"/>
        </w:rPr>
        <w:t xml:space="preserve">Додаток </w:t>
      </w:r>
      <w:r w:rsidR="00DF2220" w:rsidRPr="00DF2220">
        <w:rPr>
          <w:w w:val="102"/>
          <w:lang w:val="uk-UA"/>
        </w:rPr>
        <w:t>№5</w:t>
      </w:r>
    </w:p>
    <w:p w:rsidR="00DF2220" w:rsidRPr="00DF2220" w:rsidRDefault="004D1149" w:rsidP="00DF2220">
      <w:pPr>
        <w:ind w:firstLine="6237"/>
        <w:rPr>
          <w:w w:val="102"/>
          <w:lang w:val="uk-UA"/>
        </w:rPr>
      </w:pPr>
      <w:r w:rsidRPr="00DF2220">
        <w:rPr>
          <w:w w:val="102"/>
          <w:lang w:val="uk-UA"/>
        </w:rPr>
        <w:t>до рішення селищної</w:t>
      </w:r>
      <w:r w:rsidR="00DF2220" w:rsidRPr="00DF2220">
        <w:rPr>
          <w:w w:val="102"/>
          <w:lang w:val="uk-UA"/>
        </w:rPr>
        <w:t xml:space="preserve"> </w:t>
      </w:r>
      <w:r w:rsidRPr="00DF2220">
        <w:rPr>
          <w:w w:val="102"/>
          <w:lang w:val="uk-UA"/>
        </w:rPr>
        <w:t>ради</w:t>
      </w:r>
    </w:p>
    <w:p w:rsidR="004D1149" w:rsidRPr="00DF2220" w:rsidRDefault="00DF2220" w:rsidP="00DF2220">
      <w:pPr>
        <w:ind w:firstLine="6237"/>
        <w:rPr>
          <w:w w:val="102"/>
          <w:lang w:val="uk-UA"/>
        </w:rPr>
      </w:pPr>
      <w:r w:rsidRPr="00DF2220">
        <w:rPr>
          <w:w w:val="102"/>
          <w:lang w:val="uk-UA"/>
        </w:rPr>
        <w:t>від 25.06.2021 №165-09-</w:t>
      </w:r>
      <w:r w:rsidR="004D1149" w:rsidRPr="00DF2220">
        <w:rPr>
          <w:w w:val="102"/>
          <w:lang w:val="uk-UA"/>
        </w:rPr>
        <w:t>VIII</w:t>
      </w:r>
    </w:p>
    <w:p w:rsidR="004D1149" w:rsidRPr="00DF2220" w:rsidRDefault="004D1149" w:rsidP="00DF2220">
      <w:pPr>
        <w:spacing w:line="0" w:lineRule="atLeast"/>
        <w:rPr>
          <w:bCs/>
          <w:color w:val="000000"/>
          <w:spacing w:val="2"/>
          <w:w w:val="102"/>
          <w:lang w:val="uk-UA"/>
        </w:rPr>
      </w:pPr>
    </w:p>
    <w:p w:rsidR="004D1149" w:rsidRPr="00DF2220" w:rsidRDefault="004D1149" w:rsidP="00DF2220">
      <w:pPr>
        <w:spacing w:line="0" w:lineRule="atLeast"/>
        <w:jc w:val="center"/>
        <w:rPr>
          <w:b/>
          <w:bCs/>
          <w:color w:val="000000"/>
          <w:spacing w:val="2"/>
          <w:w w:val="102"/>
          <w:lang w:val="uk-UA"/>
        </w:rPr>
      </w:pPr>
      <w:r w:rsidRPr="00DF2220">
        <w:rPr>
          <w:b/>
          <w:bCs/>
          <w:color w:val="000000"/>
          <w:spacing w:val="2"/>
          <w:w w:val="102"/>
          <w:lang w:val="uk-UA"/>
        </w:rPr>
        <w:t>СТАВКИ</w:t>
      </w:r>
    </w:p>
    <w:p w:rsidR="004D1149" w:rsidRPr="00DF2220" w:rsidRDefault="004D1149" w:rsidP="00DF2220">
      <w:pPr>
        <w:spacing w:line="0" w:lineRule="atLeast"/>
        <w:jc w:val="center"/>
        <w:rPr>
          <w:b/>
          <w:bCs/>
          <w:color w:val="000000"/>
          <w:spacing w:val="2"/>
          <w:w w:val="102"/>
          <w:lang w:val="uk-UA"/>
        </w:rPr>
      </w:pPr>
      <w:r w:rsidRPr="00DF2220">
        <w:rPr>
          <w:b/>
          <w:bCs/>
          <w:color w:val="000000"/>
          <w:spacing w:val="2"/>
          <w:w w:val="102"/>
          <w:lang w:val="uk-UA"/>
        </w:rPr>
        <w:t>земельного податку</w:t>
      </w:r>
    </w:p>
    <w:p w:rsidR="004D1149" w:rsidRPr="00DF2220" w:rsidRDefault="004D1149" w:rsidP="00DF2220">
      <w:pPr>
        <w:spacing w:line="0" w:lineRule="atLeast"/>
        <w:rPr>
          <w:bCs/>
          <w:color w:val="000000"/>
          <w:spacing w:val="2"/>
          <w:w w:val="102"/>
          <w:lang w:val="uk-UA"/>
        </w:rPr>
      </w:pPr>
    </w:p>
    <w:p w:rsidR="004D1149" w:rsidRPr="00DF2220" w:rsidRDefault="004D1149" w:rsidP="00DF2220">
      <w:pPr>
        <w:pStyle w:val="a7"/>
        <w:spacing w:before="0" w:line="0" w:lineRule="atLeast"/>
        <w:ind w:firstLine="709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DF2220">
        <w:rPr>
          <w:rFonts w:ascii="Times New Roman" w:hAnsi="Times New Roman"/>
          <w:noProof/>
          <w:sz w:val="24"/>
          <w:szCs w:val="24"/>
          <w:lang w:val="ru-RU"/>
        </w:rPr>
        <w:t>Вводяться в дію з 01 січня 2022 року.</w:t>
      </w:r>
    </w:p>
    <w:p w:rsidR="004D1149" w:rsidRPr="00DF2220" w:rsidRDefault="004D1149" w:rsidP="00DF2220">
      <w:pPr>
        <w:pStyle w:val="a7"/>
        <w:spacing w:before="0" w:line="0" w:lineRule="atLeast"/>
        <w:ind w:firstLine="709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DF2220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територіальних громад, на які поширюється дія рішення ради:</w:t>
      </w:r>
    </w:p>
    <w:p w:rsidR="004D1149" w:rsidRPr="00DF2220" w:rsidRDefault="004D1149" w:rsidP="00DF2220">
      <w:pPr>
        <w:pStyle w:val="a7"/>
        <w:spacing w:before="0" w:line="0" w:lineRule="atLeast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4"/>
        <w:gridCol w:w="2404"/>
        <w:gridCol w:w="2404"/>
        <w:gridCol w:w="2642"/>
      </w:tblGrid>
      <w:tr w:rsidR="004D1149" w:rsidRPr="00DF2220" w:rsidTr="003B6C94">
        <w:tc>
          <w:tcPr>
            <w:tcW w:w="1808" w:type="dxa"/>
            <w:vAlign w:val="center"/>
          </w:tcPr>
          <w:p w:rsidR="004D1149" w:rsidRPr="00DF2220" w:rsidRDefault="004D1149" w:rsidP="003B6C94">
            <w:pPr>
              <w:pStyle w:val="a7"/>
              <w:spacing w:after="120"/>
              <w:ind w:firstLine="0"/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2"/>
                <w:szCs w:val="22"/>
                <w:lang w:val="ru-RU"/>
              </w:rPr>
              <w:t>Код області</w:t>
            </w:r>
          </w:p>
        </w:tc>
        <w:tc>
          <w:tcPr>
            <w:tcW w:w="1808" w:type="dxa"/>
            <w:vAlign w:val="center"/>
          </w:tcPr>
          <w:p w:rsidR="004D1149" w:rsidRPr="00DF2220" w:rsidRDefault="004D1149" w:rsidP="003B6C94">
            <w:pPr>
              <w:pStyle w:val="a7"/>
              <w:spacing w:after="120"/>
              <w:ind w:firstLine="0"/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2"/>
                <w:szCs w:val="22"/>
                <w:lang w:val="ru-RU"/>
              </w:rPr>
              <w:t>Код району</w:t>
            </w:r>
          </w:p>
        </w:tc>
        <w:tc>
          <w:tcPr>
            <w:tcW w:w="1598" w:type="dxa"/>
            <w:vAlign w:val="center"/>
          </w:tcPr>
          <w:p w:rsidR="004D1149" w:rsidRPr="00DF2220" w:rsidRDefault="004D1149" w:rsidP="003B6C94">
            <w:pPr>
              <w:pStyle w:val="a7"/>
              <w:spacing w:after="120"/>
              <w:ind w:firstLine="0"/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2"/>
                <w:szCs w:val="22"/>
                <w:lang w:val="ru-RU"/>
              </w:rPr>
              <w:t>Код згідно з КОАТУУ</w:t>
            </w:r>
          </w:p>
        </w:tc>
        <w:tc>
          <w:tcPr>
            <w:tcW w:w="4640" w:type="dxa"/>
            <w:vAlign w:val="center"/>
          </w:tcPr>
          <w:p w:rsidR="004D1149" w:rsidRPr="00DF2220" w:rsidRDefault="004D1149" w:rsidP="003B6C94">
            <w:pPr>
              <w:pStyle w:val="a7"/>
              <w:spacing w:after="120"/>
              <w:ind w:firstLine="0"/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2"/>
                <w:szCs w:val="22"/>
                <w:lang w:val="ru-RU"/>
              </w:rPr>
              <w:t>Найменування адміністративно-територіальної одиниці або населеного пункту, або території територіальних громад</w:t>
            </w:r>
          </w:p>
        </w:tc>
      </w:tr>
      <w:tr w:rsidR="004D1149" w:rsidRPr="00DF2220" w:rsidTr="003B6C94">
        <w:tc>
          <w:tcPr>
            <w:tcW w:w="1808" w:type="dxa"/>
            <w:vAlign w:val="center"/>
          </w:tcPr>
          <w:p w:rsidR="004D1149" w:rsidRPr="00DF2220" w:rsidRDefault="004D1149" w:rsidP="003B6C94">
            <w:pPr>
              <w:jc w:val="center"/>
              <w:rPr>
                <w:color w:val="000000"/>
              </w:rPr>
            </w:pPr>
            <w:r w:rsidRPr="00DF2220">
              <w:rPr>
                <w:color w:val="000000"/>
                <w:sz w:val="22"/>
                <w:szCs w:val="22"/>
              </w:rPr>
              <w:t>UA32000000000030281</w:t>
            </w:r>
          </w:p>
        </w:tc>
        <w:tc>
          <w:tcPr>
            <w:tcW w:w="1808" w:type="dxa"/>
            <w:vAlign w:val="center"/>
          </w:tcPr>
          <w:p w:rsidR="004D1149" w:rsidRPr="00DF2220" w:rsidRDefault="004D1149" w:rsidP="003B6C94">
            <w:pPr>
              <w:jc w:val="center"/>
              <w:rPr>
                <w:color w:val="000000"/>
              </w:rPr>
            </w:pPr>
            <w:r w:rsidRPr="00DF2220">
              <w:rPr>
                <w:color w:val="000000"/>
                <w:sz w:val="22"/>
                <w:szCs w:val="22"/>
              </w:rPr>
              <w:t>UA32080000000084076</w:t>
            </w:r>
          </w:p>
        </w:tc>
        <w:tc>
          <w:tcPr>
            <w:tcW w:w="1598" w:type="dxa"/>
            <w:vAlign w:val="center"/>
          </w:tcPr>
          <w:p w:rsidR="004D1149" w:rsidRPr="00DF2220" w:rsidRDefault="004D1149" w:rsidP="003B6C94">
            <w:pPr>
              <w:jc w:val="center"/>
              <w:rPr>
                <w:color w:val="000000"/>
              </w:rPr>
            </w:pPr>
            <w:r w:rsidRPr="00DF2220">
              <w:rPr>
                <w:color w:val="000000"/>
                <w:sz w:val="22"/>
                <w:szCs w:val="22"/>
              </w:rPr>
              <w:t>UA32080190000081428</w:t>
            </w:r>
          </w:p>
        </w:tc>
        <w:tc>
          <w:tcPr>
            <w:tcW w:w="4640" w:type="dxa"/>
            <w:vAlign w:val="center"/>
          </w:tcPr>
          <w:p w:rsidR="004D1149" w:rsidRPr="00DF2220" w:rsidRDefault="004D1149" w:rsidP="003B6C94">
            <w:pPr>
              <w:pStyle w:val="a7"/>
              <w:spacing w:after="120"/>
              <w:ind w:firstLine="0"/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2"/>
                <w:szCs w:val="22"/>
                <w:lang w:val="ru-RU"/>
              </w:rPr>
              <w:t>Макарівська селищна територіальна громада</w:t>
            </w:r>
          </w:p>
        </w:tc>
      </w:tr>
    </w:tbl>
    <w:p w:rsidR="004D1149" w:rsidRPr="00DF2220" w:rsidRDefault="004D1149" w:rsidP="004D1149">
      <w:pPr>
        <w:rPr>
          <w:lang w:val="uk-UA"/>
        </w:rPr>
      </w:pPr>
    </w:p>
    <w:tbl>
      <w:tblPr>
        <w:tblW w:w="5148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1084"/>
        <w:gridCol w:w="4585"/>
        <w:gridCol w:w="1174"/>
        <w:gridCol w:w="990"/>
        <w:gridCol w:w="1174"/>
        <w:gridCol w:w="974"/>
      </w:tblGrid>
      <w:tr w:rsidR="004D1149" w:rsidRPr="00DF2220" w:rsidTr="003B6C94">
        <w:trPr>
          <w:tblHeader/>
        </w:trPr>
        <w:tc>
          <w:tcPr>
            <w:tcW w:w="2840" w:type="pct"/>
            <w:gridSpan w:val="2"/>
            <w:vMerge w:val="restart"/>
            <w:vAlign w:val="center"/>
          </w:tcPr>
          <w:p w:rsidR="004D1149" w:rsidRPr="00DF2220" w:rsidRDefault="004D1149" w:rsidP="003B6C94">
            <w:pPr>
              <w:pStyle w:val="a7"/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Вид цільового призначення земель</w:t>
            </w:r>
          </w:p>
        </w:tc>
        <w:tc>
          <w:tcPr>
            <w:tcW w:w="2160" w:type="pct"/>
            <w:gridSpan w:val="4"/>
            <w:vAlign w:val="center"/>
          </w:tcPr>
          <w:p w:rsidR="004D1149" w:rsidRPr="00DF2220" w:rsidRDefault="004D1149" w:rsidP="003B6C94">
            <w:pPr>
              <w:pStyle w:val="a7"/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Ставки податку</w:t>
            </w: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 xml:space="preserve"> </w:t>
            </w: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br/>
              <w:t>(відсотків нормативної грошової оцінки)</w:t>
            </w:r>
          </w:p>
        </w:tc>
      </w:tr>
      <w:tr w:rsidR="004D1149" w:rsidRPr="00DF2220" w:rsidTr="003B6C94">
        <w:trPr>
          <w:tblHeader/>
        </w:trPr>
        <w:tc>
          <w:tcPr>
            <w:tcW w:w="2840" w:type="pct"/>
            <w:gridSpan w:val="2"/>
            <w:vMerge/>
            <w:vAlign w:val="center"/>
          </w:tcPr>
          <w:p w:rsidR="004D1149" w:rsidRPr="00DF2220" w:rsidRDefault="004D1149" w:rsidP="003B6C94">
            <w:pPr>
              <w:rPr>
                <w:noProof/>
              </w:rPr>
            </w:pPr>
          </w:p>
        </w:tc>
        <w:tc>
          <w:tcPr>
            <w:tcW w:w="1084" w:type="pct"/>
            <w:gridSpan w:val="2"/>
            <w:vAlign w:val="center"/>
          </w:tcPr>
          <w:p w:rsidR="004D1149" w:rsidRPr="00DF2220" w:rsidRDefault="004D1149" w:rsidP="003B6C94">
            <w:pPr>
              <w:pStyle w:val="a7"/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076" w:type="pct"/>
            <w:gridSpan w:val="2"/>
            <w:vAlign w:val="center"/>
          </w:tcPr>
          <w:p w:rsidR="004D1149" w:rsidRPr="00DF2220" w:rsidRDefault="004D1149" w:rsidP="003B6C94">
            <w:pPr>
              <w:pStyle w:val="a7"/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4D1149" w:rsidRPr="00DF2220" w:rsidTr="003B6C94">
        <w:trPr>
          <w:tblHeader/>
        </w:trPr>
        <w:tc>
          <w:tcPr>
            <w:tcW w:w="543" w:type="pct"/>
            <w:vAlign w:val="center"/>
          </w:tcPr>
          <w:p w:rsidR="004D1149" w:rsidRPr="00DF2220" w:rsidRDefault="004D1149" w:rsidP="003B6C94">
            <w:pPr>
              <w:pStyle w:val="a7"/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код</w:t>
            </w:r>
          </w:p>
        </w:tc>
        <w:tc>
          <w:tcPr>
            <w:tcW w:w="2297" w:type="pct"/>
            <w:vAlign w:val="center"/>
          </w:tcPr>
          <w:p w:rsidR="004D1149" w:rsidRPr="00DF2220" w:rsidRDefault="004D1149" w:rsidP="003B6C94">
            <w:pPr>
              <w:pStyle w:val="a7"/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найменування</w:t>
            </w:r>
          </w:p>
        </w:tc>
        <w:tc>
          <w:tcPr>
            <w:tcW w:w="588" w:type="pct"/>
            <w:vAlign w:val="center"/>
          </w:tcPr>
          <w:p w:rsidR="004D1149" w:rsidRPr="00DF2220" w:rsidRDefault="004D1149" w:rsidP="003B6C94">
            <w:pPr>
              <w:pStyle w:val="a7"/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496" w:type="pct"/>
            <w:vAlign w:val="center"/>
          </w:tcPr>
          <w:p w:rsidR="004D1149" w:rsidRPr="00DF2220" w:rsidRDefault="004D1149" w:rsidP="003B6C94">
            <w:pPr>
              <w:pStyle w:val="a7"/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  <w:tc>
          <w:tcPr>
            <w:tcW w:w="588" w:type="pct"/>
            <w:vAlign w:val="center"/>
          </w:tcPr>
          <w:p w:rsidR="004D1149" w:rsidRPr="00DF2220" w:rsidRDefault="004D1149" w:rsidP="003B6C94">
            <w:pPr>
              <w:pStyle w:val="a7"/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488" w:type="pct"/>
            <w:vAlign w:val="center"/>
          </w:tcPr>
          <w:p w:rsidR="004D1149" w:rsidRPr="00DF2220" w:rsidRDefault="004D1149" w:rsidP="003B6C94">
            <w:pPr>
              <w:pStyle w:val="a7"/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01</w:t>
            </w:r>
          </w:p>
        </w:tc>
        <w:tc>
          <w:tcPr>
            <w:tcW w:w="4457" w:type="pct"/>
            <w:gridSpan w:val="5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Землі сільськогосподарського призначення 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01.01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ведення товарного сільськогосподарського виробництва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0,500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0,500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01.02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Для ведення фермерського господарства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01.03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ведення особистого селянського господарства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01.04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ведення підсобного сільського господарства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01.05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Для індивідуального садівництва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01.06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Для колективного садівництва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01.07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Для городництва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01.08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сінокосіння і випасання худоби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01.09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дослідних і навчальних цілей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01.10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01.11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надання послуг у сільському господарстві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01.12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інфраструктури оптових </w:t>
            </w: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lastRenderedPageBreak/>
              <w:t xml:space="preserve">ринків сільськогосподарської продукції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lastRenderedPageBreak/>
              <w:t>0,500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lastRenderedPageBreak/>
              <w:t>01.13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Для іншого сільськогосподарського призначення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01.14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02</w:t>
            </w:r>
          </w:p>
        </w:tc>
        <w:tc>
          <w:tcPr>
            <w:tcW w:w="4457" w:type="pct"/>
            <w:gridSpan w:val="5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Землі житлової забудови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02.01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02.02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Для колективного житлового будівництва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02.03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02.04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02.05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Для будівництва індивідуальних гаражів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02.06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Для колективного гаражного будівництва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02.07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Для іншої житлової забудови 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02.08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03</w:t>
            </w:r>
          </w:p>
        </w:tc>
        <w:tc>
          <w:tcPr>
            <w:tcW w:w="4457" w:type="pct"/>
            <w:gridSpan w:val="5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Землі громадської забудови 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03.01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588" w:type="pct"/>
            <w:vAlign w:val="center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96" w:type="pct"/>
            <w:vAlign w:val="center"/>
          </w:tcPr>
          <w:p w:rsidR="004D1149" w:rsidRPr="00DF2220" w:rsidRDefault="004D1149" w:rsidP="003B6C94">
            <w:pPr>
              <w:jc w:val="center"/>
              <w:rPr>
                <w:lang w:val="uk-UA"/>
              </w:rPr>
            </w:pPr>
            <w:r w:rsidRPr="00DF2220">
              <w:rPr>
                <w:noProof/>
              </w:rPr>
              <w:t>0,0</w:t>
            </w:r>
            <w:r w:rsidRPr="00DF2220">
              <w:rPr>
                <w:noProof/>
                <w:lang w:val="uk-UA"/>
              </w:rPr>
              <w:t>00</w:t>
            </w:r>
          </w:p>
        </w:tc>
        <w:tc>
          <w:tcPr>
            <w:tcW w:w="588" w:type="pct"/>
            <w:vAlign w:val="center"/>
          </w:tcPr>
          <w:p w:rsidR="004D1149" w:rsidRPr="00DF2220" w:rsidRDefault="004D1149" w:rsidP="003B6C94">
            <w:pPr>
              <w:jc w:val="center"/>
              <w:rPr>
                <w:lang w:val="uk-UA"/>
              </w:rPr>
            </w:pPr>
            <w:r w:rsidRPr="00DF2220">
              <w:rPr>
                <w:noProof/>
              </w:rPr>
              <w:t>0,0</w:t>
            </w:r>
            <w:r w:rsidRPr="00DF2220">
              <w:rPr>
                <w:noProof/>
                <w:lang w:val="uk-UA"/>
              </w:rPr>
              <w:t>00</w:t>
            </w:r>
          </w:p>
        </w:tc>
        <w:tc>
          <w:tcPr>
            <w:tcW w:w="488" w:type="pct"/>
            <w:vAlign w:val="center"/>
          </w:tcPr>
          <w:p w:rsidR="004D1149" w:rsidRPr="00DF2220" w:rsidRDefault="004D1149" w:rsidP="003B6C94">
            <w:pPr>
              <w:jc w:val="center"/>
              <w:rPr>
                <w:lang w:val="uk-UA"/>
              </w:rPr>
            </w:pPr>
            <w:r w:rsidRPr="00DF2220">
              <w:rPr>
                <w:noProof/>
              </w:rPr>
              <w:t>0,0</w:t>
            </w:r>
            <w:r w:rsidRPr="00DF2220">
              <w:rPr>
                <w:noProof/>
                <w:lang w:val="uk-UA"/>
              </w:rPr>
              <w:t>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03.02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освіти</w:t>
            </w:r>
          </w:p>
        </w:tc>
        <w:tc>
          <w:tcPr>
            <w:tcW w:w="588" w:type="pct"/>
            <w:vAlign w:val="center"/>
          </w:tcPr>
          <w:p w:rsidR="004D1149" w:rsidRPr="00DF2220" w:rsidRDefault="004D1149" w:rsidP="003B6C94">
            <w:pPr>
              <w:jc w:val="center"/>
              <w:rPr>
                <w:lang w:val="uk-UA"/>
              </w:rPr>
            </w:pPr>
            <w:r w:rsidRPr="00DF2220">
              <w:rPr>
                <w:noProof/>
              </w:rPr>
              <w:t>0,0</w:t>
            </w:r>
            <w:r w:rsidRPr="00DF2220">
              <w:rPr>
                <w:noProof/>
                <w:lang w:val="uk-UA"/>
              </w:rPr>
              <w:t>00</w:t>
            </w:r>
          </w:p>
        </w:tc>
        <w:tc>
          <w:tcPr>
            <w:tcW w:w="496" w:type="pct"/>
            <w:vAlign w:val="center"/>
          </w:tcPr>
          <w:p w:rsidR="004D1149" w:rsidRPr="00DF2220" w:rsidRDefault="004D1149" w:rsidP="003B6C94">
            <w:pPr>
              <w:jc w:val="center"/>
              <w:rPr>
                <w:lang w:val="uk-UA"/>
              </w:rPr>
            </w:pPr>
            <w:r w:rsidRPr="00DF2220">
              <w:rPr>
                <w:noProof/>
              </w:rPr>
              <w:t>0,0</w:t>
            </w:r>
            <w:r w:rsidRPr="00DF2220">
              <w:rPr>
                <w:noProof/>
                <w:lang w:val="uk-UA"/>
              </w:rPr>
              <w:t>00</w:t>
            </w:r>
          </w:p>
        </w:tc>
        <w:tc>
          <w:tcPr>
            <w:tcW w:w="588" w:type="pct"/>
            <w:vAlign w:val="center"/>
          </w:tcPr>
          <w:p w:rsidR="004D1149" w:rsidRPr="00DF2220" w:rsidRDefault="004D1149" w:rsidP="003B6C94">
            <w:pPr>
              <w:jc w:val="center"/>
              <w:rPr>
                <w:lang w:val="uk-UA"/>
              </w:rPr>
            </w:pPr>
            <w:r w:rsidRPr="00DF2220">
              <w:rPr>
                <w:noProof/>
              </w:rPr>
              <w:t>0,0</w:t>
            </w:r>
            <w:r w:rsidRPr="00DF2220">
              <w:rPr>
                <w:noProof/>
                <w:lang w:val="uk-UA"/>
              </w:rPr>
              <w:t>00</w:t>
            </w:r>
          </w:p>
        </w:tc>
        <w:tc>
          <w:tcPr>
            <w:tcW w:w="488" w:type="pct"/>
            <w:vAlign w:val="center"/>
          </w:tcPr>
          <w:p w:rsidR="004D1149" w:rsidRPr="00DF2220" w:rsidRDefault="004D1149" w:rsidP="003B6C94">
            <w:pPr>
              <w:jc w:val="center"/>
              <w:rPr>
                <w:lang w:val="uk-UA"/>
              </w:rPr>
            </w:pPr>
            <w:r w:rsidRPr="00DF2220">
              <w:rPr>
                <w:noProof/>
              </w:rPr>
              <w:t>0,0</w:t>
            </w:r>
            <w:r w:rsidRPr="00DF2220">
              <w:rPr>
                <w:noProof/>
                <w:lang w:val="uk-UA"/>
              </w:rPr>
              <w:t>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03.03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охорони здоров’я та соціальної допомоги</w:t>
            </w:r>
          </w:p>
        </w:tc>
        <w:tc>
          <w:tcPr>
            <w:tcW w:w="588" w:type="pct"/>
            <w:vAlign w:val="center"/>
          </w:tcPr>
          <w:p w:rsidR="004D1149" w:rsidRPr="00DF2220" w:rsidRDefault="004D1149" w:rsidP="003B6C94">
            <w:pPr>
              <w:jc w:val="center"/>
              <w:rPr>
                <w:lang w:val="uk-UA"/>
              </w:rPr>
            </w:pPr>
            <w:r w:rsidRPr="00DF2220">
              <w:rPr>
                <w:noProof/>
              </w:rPr>
              <w:t>0,0</w:t>
            </w:r>
            <w:r w:rsidRPr="00DF2220">
              <w:rPr>
                <w:noProof/>
                <w:lang w:val="uk-UA"/>
              </w:rPr>
              <w:t>00</w:t>
            </w:r>
          </w:p>
        </w:tc>
        <w:tc>
          <w:tcPr>
            <w:tcW w:w="496" w:type="pct"/>
            <w:vAlign w:val="center"/>
          </w:tcPr>
          <w:p w:rsidR="004D1149" w:rsidRPr="00DF2220" w:rsidRDefault="004D1149" w:rsidP="003B6C94">
            <w:pPr>
              <w:jc w:val="center"/>
              <w:rPr>
                <w:lang w:val="uk-UA"/>
              </w:rPr>
            </w:pPr>
            <w:r w:rsidRPr="00DF2220">
              <w:rPr>
                <w:noProof/>
              </w:rPr>
              <w:t>0,0</w:t>
            </w:r>
            <w:r w:rsidRPr="00DF2220">
              <w:rPr>
                <w:noProof/>
                <w:lang w:val="uk-UA"/>
              </w:rPr>
              <w:t>00</w:t>
            </w:r>
          </w:p>
        </w:tc>
        <w:tc>
          <w:tcPr>
            <w:tcW w:w="588" w:type="pct"/>
            <w:vAlign w:val="center"/>
          </w:tcPr>
          <w:p w:rsidR="004D1149" w:rsidRPr="00DF2220" w:rsidRDefault="004D1149" w:rsidP="003B6C94">
            <w:pPr>
              <w:jc w:val="center"/>
              <w:rPr>
                <w:lang w:val="uk-UA"/>
              </w:rPr>
            </w:pPr>
            <w:r w:rsidRPr="00DF2220">
              <w:rPr>
                <w:noProof/>
              </w:rPr>
              <w:t>0,0</w:t>
            </w:r>
            <w:r w:rsidRPr="00DF2220">
              <w:rPr>
                <w:noProof/>
                <w:lang w:val="uk-UA"/>
              </w:rPr>
              <w:t>00</w:t>
            </w:r>
          </w:p>
        </w:tc>
        <w:tc>
          <w:tcPr>
            <w:tcW w:w="488" w:type="pct"/>
            <w:vAlign w:val="center"/>
          </w:tcPr>
          <w:p w:rsidR="004D1149" w:rsidRPr="00DF2220" w:rsidRDefault="004D1149" w:rsidP="003B6C94">
            <w:pPr>
              <w:jc w:val="center"/>
              <w:rPr>
                <w:lang w:val="uk-UA"/>
              </w:rPr>
            </w:pPr>
            <w:r w:rsidRPr="00DF2220">
              <w:rPr>
                <w:noProof/>
              </w:rPr>
              <w:t>0,0</w:t>
            </w:r>
            <w:r w:rsidRPr="00DF2220">
              <w:rPr>
                <w:noProof/>
                <w:lang w:val="uk-UA"/>
              </w:rPr>
              <w:t>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03.04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03.05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03.06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екстериторіальних організацій та </w:t>
            </w: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lastRenderedPageBreak/>
              <w:t>органів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lastRenderedPageBreak/>
              <w:t>0,000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lastRenderedPageBreak/>
              <w:t>03.07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03.08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0,500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0,500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03.09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03.10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03.11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03.12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03.13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03.14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органів ДСНС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03.15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03.16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04</w:t>
            </w:r>
          </w:p>
        </w:tc>
        <w:tc>
          <w:tcPr>
            <w:tcW w:w="4457" w:type="pct"/>
            <w:gridSpan w:val="5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Землі природно-заповідного фонду 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04.01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04.02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природних заповідників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04.03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національних природних парків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04.04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ботанічних садів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04.05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04.06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lastRenderedPageBreak/>
              <w:t>04.07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</w:t>
            </w: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парків - пам’яток садово-паркового мистецтва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04.08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заказників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04.09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заповідних урочищ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04.10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04.11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05</w:t>
            </w:r>
          </w:p>
        </w:tc>
        <w:tc>
          <w:tcPr>
            <w:tcW w:w="4457" w:type="pct"/>
            <w:gridSpan w:val="5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Землі іншого природоохоронного призначення 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06</w:t>
            </w:r>
          </w:p>
        </w:tc>
        <w:tc>
          <w:tcPr>
            <w:tcW w:w="4457" w:type="pct"/>
            <w:gridSpan w:val="5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br/>
              <w:t>для профілактики захворювань і лікування людей)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06.01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06.02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06.03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Для інших оздоровчих цілей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06.04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07</w:t>
            </w:r>
          </w:p>
        </w:tc>
        <w:tc>
          <w:tcPr>
            <w:tcW w:w="4457" w:type="pct"/>
            <w:gridSpan w:val="5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Землі рекреаційного призначення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07.01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рекреаційного призначення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07.02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фізичної культури і спорту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07.03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Для індивідуального дачного будівництва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07.04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Для колективного дачного будівництва 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07.05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08</w:t>
            </w:r>
          </w:p>
        </w:tc>
        <w:tc>
          <w:tcPr>
            <w:tcW w:w="4457" w:type="pct"/>
            <w:gridSpan w:val="5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Землі історико-культурного призначення 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08.01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08.02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08.03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іншого історико-культурного призначення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lastRenderedPageBreak/>
              <w:t>08.04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09</w:t>
            </w:r>
          </w:p>
        </w:tc>
        <w:tc>
          <w:tcPr>
            <w:tcW w:w="4457" w:type="pct"/>
            <w:gridSpan w:val="5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Землі лісогосподарського призначення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09.01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09.02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Для іншого лісогосподарського призначення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jc w:val="center"/>
              <w:rPr>
                <w:lang w:val="uk-UA"/>
              </w:rPr>
            </w:pPr>
            <w:r w:rsidRPr="00DF2220">
              <w:rPr>
                <w:noProof/>
              </w:rPr>
              <w:t>0,1</w:t>
            </w:r>
            <w:r w:rsidRPr="00DF2220">
              <w:rPr>
                <w:noProof/>
                <w:lang w:val="uk-UA"/>
              </w:rPr>
              <w:t>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jc w:val="center"/>
              <w:rPr>
                <w:lang w:val="uk-UA"/>
              </w:rPr>
            </w:pPr>
            <w:r w:rsidRPr="00DF2220">
              <w:rPr>
                <w:noProof/>
              </w:rPr>
              <w:t>0,1</w:t>
            </w:r>
            <w:r w:rsidRPr="00DF2220">
              <w:rPr>
                <w:noProof/>
                <w:lang w:val="uk-UA"/>
              </w:rPr>
              <w:t>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jc w:val="center"/>
              <w:rPr>
                <w:lang w:val="uk-UA"/>
              </w:rPr>
            </w:pPr>
            <w:r w:rsidRPr="00DF2220">
              <w:rPr>
                <w:noProof/>
              </w:rPr>
              <w:t>0,1</w:t>
            </w:r>
            <w:r w:rsidRPr="00DF2220">
              <w:rPr>
                <w:noProof/>
                <w:lang w:val="uk-UA"/>
              </w:rPr>
              <w:t>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jc w:val="center"/>
              <w:rPr>
                <w:lang w:val="uk-UA"/>
              </w:rPr>
            </w:pPr>
            <w:r w:rsidRPr="00DF2220">
              <w:rPr>
                <w:noProof/>
              </w:rPr>
              <w:t>0,1</w:t>
            </w:r>
            <w:r w:rsidRPr="00DF2220">
              <w:rPr>
                <w:noProof/>
                <w:lang w:val="uk-UA"/>
              </w:rPr>
              <w:t>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09.03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jc w:val="center"/>
              <w:rPr>
                <w:lang w:val="uk-UA"/>
              </w:rPr>
            </w:pPr>
            <w:r w:rsidRPr="00DF2220">
              <w:rPr>
                <w:noProof/>
              </w:rPr>
              <w:t>0,1</w:t>
            </w:r>
            <w:r w:rsidRPr="00DF2220">
              <w:rPr>
                <w:noProof/>
                <w:lang w:val="uk-UA"/>
              </w:rPr>
              <w:t>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jc w:val="center"/>
              <w:rPr>
                <w:lang w:val="uk-UA"/>
              </w:rPr>
            </w:pPr>
            <w:r w:rsidRPr="00DF2220">
              <w:rPr>
                <w:noProof/>
              </w:rPr>
              <w:t>0,1</w:t>
            </w:r>
            <w:r w:rsidRPr="00DF2220">
              <w:rPr>
                <w:noProof/>
                <w:lang w:val="uk-UA"/>
              </w:rPr>
              <w:t>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jc w:val="center"/>
              <w:rPr>
                <w:lang w:val="uk-UA"/>
              </w:rPr>
            </w:pPr>
            <w:r w:rsidRPr="00DF2220">
              <w:rPr>
                <w:noProof/>
              </w:rPr>
              <w:t>0,1</w:t>
            </w:r>
            <w:r w:rsidRPr="00DF2220">
              <w:rPr>
                <w:noProof/>
                <w:lang w:val="uk-UA"/>
              </w:rPr>
              <w:t>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jc w:val="center"/>
              <w:rPr>
                <w:lang w:val="uk-UA"/>
              </w:rPr>
            </w:pPr>
            <w:r w:rsidRPr="00DF2220">
              <w:rPr>
                <w:noProof/>
              </w:rPr>
              <w:t>0,1</w:t>
            </w:r>
            <w:r w:rsidRPr="00DF2220">
              <w:rPr>
                <w:noProof/>
                <w:lang w:val="uk-UA"/>
              </w:rPr>
              <w:t>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10</w:t>
            </w:r>
          </w:p>
        </w:tc>
        <w:tc>
          <w:tcPr>
            <w:tcW w:w="4457" w:type="pct"/>
            <w:gridSpan w:val="5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Землі водного фонду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10.01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10.02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10.03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10.04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10.05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10.06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Для сінокосіння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10.07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Для рибогосподарських потреб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10.08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5,300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10.09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проведення науково-дослідних робіт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10.10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10.11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10.12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lastRenderedPageBreak/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4457" w:type="pct"/>
            <w:gridSpan w:val="5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Землі промисловості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11.01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0,500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0,500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11.02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0,500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0,500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11.03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0,500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0,500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before="100" w:line="220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11.04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0,500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0,500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11.05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12</w:t>
            </w:r>
          </w:p>
        </w:tc>
        <w:tc>
          <w:tcPr>
            <w:tcW w:w="4457" w:type="pct"/>
            <w:gridSpan w:val="5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Землі транспорту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12.01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12.02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12.03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12.04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12.05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12.06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12.07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12.08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додаткових транспортних послуг та </w:t>
            </w: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lastRenderedPageBreak/>
              <w:t xml:space="preserve">допоміжних операцій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lastRenderedPageBreak/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lastRenderedPageBreak/>
              <w:t>12.09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12.10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13</w:t>
            </w:r>
          </w:p>
        </w:tc>
        <w:tc>
          <w:tcPr>
            <w:tcW w:w="4457" w:type="pct"/>
            <w:gridSpan w:val="5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Землі зв’язку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13.01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13.02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13.03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13.04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14</w:t>
            </w:r>
          </w:p>
        </w:tc>
        <w:tc>
          <w:tcPr>
            <w:tcW w:w="4457" w:type="pct"/>
            <w:gridSpan w:val="5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Землі енергетики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14.01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14.02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14.03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15</w:t>
            </w:r>
          </w:p>
        </w:tc>
        <w:tc>
          <w:tcPr>
            <w:tcW w:w="4457" w:type="pct"/>
            <w:gridSpan w:val="5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Землі оборони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15.01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Збройних Сил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15.02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Для розміщення та постійної діяльності військових частин (підрозділів) Національної гвардії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15.03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Держприкордонслужби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15.04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СБУ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lastRenderedPageBreak/>
              <w:t>15.05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Держспецтрансслужби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15.06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Для розміщення та постійної діяльності Служби зовнішньої розвідки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15.07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15.08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16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Землі запасу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17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Землі резервного фонду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Землі загального користування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</w:rPr>
              <w:t>0,000</w:t>
            </w:r>
          </w:p>
        </w:tc>
      </w:tr>
      <w:tr w:rsidR="004D1149" w:rsidRPr="00DF2220" w:rsidTr="003B6C94">
        <w:tc>
          <w:tcPr>
            <w:tcW w:w="543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19</w:t>
            </w:r>
          </w:p>
        </w:tc>
        <w:tc>
          <w:tcPr>
            <w:tcW w:w="2297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496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88" w:type="pct"/>
          </w:tcPr>
          <w:p w:rsidR="004D1149" w:rsidRPr="00DF2220" w:rsidRDefault="004D1149" w:rsidP="003B6C94">
            <w:pPr>
              <w:pStyle w:val="a7"/>
              <w:spacing w:line="228" w:lineRule="auto"/>
              <w:ind w:left="57" w:right="-57"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DF2220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</w:tbl>
    <w:p w:rsidR="004D1149" w:rsidRPr="00DF2220" w:rsidRDefault="004D1149" w:rsidP="004D1149">
      <w:pPr>
        <w:rPr>
          <w:lang w:val="uk-UA"/>
        </w:rPr>
      </w:pPr>
    </w:p>
    <w:p w:rsidR="004D1149" w:rsidRDefault="004D1149" w:rsidP="004D1149">
      <w:pPr>
        <w:pStyle w:val="a7"/>
        <w:spacing w:before="0" w:line="0" w:lineRule="atLeast"/>
        <w:ind w:firstLine="0"/>
        <w:rPr>
          <w:rFonts w:ascii="Times New Roman" w:hAnsi="Times New Roman"/>
          <w:b/>
          <w:sz w:val="24"/>
          <w:szCs w:val="24"/>
          <w:lang w:val="ru-RU"/>
        </w:rPr>
      </w:pPr>
    </w:p>
    <w:p w:rsidR="00DF2220" w:rsidRPr="00DF2220" w:rsidRDefault="00DF2220" w:rsidP="004D1149">
      <w:pPr>
        <w:pStyle w:val="a7"/>
        <w:spacing w:before="0" w:line="0" w:lineRule="atLeast"/>
        <w:ind w:firstLine="0"/>
        <w:rPr>
          <w:rFonts w:ascii="Times New Roman" w:hAnsi="Times New Roman"/>
          <w:b/>
          <w:sz w:val="24"/>
          <w:szCs w:val="24"/>
          <w:lang w:val="ru-RU"/>
        </w:rPr>
      </w:pPr>
    </w:p>
    <w:p w:rsidR="004D1149" w:rsidRPr="00DF2220" w:rsidRDefault="004D1149" w:rsidP="004D1149">
      <w:pPr>
        <w:pStyle w:val="a7"/>
        <w:spacing w:before="0" w:line="0" w:lineRule="atLeast"/>
        <w:ind w:firstLine="0"/>
        <w:rPr>
          <w:rFonts w:ascii="Times New Roman" w:hAnsi="Times New Roman"/>
          <w:b/>
          <w:sz w:val="24"/>
          <w:szCs w:val="24"/>
          <w:lang w:val="ru-RU"/>
        </w:rPr>
      </w:pPr>
    </w:p>
    <w:p w:rsidR="00687A2E" w:rsidRDefault="00687A2E" w:rsidP="00687A2E">
      <w:pPr>
        <w:shd w:val="clear" w:color="auto" w:fill="FFFFFF"/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ради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(підпис)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    Н.М. </w:t>
      </w:r>
      <w:proofErr w:type="spellStart"/>
      <w:r>
        <w:rPr>
          <w:b/>
          <w:bCs/>
          <w:lang w:val="uk-UA"/>
        </w:rPr>
        <w:t>Островська</w:t>
      </w:r>
      <w:proofErr w:type="spellEnd"/>
    </w:p>
    <w:p w:rsidR="00687A2E" w:rsidRDefault="00687A2E" w:rsidP="00687A2E">
      <w:pPr>
        <w:shd w:val="clear" w:color="auto" w:fill="FFFFFF"/>
        <w:jc w:val="both"/>
        <w:rPr>
          <w:b/>
          <w:bCs/>
          <w:lang w:val="uk-UA"/>
        </w:rPr>
      </w:pPr>
    </w:p>
    <w:p w:rsidR="00687A2E" w:rsidRDefault="00687A2E" w:rsidP="00687A2E">
      <w:pPr>
        <w:shd w:val="clear" w:color="auto" w:fill="FFFFFF"/>
        <w:jc w:val="both"/>
        <w:rPr>
          <w:b/>
          <w:bCs/>
          <w:lang w:val="uk-UA"/>
        </w:rPr>
      </w:pPr>
    </w:p>
    <w:p w:rsidR="00687A2E" w:rsidRDefault="00687A2E" w:rsidP="00687A2E">
      <w:pPr>
        <w:shd w:val="clear" w:color="auto" w:fill="FFFFFF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Згідно з оригіналом</w:t>
      </w:r>
    </w:p>
    <w:p w:rsidR="00687A2E" w:rsidRDefault="00687A2E" w:rsidP="00687A2E">
      <w:pPr>
        <w:shd w:val="clear" w:color="auto" w:fill="FFFFFF"/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ради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     Н.М. </w:t>
      </w:r>
      <w:proofErr w:type="spellStart"/>
      <w:r>
        <w:rPr>
          <w:b/>
          <w:bCs/>
          <w:lang w:val="uk-UA"/>
        </w:rPr>
        <w:t>Островська</w:t>
      </w:r>
      <w:proofErr w:type="spellEnd"/>
    </w:p>
    <w:p w:rsidR="00687A2E" w:rsidRDefault="00687A2E" w:rsidP="00687A2E">
      <w:pPr>
        <w:ind w:firstLine="900"/>
        <w:jc w:val="both"/>
        <w:textAlignment w:val="baseline"/>
        <w:rPr>
          <w:b/>
          <w:iCs/>
          <w:lang w:val="uk-UA"/>
        </w:rPr>
      </w:pPr>
    </w:p>
    <w:p w:rsidR="00A34981" w:rsidRPr="00DF2220" w:rsidRDefault="00A34981" w:rsidP="00687A2E">
      <w:pPr>
        <w:jc w:val="both"/>
        <w:textAlignment w:val="baseline"/>
        <w:rPr>
          <w:b/>
          <w:iCs/>
          <w:lang w:val="uk-UA"/>
        </w:rPr>
      </w:pPr>
    </w:p>
    <w:sectPr w:rsidR="00A34981" w:rsidRPr="00DF2220" w:rsidSect="00DF222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149"/>
    <w:rsid w:val="004D1149"/>
    <w:rsid w:val="00687A2E"/>
    <w:rsid w:val="00856464"/>
    <w:rsid w:val="00871EE7"/>
    <w:rsid w:val="00A34981"/>
    <w:rsid w:val="00DF2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D114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D1149"/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a3">
    <w:name w:val="Normal (Web)"/>
    <w:aliases w:val="Обычный (Web)"/>
    <w:basedOn w:val="a"/>
    <w:link w:val="a4"/>
    <w:uiPriority w:val="99"/>
    <w:qFormat/>
    <w:rsid w:val="004D1149"/>
    <w:rPr>
      <w:rFonts w:ascii="Verdana" w:hAnsi="Verdana"/>
      <w:sz w:val="17"/>
      <w:szCs w:val="17"/>
    </w:rPr>
  </w:style>
  <w:style w:type="character" w:styleId="a5">
    <w:name w:val="Strong"/>
    <w:qFormat/>
    <w:rsid w:val="004D1149"/>
    <w:rPr>
      <w:b/>
      <w:bCs/>
    </w:rPr>
  </w:style>
  <w:style w:type="character" w:styleId="a6">
    <w:name w:val="Hyperlink"/>
    <w:rsid w:val="004D1149"/>
    <w:rPr>
      <w:strike w:val="0"/>
      <w:dstrike w:val="0"/>
      <w:color w:val="0000FF"/>
      <w:u w:val="none"/>
      <w:effect w:val="none"/>
    </w:rPr>
  </w:style>
  <w:style w:type="paragraph" w:customStyle="1" w:styleId="rvps2">
    <w:name w:val="rvps2"/>
    <w:basedOn w:val="a"/>
    <w:rsid w:val="004D1149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D1149"/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4D1149"/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a7">
    <w:name w:val="Нормальний текст"/>
    <w:basedOn w:val="a"/>
    <w:link w:val="a8"/>
    <w:rsid w:val="004D1149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  <w:style w:type="paragraph" w:customStyle="1" w:styleId="a9">
    <w:name w:val="Назва документа"/>
    <w:basedOn w:val="a"/>
    <w:next w:val="a7"/>
    <w:rsid w:val="004D114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a8">
    <w:name w:val="Нормальний текст Знак"/>
    <w:link w:val="a7"/>
    <w:locked/>
    <w:rsid w:val="004D1149"/>
    <w:rPr>
      <w:rFonts w:ascii="Antiqua" w:eastAsia="Calibri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8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1930</Words>
  <Characters>11001</Characters>
  <Application>Microsoft Office Word</Application>
  <DocSecurity>0</DocSecurity>
  <Lines>91</Lines>
  <Paragraphs>25</Paragraphs>
  <ScaleCrop>false</ScaleCrop>
  <Company>RePack by SPecialiST</Company>
  <LinksUpToDate>false</LinksUpToDate>
  <CharactersWithSpaces>12906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4</cp:revision>
  <dcterms:created xsi:type="dcterms:W3CDTF">2021-06-18T07:29:00Z</dcterms:created>
  <dcterms:modified xsi:type="dcterms:W3CDTF">2021-07-01T13:20:00Z</dcterms:modified>
</cp:coreProperties>
</file>