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6466" w14:textId="6234B1FC" w:rsidR="00F95BDE" w:rsidRPr="00A8249A" w:rsidRDefault="00F95BDE" w:rsidP="00F95BDE">
      <w:pPr>
        <w:pStyle w:val="a9"/>
      </w:pPr>
      <w:r>
        <w:rPr>
          <w:lang w:val="uk-UA"/>
        </w:rPr>
        <w:t>Програмний реєстратор розрахункових операцій</w:t>
      </w:r>
    </w:p>
    <w:p w14:paraId="1F2A4ECF" w14:textId="77777777" w:rsidR="00787C0F" w:rsidRPr="00787C0F" w:rsidRDefault="00787C0F" w:rsidP="00787C0F">
      <w:pPr>
        <w:pStyle w:val="a9"/>
        <w:rPr>
          <w:lang w:val="uk-UA"/>
        </w:rPr>
      </w:pPr>
    </w:p>
    <w:p w14:paraId="351E260E" w14:textId="77777777" w:rsidR="00787C0F" w:rsidRPr="00E1405B" w:rsidRDefault="00787C0F" w:rsidP="00787C0F">
      <w:pPr>
        <w:pStyle w:val="a9"/>
      </w:pPr>
      <w:r w:rsidRPr="00787C0F">
        <w:rPr>
          <w:lang w:val="uk-UA"/>
        </w:rPr>
        <w:t>Програмне забезпеченн</w:t>
      </w:r>
      <w:r w:rsidR="00A03E6A">
        <w:rPr>
          <w:lang w:val="uk-UA"/>
        </w:rPr>
        <w:t xml:space="preserve">я реєстрації фіскальних чеків "ПРРО </w:t>
      </w:r>
      <w:r w:rsidRPr="00787C0F">
        <w:rPr>
          <w:lang w:val="uk-UA"/>
        </w:rPr>
        <w:t>Каса"</w:t>
      </w:r>
      <w:r w:rsidR="00E1405B" w:rsidRPr="00E1405B">
        <w:t xml:space="preserve"> (</w:t>
      </w:r>
      <w:r w:rsidR="00E1405B">
        <w:rPr>
          <w:lang w:val="en-US"/>
        </w:rPr>
        <w:t>Windows</w:t>
      </w:r>
      <w:r w:rsidR="00E1405B" w:rsidRPr="00E1405B">
        <w:t>)</w:t>
      </w:r>
    </w:p>
    <w:p w14:paraId="60A6AC2B" w14:textId="77777777" w:rsidR="00787C0F" w:rsidRPr="00787C0F" w:rsidRDefault="00787C0F" w:rsidP="00787C0F">
      <w:pPr>
        <w:pStyle w:val="a9"/>
        <w:rPr>
          <w:lang w:val="uk-UA"/>
        </w:rPr>
      </w:pPr>
      <w:r w:rsidRPr="00787C0F">
        <w:rPr>
          <w:lang w:val="uk-UA"/>
        </w:rPr>
        <w:t>Керівництво користувача</w:t>
      </w:r>
    </w:p>
    <w:p w14:paraId="7527D997" w14:textId="77777777" w:rsidR="00225F8B" w:rsidRDefault="00225F8B" w:rsidP="00225F8B">
      <w:pPr>
        <w:pStyle w:val="1"/>
      </w:pPr>
      <w:r>
        <w:t>Вимоги до системи</w:t>
      </w:r>
    </w:p>
    <w:p w14:paraId="14D36C3F" w14:textId="77777777" w:rsidR="00225F8B" w:rsidRPr="00CE5C67" w:rsidRDefault="009928A7" w:rsidP="00CE5C67">
      <w:pPr>
        <w:pStyle w:val="a3"/>
        <w:numPr>
          <w:ilvl w:val="0"/>
          <w:numId w:val="3"/>
        </w:numPr>
      </w:pPr>
      <w:r>
        <w:t>Вимоги до обладнання</w:t>
      </w:r>
    </w:p>
    <w:p w14:paraId="0DEC6011" w14:textId="77777777" w:rsidR="00225F8B" w:rsidRPr="00225F8B" w:rsidRDefault="00225F8B" w:rsidP="00225F8B">
      <w:pPr>
        <w:pStyle w:val="a3"/>
        <w:numPr>
          <w:ilvl w:val="0"/>
          <w:numId w:val="1"/>
        </w:numPr>
      </w:pPr>
      <w:r w:rsidRPr="00225F8B">
        <w:t>Процесор 1 ГГц</w:t>
      </w:r>
    </w:p>
    <w:p w14:paraId="402E21FA" w14:textId="77777777" w:rsidR="00225F8B" w:rsidRPr="00225F8B" w:rsidRDefault="00225F8B" w:rsidP="00225F8B">
      <w:pPr>
        <w:pStyle w:val="a3"/>
        <w:numPr>
          <w:ilvl w:val="0"/>
          <w:numId w:val="1"/>
        </w:numPr>
      </w:pPr>
      <w:r w:rsidRPr="00225F8B">
        <w:t>ОЗУ 512 Мб</w:t>
      </w:r>
    </w:p>
    <w:p w14:paraId="44DA3755" w14:textId="77777777" w:rsidR="00225F8B" w:rsidRPr="00225F8B" w:rsidRDefault="00225F8B" w:rsidP="00225F8B">
      <w:pPr>
        <w:pStyle w:val="a3"/>
        <w:numPr>
          <w:ilvl w:val="0"/>
          <w:numId w:val="1"/>
        </w:numPr>
      </w:pPr>
      <w:r w:rsidRPr="00225F8B">
        <w:t>Дисковий простір (мінімум)</w:t>
      </w:r>
    </w:p>
    <w:p w14:paraId="0289849C" w14:textId="77777777" w:rsidR="00225F8B" w:rsidRPr="00225F8B" w:rsidRDefault="00225F8B" w:rsidP="009B4E81">
      <w:pPr>
        <w:pStyle w:val="a3"/>
        <w:numPr>
          <w:ilvl w:val="1"/>
          <w:numId w:val="1"/>
        </w:numPr>
      </w:pPr>
      <w:r w:rsidRPr="00225F8B">
        <w:t>32-розрядної версії 4,5 ГБ</w:t>
      </w:r>
    </w:p>
    <w:p w14:paraId="70B10825" w14:textId="77777777" w:rsidR="00225F8B" w:rsidRDefault="00225F8B" w:rsidP="009B4E81">
      <w:pPr>
        <w:pStyle w:val="a3"/>
        <w:numPr>
          <w:ilvl w:val="1"/>
          <w:numId w:val="1"/>
        </w:numPr>
      </w:pPr>
      <w:r w:rsidRPr="00225F8B">
        <w:t>64-розрядної версії 4,5 ГБ</w:t>
      </w:r>
    </w:p>
    <w:p w14:paraId="52926B7A" w14:textId="77777777" w:rsidR="004A0606" w:rsidRDefault="004A0606" w:rsidP="004A0606">
      <w:pPr>
        <w:pStyle w:val="a3"/>
        <w:numPr>
          <w:ilvl w:val="0"/>
          <w:numId w:val="1"/>
        </w:numPr>
      </w:pPr>
      <w:r>
        <w:t xml:space="preserve">Для </w:t>
      </w:r>
      <w:r w:rsidR="00386A71">
        <w:t xml:space="preserve">зчитування </w:t>
      </w:r>
      <w:r>
        <w:t>штрих</w:t>
      </w:r>
      <w:r w:rsidR="00386A71">
        <w:t>-</w:t>
      </w:r>
      <w:r>
        <w:t>кодів товарів слід використовувати сканер, що взаємодіє з буфером клавіатури</w:t>
      </w:r>
    </w:p>
    <w:p w14:paraId="563217C9" w14:textId="77777777" w:rsidR="00CE5C67" w:rsidRPr="00225F8B" w:rsidRDefault="00CE5C67" w:rsidP="00CE5C67">
      <w:pPr>
        <w:pStyle w:val="a3"/>
      </w:pPr>
    </w:p>
    <w:p w14:paraId="5AC76C82" w14:textId="77777777" w:rsidR="00225F8B" w:rsidRPr="00CE5C67" w:rsidRDefault="009928A7" w:rsidP="00CE5C67">
      <w:pPr>
        <w:pStyle w:val="a3"/>
        <w:numPr>
          <w:ilvl w:val="0"/>
          <w:numId w:val="3"/>
        </w:numPr>
      </w:pPr>
      <w:r>
        <w:t>Вимоги до операційної системи</w:t>
      </w:r>
    </w:p>
    <w:p w14:paraId="2F9AA60C" w14:textId="77777777" w:rsidR="00225F8B" w:rsidRDefault="00225F8B" w:rsidP="00225F8B">
      <w:pPr>
        <w:pStyle w:val="a3"/>
        <w:numPr>
          <w:ilvl w:val="0"/>
          <w:numId w:val="2"/>
        </w:numPr>
      </w:pPr>
      <w:r w:rsidRPr="00225F8B">
        <w:t>Windows Vista SP2 і вище</w:t>
      </w:r>
    </w:p>
    <w:p w14:paraId="5AE0E6A3" w14:textId="77777777" w:rsidR="006958B8" w:rsidRPr="009928A7" w:rsidRDefault="006958B8" w:rsidP="00536F1D">
      <w:pPr>
        <w:pStyle w:val="a3"/>
        <w:numPr>
          <w:ilvl w:val="0"/>
          <w:numId w:val="2"/>
        </w:numPr>
      </w:pPr>
      <w:r w:rsidRPr="009928A7">
        <w:t xml:space="preserve">Постійний доступ до мережі </w:t>
      </w:r>
      <w:r>
        <w:t>Internet</w:t>
      </w:r>
      <w:r w:rsidR="00E30224" w:rsidRPr="009928A7">
        <w:t xml:space="preserve"> </w:t>
      </w:r>
    </w:p>
    <w:p w14:paraId="00FCD19D" w14:textId="77777777" w:rsidR="00225F8B" w:rsidRDefault="00225F8B" w:rsidP="00225F8B">
      <w:pPr>
        <w:pStyle w:val="1"/>
      </w:pPr>
      <w:r>
        <w:t>Встановлення</w:t>
      </w:r>
    </w:p>
    <w:p w14:paraId="7E0211B4" w14:textId="77777777" w:rsidR="00225F8B" w:rsidRPr="00441AE6" w:rsidRDefault="00225F8B" w:rsidP="008A6196">
      <w:pPr>
        <w:pStyle w:val="a3"/>
        <w:numPr>
          <w:ilvl w:val="0"/>
          <w:numId w:val="4"/>
        </w:numPr>
      </w:pPr>
      <w:r w:rsidRPr="00441AE6">
        <w:t>Перекона</w:t>
      </w:r>
      <w:r w:rsidR="008A6196" w:rsidRPr="00441AE6">
        <w:t>тись</w:t>
      </w:r>
      <w:r w:rsidRPr="00441AE6">
        <w:t>, що комп'ютер відповідає необхідним системним вимогам</w:t>
      </w:r>
    </w:p>
    <w:p w14:paraId="306E23E6" w14:textId="77777777" w:rsidR="008A6196" w:rsidRPr="00441AE6" w:rsidRDefault="008A6196" w:rsidP="00590F58">
      <w:pPr>
        <w:pStyle w:val="a3"/>
        <w:numPr>
          <w:ilvl w:val="0"/>
          <w:numId w:val="4"/>
        </w:numPr>
      </w:pPr>
      <w:r w:rsidRPr="00441AE6">
        <w:t>Завантажити дистрибутив</w:t>
      </w:r>
      <w:r w:rsidR="00E30224" w:rsidRPr="00441AE6">
        <w:t xml:space="preserve"> </w:t>
      </w:r>
    </w:p>
    <w:p w14:paraId="0C63F72A" w14:textId="77777777" w:rsidR="00CE5C67" w:rsidRPr="00441AE6" w:rsidRDefault="00CE5C67" w:rsidP="008A6196">
      <w:pPr>
        <w:pStyle w:val="a3"/>
        <w:numPr>
          <w:ilvl w:val="0"/>
          <w:numId w:val="4"/>
        </w:numPr>
      </w:pPr>
      <w:r w:rsidRPr="00441AE6">
        <w:t>Запуст</w:t>
      </w:r>
      <w:r w:rsidR="008A6196" w:rsidRPr="00441AE6">
        <w:t>ити</w:t>
      </w:r>
      <w:r w:rsidRPr="00441AE6">
        <w:t xml:space="preserve"> фа</w:t>
      </w:r>
      <w:r w:rsidR="008A6196" w:rsidRPr="00441AE6">
        <w:t>йл установки програми setup.exe</w:t>
      </w:r>
    </w:p>
    <w:p w14:paraId="720DBA1B" w14:textId="77777777" w:rsidR="008A6196" w:rsidRPr="00441AE6" w:rsidRDefault="008A6196" w:rsidP="008A6196">
      <w:pPr>
        <w:pStyle w:val="a3"/>
        <w:numPr>
          <w:ilvl w:val="0"/>
          <w:numId w:val="4"/>
        </w:numPr>
      </w:pPr>
      <w:r w:rsidRPr="00441AE6">
        <w:t>Вибрати шлях встановлення програми</w:t>
      </w:r>
    </w:p>
    <w:p w14:paraId="13A99253" w14:textId="77777777" w:rsidR="008A6196" w:rsidRPr="00441AE6" w:rsidRDefault="008A6196" w:rsidP="008A6196">
      <w:pPr>
        <w:pStyle w:val="a3"/>
        <w:numPr>
          <w:ilvl w:val="0"/>
          <w:numId w:val="4"/>
        </w:numPr>
      </w:pPr>
      <w:r w:rsidRPr="00441AE6">
        <w:t>Вибрати створення ярликів в меню «Пуск» і на Робочому столі</w:t>
      </w:r>
    </w:p>
    <w:p w14:paraId="6B5F3F02" w14:textId="05F28DFD" w:rsidR="008A6196" w:rsidRPr="00441AE6" w:rsidRDefault="00AD0061" w:rsidP="008A6196">
      <w:pPr>
        <w:pStyle w:val="a3"/>
        <w:numPr>
          <w:ilvl w:val="0"/>
          <w:numId w:val="4"/>
        </w:numPr>
      </w:pPr>
      <w:r>
        <w:t>Н</w:t>
      </w:r>
      <w:r w:rsidR="00441AE6">
        <w:t>атисніть</w:t>
      </w:r>
      <w:r w:rsidR="008A6196" w:rsidRPr="00441AE6">
        <w:t xml:space="preserve"> кнопку «Встановити»</w:t>
      </w:r>
    </w:p>
    <w:p w14:paraId="40012D28" w14:textId="77777777" w:rsidR="008A6196" w:rsidRDefault="00A03E6A" w:rsidP="008A6196">
      <w:pPr>
        <w:jc w:val="center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137F11D9" wp14:editId="0CDC69F5">
            <wp:extent cx="475297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E3412" w14:textId="77777777" w:rsidR="008A6196" w:rsidRPr="004B379D" w:rsidRDefault="008A6196" w:rsidP="009B4E81">
      <w:pPr>
        <w:pStyle w:val="a3"/>
        <w:numPr>
          <w:ilvl w:val="0"/>
          <w:numId w:val="4"/>
        </w:numPr>
      </w:pPr>
      <w:r w:rsidRPr="004B379D">
        <w:t xml:space="preserve">Після завершення встановлення відкрити </w:t>
      </w:r>
      <w:r w:rsidR="00A03E6A" w:rsidRPr="004B379D">
        <w:t>ПРРО Каса</w:t>
      </w:r>
      <w:r w:rsidR="009B4E81" w:rsidRPr="004B379D">
        <w:t xml:space="preserve"> і приступити до роботи</w:t>
      </w:r>
    </w:p>
    <w:p w14:paraId="6F905686" w14:textId="77777777" w:rsidR="00225F8B" w:rsidRDefault="00225F8B" w:rsidP="00225F8B">
      <w:pPr>
        <w:pStyle w:val="1"/>
      </w:pPr>
      <w:r>
        <w:t>Авторизація в програмі</w:t>
      </w:r>
      <w:r w:rsidR="00F759BB">
        <w:t>. Початок роботи</w:t>
      </w:r>
    </w:p>
    <w:p w14:paraId="1C34B373" w14:textId="5C6DF4F4" w:rsidR="00400B33" w:rsidRDefault="00400B33" w:rsidP="00400B33">
      <w:pPr>
        <w:pStyle w:val="a3"/>
        <w:numPr>
          <w:ilvl w:val="0"/>
          <w:numId w:val="4"/>
        </w:numPr>
      </w:pPr>
      <w:r w:rsidRPr="00400B33">
        <w:t>Реєстрація ПРРО і операторів (касирів) в системі здійснюється поданням форм 1-ПРРО і «Повідомлення про надання інформації щодо кваліфікованого сертифіката відкритого ключа (для повідомлень щодо сертифікатів відкритих ключів, які застосовуються в ПРРО)».</w:t>
      </w:r>
    </w:p>
    <w:p w14:paraId="15E8FF6A" w14:textId="122478A3" w:rsidR="0074411E" w:rsidRPr="0074411E" w:rsidRDefault="00F759BB" w:rsidP="00400B33">
      <w:pPr>
        <w:pStyle w:val="a3"/>
        <w:numPr>
          <w:ilvl w:val="0"/>
          <w:numId w:val="4"/>
        </w:numPr>
      </w:pPr>
      <w:r w:rsidRPr="0074411E">
        <w:t xml:space="preserve">При вході в програму </w:t>
      </w:r>
      <w:r w:rsidR="0074411E" w:rsidRPr="0074411E">
        <w:t>в</w:t>
      </w:r>
      <w:r w:rsidRPr="0074411E">
        <w:t>каз</w:t>
      </w:r>
      <w:r w:rsidR="0074411E" w:rsidRPr="0074411E">
        <w:t>ати</w:t>
      </w:r>
      <w:r w:rsidRPr="0074411E">
        <w:t xml:space="preserve"> шлях до каталогу з сертифікатом ЕЦП, зареєстрованим в Електронному кабінеті, і секретним ключем</w:t>
      </w:r>
    </w:p>
    <w:p w14:paraId="269B407A" w14:textId="77777777" w:rsidR="00F759BB" w:rsidRPr="0074411E" w:rsidRDefault="0074411E" w:rsidP="0074411E">
      <w:pPr>
        <w:pStyle w:val="a3"/>
        <w:numPr>
          <w:ilvl w:val="0"/>
          <w:numId w:val="4"/>
        </w:numPr>
      </w:pPr>
      <w:r w:rsidRPr="0074411E">
        <w:t>В</w:t>
      </w:r>
      <w:r w:rsidR="00F759BB" w:rsidRPr="0074411E">
        <w:t>в</w:t>
      </w:r>
      <w:r w:rsidRPr="0074411E">
        <w:t>ести пароль</w:t>
      </w:r>
    </w:p>
    <w:p w14:paraId="2D05604A" w14:textId="77777777" w:rsidR="0074411E" w:rsidRDefault="0074411E" w:rsidP="0074411E">
      <w:pPr>
        <w:pStyle w:val="a3"/>
        <w:numPr>
          <w:ilvl w:val="0"/>
          <w:numId w:val="4"/>
        </w:numPr>
      </w:pPr>
      <w:r w:rsidRPr="0074411E">
        <w:t>В</w:t>
      </w:r>
      <w:r w:rsidR="00F759BB" w:rsidRPr="0074411E">
        <w:t>ибр</w:t>
      </w:r>
      <w:r w:rsidRPr="0074411E">
        <w:t>ати</w:t>
      </w:r>
      <w:r w:rsidR="00F759BB" w:rsidRPr="0074411E">
        <w:t xml:space="preserve"> </w:t>
      </w:r>
      <w:r w:rsidRPr="0074411E">
        <w:t>сертифікат користувача</w:t>
      </w:r>
    </w:p>
    <w:p w14:paraId="424BB3CD" w14:textId="77777777" w:rsidR="0074411E" w:rsidRPr="00041708" w:rsidRDefault="0074411E" w:rsidP="0074411E">
      <w:pPr>
        <w:pStyle w:val="a3"/>
        <w:numPr>
          <w:ilvl w:val="0"/>
          <w:numId w:val="4"/>
        </w:numPr>
      </w:pPr>
      <w:r>
        <w:t>Вибрати</w:t>
      </w:r>
      <w:r>
        <w:rPr>
          <w:lang w:val="ru-RU"/>
        </w:rPr>
        <w:t xml:space="preserve"> </w:t>
      </w:r>
      <w:r w:rsidRPr="004B379D">
        <w:t>господарську одиницю</w:t>
      </w:r>
    </w:p>
    <w:p w14:paraId="6D3D8CCC" w14:textId="77777777" w:rsidR="00041708" w:rsidRPr="00041708" w:rsidRDefault="00041708" w:rsidP="00041708">
      <w:pPr>
        <w:pStyle w:val="a3"/>
        <w:jc w:val="both"/>
        <w:rPr>
          <w:i/>
        </w:rPr>
      </w:pPr>
      <w:r w:rsidRPr="00041708">
        <w:rPr>
          <w:i/>
        </w:rPr>
        <w:t xml:space="preserve">Перелік господарських одиниць і РРО відображається відповідно до вибраного сертифіката згідно налаштуванням для цього сертифікату в Електронному кабінеті </w:t>
      </w:r>
      <w:hyperlink r:id="rId8" w:history="1">
        <w:r w:rsidR="00922DE4" w:rsidRPr="00B5779C">
          <w:rPr>
            <w:rStyle w:val="a4"/>
            <w:i/>
          </w:rPr>
          <w:t>http://cabinet.tax.gov.ua/cashregs/</w:t>
        </w:r>
      </w:hyperlink>
    </w:p>
    <w:p w14:paraId="6D4F5954" w14:textId="77777777" w:rsidR="0074411E" w:rsidRDefault="00041708" w:rsidP="0074411E">
      <w:pPr>
        <w:pStyle w:val="a3"/>
        <w:numPr>
          <w:ilvl w:val="0"/>
          <w:numId w:val="4"/>
        </w:numPr>
      </w:pPr>
      <w:r>
        <w:t>Вибрати номер РРО</w:t>
      </w:r>
    </w:p>
    <w:p w14:paraId="1822E906" w14:textId="77777777" w:rsidR="00041708" w:rsidRDefault="00041708" w:rsidP="00041708">
      <w:pPr>
        <w:pStyle w:val="a3"/>
      </w:pPr>
      <w:r>
        <w:t>Оператор не може працювати з вибраним РРО, якщо для цього РРО відкрито зміну іншим оператором.</w:t>
      </w:r>
    </w:p>
    <w:p w14:paraId="0E524840" w14:textId="77777777" w:rsidR="00225F8B" w:rsidRDefault="00225F8B" w:rsidP="00225F8B">
      <w:pPr>
        <w:pStyle w:val="1"/>
      </w:pPr>
      <w:r>
        <w:t>Довідник номенклатури</w:t>
      </w:r>
    </w:p>
    <w:p w14:paraId="05AA7427" w14:textId="77777777" w:rsidR="00041708" w:rsidRDefault="00041708" w:rsidP="00041708">
      <w:r>
        <w:t>Для роботи з РРО довідник номенклатури повинний бути заповнений.</w:t>
      </w:r>
    </w:p>
    <w:p w14:paraId="7736B8C8" w14:textId="77777777" w:rsidR="00041708" w:rsidRDefault="00041708" w:rsidP="00041708">
      <w:r>
        <w:t>Чек на товар</w:t>
      </w:r>
      <w:r w:rsidR="00BA6FB8">
        <w:t xml:space="preserve"> (послугу)</w:t>
      </w:r>
      <w:r>
        <w:t>, відсутній в довіднику номенклатури створити неможливо.</w:t>
      </w:r>
    </w:p>
    <w:p w14:paraId="095BCED7" w14:textId="77777777" w:rsidR="00041708" w:rsidRDefault="00BA6FB8" w:rsidP="00041708">
      <w:r>
        <w:t>Порядок додання товару (послуги) в довідник:</w:t>
      </w:r>
    </w:p>
    <w:p w14:paraId="221ABD16" w14:textId="77777777" w:rsidR="00BA6FB8" w:rsidRPr="00FD4C08" w:rsidRDefault="00BA6FB8" w:rsidP="00FD4C08">
      <w:pPr>
        <w:pStyle w:val="a3"/>
        <w:numPr>
          <w:ilvl w:val="0"/>
          <w:numId w:val="4"/>
        </w:numPr>
      </w:pPr>
      <w:r w:rsidRPr="00FD4C08">
        <w:t>Відкрити довідник номенклатури за допомогою пункту головного меню «Довідники» - «Номенклатура»</w:t>
      </w:r>
    </w:p>
    <w:p w14:paraId="76D4CA8F" w14:textId="77777777" w:rsidR="00BA6FB8" w:rsidRPr="00FD4C08" w:rsidRDefault="00BA6FB8" w:rsidP="00FD4C08">
      <w:pPr>
        <w:pStyle w:val="a3"/>
        <w:numPr>
          <w:ilvl w:val="0"/>
          <w:numId w:val="4"/>
        </w:numPr>
      </w:pPr>
      <w:r w:rsidRPr="00FD4C08">
        <w:t>В довіднику натиснути кнопку «Додати»</w:t>
      </w:r>
    </w:p>
    <w:p w14:paraId="5C6BBA6C" w14:textId="77777777" w:rsidR="00BA6FB8" w:rsidRPr="00FD4C08" w:rsidRDefault="00FD4C08" w:rsidP="00FD4C08">
      <w:pPr>
        <w:pStyle w:val="a3"/>
        <w:numPr>
          <w:ilvl w:val="0"/>
          <w:numId w:val="4"/>
        </w:numPr>
      </w:pPr>
      <w:r w:rsidRPr="00FD4C08">
        <w:t>Ввести опис товару за наступними полями:</w:t>
      </w:r>
    </w:p>
    <w:p w14:paraId="2BDB9F6C" w14:textId="0A4B6682" w:rsidR="00FD4C08" w:rsidRPr="00FD4C08" w:rsidRDefault="00FD4C08" w:rsidP="00FD4C08">
      <w:pPr>
        <w:pStyle w:val="a3"/>
        <w:numPr>
          <w:ilvl w:val="1"/>
          <w:numId w:val="4"/>
        </w:numPr>
      </w:pPr>
      <w:r w:rsidRPr="00FD4C08">
        <w:t xml:space="preserve">Код – </w:t>
      </w:r>
      <w:r w:rsidR="00844285">
        <w:t xml:space="preserve">внутрішній </w:t>
      </w:r>
      <w:r w:rsidRPr="00FD4C08">
        <w:t>код товару (послуги), артикул</w:t>
      </w:r>
    </w:p>
    <w:p w14:paraId="69810D21" w14:textId="39ADD466" w:rsidR="00306535" w:rsidRDefault="00306535" w:rsidP="00306535">
      <w:pPr>
        <w:pStyle w:val="a3"/>
        <w:numPr>
          <w:ilvl w:val="1"/>
          <w:numId w:val="4"/>
        </w:numPr>
      </w:pPr>
      <w:r>
        <w:lastRenderedPageBreak/>
        <w:t>Штрих-код – штриховий код товару</w:t>
      </w:r>
      <w:r w:rsidR="00B91F2F" w:rsidRPr="00FD4C08">
        <w:t xml:space="preserve"> (послуги)</w:t>
      </w:r>
    </w:p>
    <w:p w14:paraId="237FB213" w14:textId="77777777" w:rsidR="00FD4C08" w:rsidRPr="00FD4C08" w:rsidRDefault="00FD4C08" w:rsidP="00FD4C08">
      <w:pPr>
        <w:pStyle w:val="a3"/>
        <w:numPr>
          <w:ilvl w:val="1"/>
          <w:numId w:val="4"/>
        </w:numPr>
      </w:pPr>
      <w:r w:rsidRPr="00FD4C08">
        <w:t>Код УКТЗЕД - код товарної підкатегорії згідно з УКТ ЗЕД (зазначається у випадках, передбачених чинним законодавством)</w:t>
      </w:r>
    </w:p>
    <w:p w14:paraId="74DF5373" w14:textId="77777777" w:rsidR="00E61302" w:rsidRDefault="00E61302" w:rsidP="00FD4C08">
      <w:pPr>
        <w:pStyle w:val="a3"/>
        <w:numPr>
          <w:ilvl w:val="1"/>
          <w:numId w:val="4"/>
        </w:numPr>
      </w:pPr>
      <w:r>
        <w:t xml:space="preserve">Код ДКПП – код послуги згідно з ДКПП </w:t>
      </w:r>
      <w:r w:rsidRPr="00FD4C08">
        <w:t>(зазначається у випадках, передбачених чинним законодавством)</w:t>
      </w:r>
    </w:p>
    <w:p w14:paraId="6427C792" w14:textId="3776E104" w:rsidR="001A342A" w:rsidRDefault="001A342A" w:rsidP="00FD4C08">
      <w:pPr>
        <w:pStyle w:val="a3"/>
        <w:numPr>
          <w:ilvl w:val="1"/>
          <w:numId w:val="4"/>
        </w:numPr>
      </w:pPr>
      <w:r>
        <w:t xml:space="preserve">Акцизна марка – ознака </w:t>
      </w:r>
      <w:r w:rsidRPr="001A342A">
        <w:t>товару, що має марку акцизного податку</w:t>
      </w:r>
      <w:r>
        <w:t xml:space="preserve"> </w:t>
      </w:r>
      <w:r w:rsidRPr="001A342A">
        <w:t>на алкогольні напої</w:t>
      </w:r>
    </w:p>
    <w:p w14:paraId="369146BC" w14:textId="3419FDBB" w:rsidR="00FD4C08" w:rsidRPr="00FD4C08" w:rsidRDefault="00FD4C08" w:rsidP="00FD4C08">
      <w:pPr>
        <w:pStyle w:val="a3"/>
        <w:numPr>
          <w:ilvl w:val="1"/>
          <w:numId w:val="4"/>
        </w:numPr>
      </w:pPr>
      <w:r w:rsidRPr="00FD4C08">
        <w:t>Найменування – найменування товару (послуги)</w:t>
      </w:r>
    </w:p>
    <w:p w14:paraId="7E5359C2" w14:textId="77777777" w:rsidR="00FD4C08" w:rsidRPr="00FD4C08" w:rsidRDefault="00FD4C08" w:rsidP="00FD4C08">
      <w:pPr>
        <w:pStyle w:val="a3"/>
        <w:numPr>
          <w:ilvl w:val="1"/>
          <w:numId w:val="4"/>
        </w:numPr>
      </w:pPr>
      <w:r w:rsidRPr="00FD4C08">
        <w:t>Одиниця виміру</w:t>
      </w:r>
    </w:p>
    <w:p w14:paraId="5EA761E8" w14:textId="77777777" w:rsidR="00FD4C08" w:rsidRDefault="00FD4C08" w:rsidP="00FD4C08">
      <w:pPr>
        <w:pStyle w:val="a3"/>
        <w:numPr>
          <w:ilvl w:val="2"/>
          <w:numId w:val="4"/>
        </w:numPr>
      </w:pPr>
      <w:r w:rsidRPr="00FD4C08">
        <w:t>Код – код одиниці виміру за класифікатором (необов’язкове)</w:t>
      </w:r>
    </w:p>
    <w:p w14:paraId="5663F9FD" w14:textId="77777777" w:rsidR="00FD4C08" w:rsidRDefault="00FD4C08" w:rsidP="00FD4C08">
      <w:pPr>
        <w:pStyle w:val="a3"/>
        <w:numPr>
          <w:ilvl w:val="2"/>
          <w:numId w:val="4"/>
        </w:numPr>
      </w:pPr>
      <w:r>
        <w:t>Найменування – скорочене найменування одиниці виміру</w:t>
      </w:r>
    </w:p>
    <w:p w14:paraId="547A50A6" w14:textId="1CE1B341" w:rsidR="00FD4C08" w:rsidRDefault="00FD4C08" w:rsidP="00FD4C08">
      <w:pPr>
        <w:pStyle w:val="a3"/>
        <w:numPr>
          <w:ilvl w:val="1"/>
          <w:numId w:val="4"/>
        </w:numPr>
      </w:pPr>
      <w:r>
        <w:t>Ціна – вартість одиниці товару (послуги), я</w:t>
      </w:r>
      <w:r w:rsidRPr="00FD4C08">
        <w:t>кщо реєстратор розрахункових операцій працює з цінами (тарифами), що включають ПДВ</w:t>
      </w:r>
      <w:r>
        <w:t xml:space="preserve"> та акцизний збір, то з урахуванням ПДВ</w:t>
      </w:r>
      <w:r w:rsidR="00220C3D">
        <w:t xml:space="preserve"> та акцизного </w:t>
      </w:r>
      <w:r w:rsidR="004B379D">
        <w:t>з</w:t>
      </w:r>
      <w:r w:rsidR="00220C3D">
        <w:t>бору</w:t>
      </w:r>
    </w:p>
    <w:p w14:paraId="7374E62A" w14:textId="77777777" w:rsidR="00220C3D" w:rsidRDefault="00220C3D" w:rsidP="00FD4C08">
      <w:pPr>
        <w:pStyle w:val="a3"/>
        <w:numPr>
          <w:ilvl w:val="1"/>
          <w:numId w:val="4"/>
        </w:numPr>
      </w:pPr>
      <w:r>
        <w:t>ПДВ – вказується, я</w:t>
      </w:r>
      <w:r w:rsidRPr="00FD4C08">
        <w:t>кщо реєстратор розрахункових операцій працює з цінами (тарифами), що включають ПДВ</w:t>
      </w:r>
    </w:p>
    <w:p w14:paraId="66AECEBE" w14:textId="77777777" w:rsidR="00220C3D" w:rsidRDefault="00220C3D" w:rsidP="00220C3D">
      <w:pPr>
        <w:pStyle w:val="a3"/>
        <w:numPr>
          <w:ilvl w:val="2"/>
          <w:numId w:val="4"/>
        </w:numPr>
      </w:pPr>
      <w:r>
        <w:t>Літера</w:t>
      </w:r>
    </w:p>
    <w:p w14:paraId="5B3E4808" w14:textId="77777777" w:rsidR="00220C3D" w:rsidRDefault="00220C3D" w:rsidP="00220C3D">
      <w:pPr>
        <w:pStyle w:val="a3"/>
        <w:numPr>
          <w:ilvl w:val="2"/>
          <w:numId w:val="4"/>
        </w:numPr>
      </w:pPr>
      <w:r>
        <w:t>Ставка</w:t>
      </w:r>
    </w:p>
    <w:p w14:paraId="7F5E4227" w14:textId="25462869" w:rsidR="00220C3D" w:rsidRDefault="001A4C93" w:rsidP="00FD4C08">
      <w:pPr>
        <w:pStyle w:val="a3"/>
        <w:numPr>
          <w:ilvl w:val="1"/>
          <w:numId w:val="4"/>
        </w:numPr>
      </w:pPr>
      <w:r>
        <w:t>Акцизний з</w:t>
      </w:r>
      <w:r w:rsidR="00220C3D">
        <w:t>бір – вказується, я</w:t>
      </w:r>
      <w:r w:rsidR="00220C3D" w:rsidRPr="00FD4C08">
        <w:t xml:space="preserve">кщо реєстратор розрахункових операцій працює з цінами (тарифами), що включають </w:t>
      </w:r>
      <w:r w:rsidR="00220C3D">
        <w:t>акцизний збір</w:t>
      </w:r>
    </w:p>
    <w:p w14:paraId="5E1CDDE8" w14:textId="77777777" w:rsidR="00220C3D" w:rsidRDefault="00220C3D" w:rsidP="00220C3D">
      <w:pPr>
        <w:pStyle w:val="a3"/>
        <w:numPr>
          <w:ilvl w:val="2"/>
          <w:numId w:val="4"/>
        </w:numPr>
      </w:pPr>
      <w:r>
        <w:t>Літера</w:t>
      </w:r>
    </w:p>
    <w:p w14:paraId="147A0458" w14:textId="77777777" w:rsidR="00220C3D" w:rsidRDefault="00220C3D" w:rsidP="00220C3D">
      <w:pPr>
        <w:pStyle w:val="a3"/>
        <w:numPr>
          <w:ilvl w:val="2"/>
          <w:numId w:val="4"/>
        </w:numPr>
      </w:pPr>
      <w:r>
        <w:t>Ставка</w:t>
      </w:r>
    </w:p>
    <w:p w14:paraId="28056F80" w14:textId="7A618B30" w:rsidR="00220C3D" w:rsidRDefault="001A342A" w:rsidP="00220C3D">
      <w:pPr>
        <w:jc w:val="center"/>
      </w:pPr>
      <w:r>
        <w:rPr>
          <w:noProof/>
        </w:rPr>
        <w:lastRenderedPageBreak/>
        <w:drawing>
          <wp:inline distT="0" distB="0" distL="0" distR="0" wp14:anchorId="0B25A0D5" wp14:editId="3D97D08A">
            <wp:extent cx="5476875" cy="5153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3892" w14:textId="77777777" w:rsidR="00220C3D" w:rsidRDefault="00220C3D" w:rsidP="00220C3D">
      <w:pPr>
        <w:pStyle w:val="a3"/>
        <w:numPr>
          <w:ilvl w:val="0"/>
          <w:numId w:val="4"/>
        </w:numPr>
      </w:pPr>
      <w:r>
        <w:t>Підтвердити додання запису в довідник натисненням кнопки «ОК»</w:t>
      </w:r>
    </w:p>
    <w:p w14:paraId="71EE2648" w14:textId="77777777" w:rsidR="00220C3D" w:rsidRDefault="00220C3D" w:rsidP="00220C3D">
      <w:r>
        <w:t>Для коригування запису використовувати кнопку «Змінити».</w:t>
      </w:r>
    </w:p>
    <w:p w14:paraId="583F9210" w14:textId="77777777" w:rsidR="00220C3D" w:rsidRPr="00220C3D" w:rsidRDefault="00220C3D" w:rsidP="00220C3D">
      <w:r>
        <w:t>Для видалення запису використовувати кнопку «Видалити».</w:t>
      </w:r>
    </w:p>
    <w:p w14:paraId="19D35E09" w14:textId="0254B052" w:rsidR="00225F8B" w:rsidRDefault="00225F8B" w:rsidP="00225F8B">
      <w:pPr>
        <w:pStyle w:val="1"/>
      </w:pPr>
      <w:r>
        <w:t>Початок зміни</w:t>
      </w:r>
    </w:p>
    <w:p w14:paraId="5CCB3A29" w14:textId="77777777" w:rsidR="00291058" w:rsidRDefault="00291058" w:rsidP="00291058">
      <w:r>
        <w:t>На початку зміни оператор виконує наступні дії:</w:t>
      </w:r>
    </w:p>
    <w:p w14:paraId="7B832E41" w14:textId="77777777" w:rsidR="00015792" w:rsidRPr="00015792" w:rsidRDefault="00015792" w:rsidP="00291058">
      <w:pPr>
        <w:pStyle w:val="a3"/>
        <w:numPr>
          <w:ilvl w:val="0"/>
          <w:numId w:val="4"/>
        </w:numPr>
      </w:pPr>
      <w:r>
        <w:t>Перевірити наявність підключення до мережі Internet</w:t>
      </w:r>
      <w:r>
        <w:rPr>
          <w:lang w:val="ru-RU"/>
        </w:rPr>
        <w:t>.</w:t>
      </w:r>
    </w:p>
    <w:p w14:paraId="72925B03" w14:textId="77777777" w:rsidR="00015792" w:rsidRPr="00B051FA" w:rsidRDefault="00015792" w:rsidP="00291058">
      <w:pPr>
        <w:pStyle w:val="a3"/>
        <w:numPr>
          <w:ilvl w:val="0"/>
          <w:numId w:val="4"/>
        </w:numPr>
      </w:pPr>
      <w:r w:rsidRPr="00B051FA">
        <w:t>Запустити програму</w:t>
      </w:r>
      <w:r w:rsidR="00F32FC1" w:rsidRPr="00B051FA">
        <w:t xml:space="preserve"> ПРРО Каса</w:t>
      </w:r>
      <w:r w:rsidRPr="00B051FA">
        <w:t>, авторизуватись і увійти в розділ свого РРО.</w:t>
      </w:r>
    </w:p>
    <w:p w14:paraId="73BA7567" w14:textId="77777777" w:rsidR="00291058" w:rsidRDefault="00291058" w:rsidP="00291058">
      <w:pPr>
        <w:pStyle w:val="a3"/>
        <w:numPr>
          <w:ilvl w:val="0"/>
          <w:numId w:val="4"/>
        </w:numPr>
      </w:pPr>
      <w:r w:rsidRPr="00291058">
        <w:t>У вікні переліку змін натиснути кнопку «Відкрити зміну» з правого краю нижньої панелі</w:t>
      </w:r>
    </w:p>
    <w:p w14:paraId="5336DF3C" w14:textId="77777777" w:rsidR="00291058" w:rsidRDefault="00291058" w:rsidP="00291058">
      <w:pPr>
        <w:pStyle w:val="a3"/>
      </w:pPr>
      <w:r>
        <w:t>Буде виведене повідомлення про відкриття зміни. Рядок відкритої зміни відобразиться в переліку.</w:t>
      </w:r>
    </w:p>
    <w:p w14:paraId="7B1EF382" w14:textId="77777777" w:rsidR="00291058" w:rsidRDefault="00291058" w:rsidP="00291058">
      <w:pPr>
        <w:pStyle w:val="a3"/>
      </w:pPr>
      <w:r>
        <w:t xml:space="preserve">Кнопку відкриття зміни буде змінено </w:t>
      </w:r>
      <w:r w:rsidR="00015792">
        <w:t>на «Перейти до відкритої зміни».</w:t>
      </w:r>
    </w:p>
    <w:p w14:paraId="6D70C5F3" w14:textId="77777777" w:rsidR="00291058" w:rsidRDefault="00291058" w:rsidP="00291058">
      <w:pPr>
        <w:pStyle w:val="a3"/>
        <w:numPr>
          <w:ilvl w:val="0"/>
          <w:numId w:val="4"/>
        </w:numPr>
      </w:pPr>
      <w:r>
        <w:t xml:space="preserve">Натиснути </w:t>
      </w:r>
      <w:r w:rsidRPr="00291058">
        <w:t>кнопку «</w:t>
      </w:r>
      <w:r w:rsidR="00015792">
        <w:t>Перейти до відкритої зміни».</w:t>
      </w:r>
    </w:p>
    <w:p w14:paraId="1A66E1B5" w14:textId="77777777" w:rsidR="00015792" w:rsidRDefault="00015792" w:rsidP="00015792">
      <w:pPr>
        <w:pStyle w:val="a3"/>
      </w:pPr>
      <w:r>
        <w:t>Буде відкрите вікно поточної зміни з переліком чеків (на початку зміни перелік буде містити один чек з типом «Відкриття зміни»</w:t>
      </w:r>
    </w:p>
    <w:p w14:paraId="77ED9BEA" w14:textId="77777777" w:rsidR="00015792" w:rsidRDefault="00015792" w:rsidP="00015792">
      <w:pPr>
        <w:pStyle w:val="a3"/>
        <w:numPr>
          <w:ilvl w:val="0"/>
          <w:numId w:val="4"/>
        </w:numPr>
      </w:pPr>
      <w:r>
        <w:t>В</w:t>
      </w:r>
      <w:r w:rsidRPr="00015792">
        <w:t>вести суму розмінної монети, отриману з каси установи з</w:t>
      </w:r>
      <w:r>
        <w:t>а допомогою команди головного меню «Чеки» - «Службове внесення».</w:t>
      </w:r>
    </w:p>
    <w:p w14:paraId="718364EE" w14:textId="77777777" w:rsidR="00DC30EF" w:rsidRPr="00013338" w:rsidRDefault="00DC30EF" w:rsidP="00DC30EF">
      <w:pPr>
        <w:pStyle w:val="a3"/>
        <w:rPr>
          <w:i/>
        </w:rPr>
      </w:pPr>
      <w:r w:rsidRPr="00013338">
        <w:rPr>
          <w:i/>
        </w:rPr>
        <w:t>Впродовж зміни додатков</w:t>
      </w:r>
      <w:r w:rsidR="00013338" w:rsidRPr="00013338">
        <w:rPr>
          <w:i/>
        </w:rPr>
        <w:t>е внесення</w:t>
      </w:r>
      <w:r w:rsidRPr="00013338">
        <w:rPr>
          <w:i/>
        </w:rPr>
        <w:t xml:space="preserve"> в касу розмінної монети</w:t>
      </w:r>
      <w:r w:rsidR="00013338" w:rsidRPr="00013338">
        <w:rPr>
          <w:i/>
        </w:rPr>
        <w:t>,</w:t>
      </w:r>
      <w:r w:rsidR="00013338">
        <w:rPr>
          <w:i/>
        </w:rPr>
        <w:t xml:space="preserve"> виїмка грошей для</w:t>
      </w:r>
      <w:r w:rsidR="00013338" w:rsidRPr="00013338">
        <w:rPr>
          <w:i/>
        </w:rPr>
        <w:t xml:space="preserve"> інкасаці</w:t>
      </w:r>
      <w:r w:rsidR="00013338">
        <w:rPr>
          <w:i/>
        </w:rPr>
        <w:t>ї</w:t>
      </w:r>
      <w:r w:rsidRPr="00013338">
        <w:rPr>
          <w:i/>
        </w:rPr>
        <w:t xml:space="preserve"> тощо </w:t>
      </w:r>
      <w:r w:rsidR="00013338" w:rsidRPr="00013338">
        <w:rPr>
          <w:i/>
        </w:rPr>
        <w:t>також фіксуються чеками «Службове внесення», «Службова видача».</w:t>
      </w:r>
    </w:p>
    <w:p w14:paraId="58C3E14A" w14:textId="77777777" w:rsidR="00015792" w:rsidRPr="00291058" w:rsidRDefault="00015792" w:rsidP="00015792">
      <w:pPr>
        <w:pStyle w:val="a3"/>
        <w:numPr>
          <w:ilvl w:val="0"/>
          <w:numId w:val="4"/>
        </w:numPr>
      </w:pPr>
      <w:r>
        <w:lastRenderedPageBreak/>
        <w:t>Зареєструвати чек службового внесення.</w:t>
      </w:r>
    </w:p>
    <w:p w14:paraId="6DA6C433" w14:textId="77777777" w:rsidR="00225F8B" w:rsidRDefault="00225F8B" w:rsidP="00225F8B">
      <w:pPr>
        <w:pStyle w:val="1"/>
      </w:pPr>
      <w:r>
        <w:t>Відпуск товару</w:t>
      </w:r>
    </w:p>
    <w:p w14:paraId="31C1BD15" w14:textId="77777777" w:rsidR="00F3281E" w:rsidRPr="00DC30EF" w:rsidRDefault="00F3281E" w:rsidP="00DC30EF">
      <w:r w:rsidRPr="00DC30EF">
        <w:t>При продажу товару оператор виконує наступні дії:</w:t>
      </w:r>
    </w:p>
    <w:p w14:paraId="707F9F79" w14:textId="77777777" w:rsidR="00F3281E" w:rsidRPr="00F3281E" w:rsidRDefault="00F3281E" w:rsidP="00F3281E">
      <w:pPr>
        <w:pStyle w:val="a3"/>
        <w:numPr>
          <w:ilvl w:val="0"/>
          <w:numId w:val="5"/>
        </w:numPr>
      </w:pPr>
      <w:r w:rsidRPr="00F3281E">
        <w:t>У вікні поточної зміни натиснути кнопку «Новий чек» з правого краю нижньої панелі</w:t>
      </w:r>
    </w:p>
    <w:p w14:paraId="6B15E4C8" w14:textId="77777777" w:rsidR="00F3281E" w:rsidRPr="00F3281E" w:rsidRDefault="00F3281E" w:rsidP="00F3281E">
      <w:pPr>
        <w:pStyle w:val="a3"/>
        <w:numPr>
          <w:ilvl w:val="0"/>
          <w:numId w:val="5"/>
        </w:numPr>
      </w:pPr>
      <w:r w:rsidRPr="00F3281E">
        <w:t>Натиснути кнопку «Додати товар»</w:t>
      </w:r>
    </w:p>
    <w:p w14:paraId="3212CF04" w14:textId="76583DFC" w:rsidR="00CB67A3" w:rsidRPr="0015333A" w:rsidRDefault="00F3281E" w:rsidP="00CB67A3">
      <w:pPr>
        <w:pStyle w:val="a3"/>
        <w:numPr>
          <w:ilvl w:val="0"/>
          <w:numId w:val="5"/>
        </w:numPr>
      </w:pPr>
      <w:r w:rsidRPr="0015333A">
        <w:t>Почати вводити в поле пошуку назву або код товару</w:t>
      </w:r>
    </w:p>
    <w:p w14:paraId="33716D6E" w14:textId="77777777" w:rsidR="00F3281E" w:rsidRDefault="00A03E6A" w:rsidP="00F3281E">
      <w:pPr>
        <w:rPr>
          <w:lang w:val="ru-RU"/>
        </w:rPr>
      </w:pPr>
      <w:r>
        <w:rPr>
          <w:noProof/>
        </w:rPr>
        <w:drawing>
          <wp:inline distT="0" distB="0" distL="0" distR="0" wp14:anchorId="46395ACA" wp14:editId="215CD605">
            <wp:extent cx="5895975" cy="3676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093F" w14:textId="0C4CE063" w:rsidR="00CB67A3" w:rsidRPr="007D6D7F" w:rsidRDefault="00CB67A3" w:rsidP="00CB67A3">
      <w:pPr>
        <w:pStyle w:val="a3"/>
        <w:numPr>
          <w:ilvl w:val="1"/>
          <w:numId w:val="5"/>
        </w:numPr>
      </w:pPr>
      <w:r w:rsidRPr="007D6D7F">
        <w:t>Програма підтримує роботу з будь-якими клавіатурними сканерами</w:t>
      </w:r>
    </w:p>
    <w:p w14:paraId="7C48DE7F" w14:textId="7D8D894C" w:rsidR="00CB67A3" w:rsidRPr="007D6D7F" w:rsidRDefault="00CB67A3" w:rsidP="00CB67A3">
      <w:pPr>
        <w:pStyle w:val="a3"/>
        <w:numPr>
          <w:ilvl w:val="1"/>
          <w:numId w:val="5"/>
        </w:numPr>
      </w:pPr>
      <w:r w:rsidRPr="007D6D7F">
        <w:t>При скануванні штрих-коду товар з відповідним кодом вибирається автоматично</w:t>
      </w:r>
    </w:p>
    <w:p w14:paraId="605D7CE7" w14:textId="251CCA9A" w:rsidR="00CB67A3" w:rsidRPr="007D6D7F" w:rsidRDefault="00CB67A3" w:rsidP="00CB67A3">
      <w:pPr>
        <w:pStyle w:val="a3"/>
        <w:numPr>
          <w:ilvl w:val="1"/>
          <w:numId w:val="5"/>
        </w:numPr>
      </w:pPr>
      <w:r w:rsidRPr="007D6D7F">
        <w:t>В разі відсутності товару з зазначеним кодом в переліку, вікно залишається відкритим, а код введеним в поле пошуку</w:t>
      </w:r>
    </w:p>
    <w:p w14:paraId="217FE00B" w14:textId="7DFCDF04" w:rsidR="00F3281E" w:rsidRPr="007D6D7F" w:rsidRDefault="006F7C33" w:rsidP="006F7C33">
      <w:pPr>
        <w:pStyle w:val="a3"/>
        <w:numPr>
          <w:ilvl w:val="0"/>
          <w:numId w:val="7"/>
        </w:numPr>
      </w:pPr>
      <w:r w:rsidRPr="007D6D7F">
        <w:t>Вибрати товар з переліку</w:t>
      </w:r>
    </w:p>
    <w:p w14:paraId="3464C86C" w14:textId="77777777" w:rsidR="00B32003" w:rsidRDefault="006F7C33" w:rsidP="00B32003">
      <w:pPr>
        <w:pStyle w:val="a3"/>
        <w:numPr>
          <w:ilvl w:val="0"/>
          <w:numId w:val="6"/>
        </w:numPr>
      </w:pPr>
      <w:r w:rsidRPr="007D6D7F">
        <w:t>При необхідності ввести кількість одиниць товару</w:t>
      </w:r>
    </w:p>
    <w:p w14:paraId="54BCF5FE" w14:textId="59033030" w:rsidR="00262004" w:rsidRPr="00B32003" w:rsidRDefault="00B32003" w:rsidP="00B32003">
      <w:pPr>
        <w:pStyle w:val="a3"/>
      </w:pPr>
      <w:r w:rsidRPr="00B32003">
        <w:rPr>
          <w:i/>
        </w:rPr>
        <w:t>Для товару,</w:t>
      </w:r>
      <w:r>
        <w:t xml:space="preserve"> </w:t>
      </w:r>
      <w:r w:rsidRPr="00B32003">
        <w:rPr>
          <w:i/>
        </w:rPr>
        <w:t>що має марку акцизного податку на алкогольні напої</w:t>
      </w:r>
      <w:r w:rsidRPr="00B32003">
        <w:rPr>
          <w:i/>
          <w:lang w:val="ru-RU"/>
        </w:rPr>
        <w:t>, к</w:t>
      </w:r>
      <w:r w:rsidRPr="00B32003">
        <w:rPr>
          <w:i/>
        </w:rPr>
        <w:t>ількість не змінюється.</w:t>
      </w:r>
    </w:p>
    <w:p w14:paraId="6657E85E" w14:textId="6A5C7D4C" w:rsidR="006F7C33" w:rsidRDefault="006F7C33" w:rsidP="006F7C33">
      <w:pPr>
        <w:pStyle w:val="a3"/>
        <w:numPr>
          <w:ilvl w:val="0"/>
          <w:numId w:val="6"/>
        </w:numPr>
      </w:pPr>
      <w:r w:rsidRPr="007D6D7F">
        <w:t>Натиснути «ОК»</w:t>
      </w:r>
      <w:r w:rsidR="00702681" w:rsidRPr="007D6D7F">
        <w:t>.</w:t>
      </w:r>
    </w:p>
    <w:p w14:paraId="793FC0F8" w14:textId="4CAC08B7" w:rsidR="00B32003" w:rsidRPr="007D6D7F" w:rsidRDefault="00B32003" w:rsidP="006F7C33">
      <w:pPr>
        <w:pStyle w:val="a3"/>
        <w:numPr>
          <w:ilvl w:val="0"/>
          <w:numId w:val="6"/>
        </w:numPr>
      </w:pPr>
      <w:r>
        <w:t xml:space="preserve">Для </w:t>
      </w:r>
      <w:r w:rsidRPr="001A342A">
        <w:t>товару, що має марку акцизного податку</w:t>
      </w:r>
      <w:r>
        <w:t xml:space="preserve"> </w:t>
      </w:r>
      <w:r w:rsidRPr="001A342A">
        <w:t>на алкогольні напої</w:t>
      </w:r>
      <w:r>
        <w:t xml:space="preserve"> ввести (відсканувати) серію та номер марки акцизного податку та код виробника.</w:t>
      </w:r>
    </w:p>
    <w:p w14:paraId="557A55A8" w14:textId="77777777" w:rsidR="00702681" w:rsidRPr="007D6D7F" w:rsidRDefault="00702681" w:rsidP="006F7C33">
      <w:pPr>
        <w:pStyle w:val="a3"/>
        <w:numPr>
          <w:ilvl w:val="0"/>
          <w:numId w:val="6"/>
        </w:numPr>
      </w:pPr>
      <w:r w:rsidRPr="007D6D7F">
        <w:t>Повторити додання товару відповідно до кількості позицій в чеку.</w:t>
      </w:r>
    </w:p>
    <w:p w14:paraId="5135035E" w14:textId="77777777" w:rsidR="00702681" w:rsidRPr="007D6D7F" w:rsidRDefault="00702681" w:rsidP="006F7C33">
      <w:pPr>
        <w:pStyle w:val="a3"/>
        <w:numPr>
          <w:ilvl w:val="0"/>
          <w:numId w:val="6"/>
        </w:numPr>
      </w:pPr>
      <w:r w:rsidRPr="007D6D7F">
        <w:t>Натиснути на кнопку «Ввести оплату»</w:t>
      </w:r>
    </w:p>
    <w:p w14:paraId="79CF1838" w14:textId="77777777" w:rsidR="00702681" w:rsidRPr="007D6D7F" w:rsidRDefault="00F92788" w:rsidP="00702681">
      <w:pPr>
        <w:pStyle w:val="a3"/>
        <w:rPr>
          <w:i/>
        </w:rPr>
      </w:pPr>
      <w:r w:rsidRPr="007D6D7F">
        <w:rPr>
          <w:i/>
        </w:rPr>
        <w:t>Кнопку допускається натискати повторно для контролю суми при доданні в чек нових товарних позицій</w:t>
      </w:r>
      <w:r w:rsidR="00A81A9D" w:rsidRPr="007D6D7F">
        <w:rPr>
          <w:i/>
        </w:rPr>
        <w:t>. Значення сплати по чеку при цьому перераховуються заново.</w:t>
      </w:r>
    </w:p>
    <w:p w14:paraId="18E10BD7" w14:textId="77777777" w:rsidR="00A81A9D" w:rsidRPr="007D6D7F" w:rsidRDefault="00A81A9D" w:rsidP="00A81A9D">
      <w:pPr>
        <w:pStyle w:val="a3"/>
        <w:numPr>
          <w:ilvl w:val="0"/>
          <w:numId w:val="6"/>
        </w:numPr>
      </w:pPr>
      <w:r w:rsidRPr="007D6D7F">
        <w:t>При необхідності, змінити суми по типам оплати</w:t>
      </w:r>
    </w:p>
    <w:p w14:paraId="0C8FF560" w14:textId="77777777" w:rsidR="00A81A9D" w:rsidRPr="007D6D7F" w:rsidRDefault="00A81A9D" w:rsidP="00A81A9D">
      <w:pPr>
        <w:pStyle w:val="a3"/>
        <w:rPr>
          <w:i/>
        </w:rPr>
      </w:pPr>
      <w:r w:rsidRPr="007D6D7F">
        <w:rPr>
          <w:i/>
        </w:rPr>
        <w:t>За замовчуванням тип оплати – готівка, для зміни на сплату карткою всієї суми слід користуватись кнопкою зі стрілками праворуч.</w:t>
      </w:r>
    </w:p>
    <w:p w14:paraId="09C5152E" w14:textId="77777777" w:rsidR="00A81A9D" w:rsidRPr="007D6D7F" w:rsidRDefault="00A81A9D" w:rsidP="00A81A9D">
      <w:pPr>
        <w:pStyle w:val="a3"/>
        <w:numPr>
          <w:ilvl w:val="0"/>
          <w:numId w:val="6"/>
        </w:numPr>
      </w:pPr>
      <w:r w:rsidRPr="007D6D7F">
        <w:t xml:space="preserve">При розрахунку </w:t>
      </w:r>
      <w:r w:rsidR="00291687" w:rsidRPr="007D6D7F">
        <w:t>натиснути кнопку «Фіскалізувати чек»</w:t>
      </w:r>
    </w:p>
    <w:p w14:paraId="68CA4D1E" w14:textId="77777777" w:rsidR="00291687" w:rsidRPr="007D6D7F" w:rsidRDefault="00EA5997" w:rsidP="00291687">
      <w:pPr>
        <w:pStyle w:val="a3"/>
      </w:pPr>
      <w:r w:rsidRPr="007D6D7F">
        <w:t>При фіскалізації підписаний чек реєструється на сервері і отримує фіскальний номер.</w:t>
      </w:r>
    </w:p>
    <w:p w14:paraId="33FD55B6" w14:textId="77777777" w:rsidR="00EA5997" w:rsidRPr="007D6D7F" w:rsidRDefault="00EA5997" w:rsidP="00291687">
      <w:pPr>
        <w:pStyle w:val="a3"/>
      </w:pPr>
      <w:r w:rsidRPr="007D6D7F">
        <w:lastRenderedPageBreak/>
        <w:t>Перегляд чеків здійснюється за допомогою кнопки «Переглянути чек», розташованої ліворуч.</w:t>
      </w:r>
    </w:p>
    <w:p w14:paraId="18CDEA7B" w14:textId="4300E1B8" w:rsidR="00EA5997" w:rsidRPr="007D6D7F" w:rsidRDefault="00EA5997" w:rsidP="00291687">
      <w:pPr>
        <w:pStyle w:val="a3"/>
      </w:pPr>
      <w:r w:rsidRPr="007D6D7F">
        <w:t xml:space="preserve">З вікна перегляду чека кнопкою «Переглянути QR код» </w:t>
      </w:r>
      <w:r w:rsidR="00FD7D20">
        <w:rPr>
          <w:lang w:val="en-US"/>
        </w:rPr>
        <w:t>QR</w:t>
      </w:r>
      <w:r w:rsidRPr="007D6D7F">
        <w:t xml:space="preserve"> код  відкривається на перегляд</w:t>
      </w:r>
    </w:p>
    <w:p w14:paraId="2EA92F7A" w14:textId="2AEFD563" w:rsidR="00EA5997" w:rsidRDefault="00FD7D20" w:rsidP="00EA5997">
      <w:pPr>
        <w:jc w:val="center"/>
      </w:pPr>
      <w:r>
        <w:rPr>
          <w:noProof/>
        </w:rPr>
        <w:drawing>
          <wp:inline distT="0" distB="0" distL="0" distR="0" wp14:anchorId="4DDA0EA1" wp14:editId="6C3F6967">
            <wp:extent cx="3664800" cy="3837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4800" cy="38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F170A" w14:textId="77777777" w:rsidR="00EA5997" w:rsidRDefault="00EA5997" w:rsidP="00EA5997">
      <w:r>
        <w:t>Повернення до робочого режиму здійснюється кнопкою «Перелік чеків».</w:t>
      </w:r>
    </w:p>
    <w:p w14:paraId="2B73AB8F" w14:textId="77777777" w:rsidR="00EA5997" w:rsidRPr="00EA5997" w:rsidRDefault="00EA5997" w:rsidP="00EA5997">
      <w:r>
        <w:t>Якщо чек не завершений, тобто не виконано фіскалізацію чеку, чек фіскального номера не отримує і в переліку не з’являється.</w:t>
      </w:r>
    </w:p>
    <w:p w14:paraId="0F894706" w14:textId="77777777" w:rsidR="00225F8B" w:rsidRDefault="00225F8B" w:rsidP="00225F8B">
      <w:pPr>
        <w:pStyle w:val="1"/>
      </w:pPr>
      <w:r>
        <w:t>Корекція помилок</w:t>
      </w:r>
    </w:p>
    <w:p w14:paraId="20765BE4" w14:textId="691D978D" w:rsidR="00EA5997" w:rsidRDefault="007134E3" w:rsidP="00EA5997">
      <w:r>
        <w:t>Якщо невірно набрана кількість товару, що відпускається, або вказано неправильний номер коду (неправильно обрано товарну позицію)</w:t>
      </w:r>
      <w:r w:rsidR="003405B3">
        <w:rPr>
          <w:lang w:val="ru-RU"/>
        </w:rPr>
        <w:t xml:space="preserve">, або </w:t>
      </w:r>
      <w:r w:rsidR="001F76FF">
        <w:rPr>
          <w:lang w:val="ru-RU"/>
        </w:rPr>
        <w:t>неправильно зазначені реквізити акцизної марки,</w:t>
      </w:r>
      <w:r>
        <w:t xml:space="preserve"> оператор має видалити рядок з товаром щодо якого припущено помилку за допомогою кнопки «Видалити товар».</w:t>
      </w:r>
    </w:p>
    <w:p w14:paraId="77B001D5" w14:textId="77777777" w:rsidR="007134E3" w:rsidRPr="00EA5997" w:rsidRDefault="007134E3" w:rsidP="00EA5997">
      <w:r>
        <w:t>Для скасування чека слід використовувати кнопку «Скасувати чек». Фіскалізовані чеки скасуванню не підлягають.</w:t>
      </w:r>
    </w:p>
    <w:p w14:paraId="36433793" w14:textId="77777777" w:rsidR="00225F8B" w:rsidRDefault="00225F8B" w:rsidP="00225F8B">
      <w:pPr>
        <w:pStyle w:val="1"/>
      </w:pPr>
      <w:r>
        <w:t>Повернення товару покупцем</w:t>
      </w:r>
    </w:p>
    <w:p w14:paraId="4BB7CB28" w14:textId="77777777" w:rsidR="007134E3" w:rsidRPr="00DC30EF" w:rsidRDefault="00DC30EF" w:rsidP="00DC30EF">
      <w:r w:rsidRPr="00DC30EF">
        <w:t>При поверненні товару покупцем оператор виконує наступні дії:</w:t>
      </w:r>
    </w:p>
    <w:p w14:paraId="64F9A5AE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Створити видатковий чек за допомогою пункту головного меню «Чеки» - «Видатковий чек»</w:t>
      </w:r>
    </w:p>
    <w:p w14:paraId="5855F07B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Додати до переліку товари, що повертає покупець за допомогою кнопки «Додати товар»</w:t>
      </w:r>
    </w:p>
    <w:p w14:paraId="73F78A94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Для кожного товару вказати кількість</w:t>
      </w:r>
    </w:p>
    <w:p w14:paraId="7A8C3F2E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Ввести суму виплати за допомогою кнопки «Ввести суму»</w:t>
      </w:r>
    </w:p>
    <w:p w14:paraId="7160CBCF" w14:textId="77777777" w:rsidR="00DC30EF" w:rsidRPr="00DC30EF" w:rsidRDefault="00DC30EF" w:rsidP="00DC30EF">
      <w:pPr>
        <w:pStyle w:val="a3"/>
        <w:numPr>
          <w:ilvl w:val="0"/>
          <w:numId w:val="6"/>
        </w:numPr>
      </w:pPr>
      <w:r w:rsidRPr="00DC30EF">
        <w:t>Фіскалізувати чек.</w:t>
      </w:r>
    </w:p>
    <w:p w14:paraId="2977A708" w14:textId="77777777" w:rsidR="00DC30EF" w:rsidRPr="007134E3" w:rsidRDefault="00DC30EF" w:rsidP="007134E3">
      <w:r>
        <w:t>Видатковий чек буде доданий до переліку.</w:t>
      </w:r>
    </w:p>
    <w:p w14:paraId="6E4FA7DC" w14:textId="77777777" w:rsidR="00225F8B" w:rsidRDefault="00225F8B" w:rsidP="00225F8B">
      <w:pPr>
        <w:pStyle w:val="1"/>
      </w:pPr>
      <w:r>
        <w:lastRenderedPageBreak/>
        <w:t xml:space="preserve">Завершення зміни. </w:t>
      </w:r>
      <w:r w:rsidRPr="00225F8B">
        <w:t>Z-</w:t>
      </w:r>
      <w:r>
        <w:t>звіт</w:t>
      </w:r>
    </w:p>
    <w:p w14:paraId="00E7877B" w14:textId="77777777" w:rsidR="00013338" w:rsidRDefault="00013338" w:rsidP="00DC30EF">
      <w:r>
        <w:t>При завершенні зміни</w:t>
      </w:r>
    </w:p>
    <w:p w14:paraId="4D45242B" w14:textId="77777777" w:rsidR="00DC30EF" w:rsidRPr="00013338" w:rsidRDefault="00013338" w:rsidP="00013338">
      <w:pPr>
        <w:pStyle w:val="a3"/>
        <w:numPr>
          <w:ilvl w:val="0"/>
          <w:numId w:val="8"/>
        </w:numPr>
      </w:pPr>
      <w:r w:rsidRPr="00013338">
        <w:t>Виконати виїмку грошей з формуванням чека «Службова видача», що створюється за допомогою команди головного меню «Чеки» - «Службова видача»</w:t>
      </w:r>
    </w:p>
    <w:p w14:paraId="70895F16" w14:textId="77777777" w:rsidR="00013338" w:rsidRPr="00013338" w:rsidRDefault="00013338" w:rsidP="00013338">
      <w:pPr>
        <w:pStyle w:val="a3"/>
        <w:numPr>
          <w:ilvl w:val="0"/>
          <w:numId w:val="8"/>
        </w:numPr>
      </w:pPr>
      <w:r w:rsidRPr="00013338">
        <w:t>Закрити зміну за</w:t>
      </w:r>
      <w:r w:rsidR="00F47A9E">
        <w:t xml:space="preserve"> допомогою</w:t>
      </w:r>
      <w:r w:rsidRPr="00013338">
        <w:t xml:space="preserve"> кнопки «Закрити зміну»</w:t>
      </w:r>
    </w:p>
    <w:p w14:paraId="6111AFA6" w14:textId="77777777" w:rsidR="00013338" w:rsidRPr="00013338" w:rsidRDefault="00013338" w:rsidP="00013338">
      <w:pPr>
        <w:pStyle w:val="a3"/>
        <w:numPr>
          <w:ilvl w:val="0"/>
          <w:numId w:val="8"/>
        </w:numPr>
      </w:pPr>
      <w:r w:rsidRPr="00013338">
        <w:t>При цьому буде виведене повідомлення «Зміну закрито», створено Z</w:t>
      </w:r>
      <w:r w:rsidRPr="00013338">
        <w:rPr>
          <w:lang w:val="ru-RU"/>
        </w:rPr>
        <w:t>-зв</w:t>
      </w:r>
      <w:r w:rsidRPr="00013338">
        <w:t>іт і чек закриття зміни.</w:t>
      </w:r>
    </w:p>
    <w:p w14:paraId="7E8C596E" w14:textId="77777777" w:rsidR="00013338" w:rsidRPr="00013338" w:rsidRDefault="00013338" w:rsidP="00013338">
      <w:pPr>
        <w:pStyle w:val="a3"/>
        <w:numPr>
          <w:ilvl w:val="0"/>
          <w:numId w:val="8"/>
        </w:numPr>
      </w:pPr>
      <w:r w:rsidRPr="00013338">
        <w:t>Програма перейде до вікна переліку змін.</w:t>
      </w:r>
    </w:p>
    <w:p w14:paraId="694FC0E7" w14:textId="77777777" w:rsidR="00013338" w:rsidRDefault="00013338" w:rsidP="00DC30EF">
      <w:r>
        <w:t>Для перегляду Z</w:t>
      </w:r>
      <w:r w:rsidRPr="00013338">
        <w:rPr>
          <w:lang w:val="ru-RU"/>
        </w:rPr>
        <w:t>-</w:t>
      </w:r>
      <w:r>
        <w:rPr>
          <w:lang w:val="ru-RU"/>
        </w:rPr>
        <w:t xml:space="preserve">звіту </w:t>
      </w:r>
      <w:r w:rsidRPr="007D6D7F">
        <w:t>закритої</w:t>
      </w:r>
      <w:r>
        <w:t xml:space="preserve"> зміни:</w:t>
      </w:r>
    </w:p>
    <w:p w14:paraId="33A84625" w14:textId="77777777" w:rsidR="00013338" w:rsidRPr="00875964" w:rsidRDefault="00013338" w:rsidP="00875964">
      <w:pPr>
        <w:pStyle w:val="a3"/>
        <w:numPr>
          <w:ilvl w:val="0"/>
          <w:numId w:val="9"/>
        </w:numPr>
      </w:pPr>
      <w:r w:rsidRPr="00875964">
        <w:t>Вибрати зміну в переліку</w:t>
      </w:r>
    </w:p>
    <w:p w14:paraId="5997C651" w14:textId="77777777" w:rsidR="00013338" w:rsidRPr="00875964" w:rsidRDefault="00013338" w:rsidP="00875964">
      <w:pPr>
        <w:pStyle w:val="a3"/>
        <w:numPr>
          <w:ilvl w:val="0"/>
          <w:numId w:val="9"/>
        </w:numPr>
      </w:pPr>
      <w:r w:rsidRPr="00875964">
        <w:t>Натиснути кнопку «Переглянути чеки»</w:t>
      </w:r>
    </w:p>
    <w:p w14:paraId="2E9FF934" w14:textId="77777777" w:rsidR="00013338" w:rsidRPr="00875964" w:rsidRDefault="00013338" w:rsidP="00875964">
      <w:pPr>
        <w:pStyle w:val="a3"/>
        <w:numPr>
          <w:ilvl w:val="0"/>
          <w:numId w:val="9"/>
        </w:numPr>
      </w:pPr>
      <w:r w:rsidRPr="00875964">
        <w:t xml:space="preserve">Вибрати рядок </w:t>
      </w:r>
      <w:r w:rsidR="00875964" w:rsidRPr="00875964">
        <w:t>із Z</w:t>
      </w:r>
      <w:r w:rsidR="00875964" w:rsidRPr="00875964">
        <w:rPr>
          <w:lang w:val="ru-RU"/>
        </w:rPr>
        <w:t>-</w:t>
      </w:r>
      <w:r w:rsidR="00875964" w:rsidRPr="00875964">
        <w:t>звітом</w:t>
      </w:r>
    </w:p>
    <w:p w14:paraId="4A280952" w14:textId="77777777" w:rsidR="00875964" w:rsidRPr="00875964" w:rsidRDefault="00875964" w:rsidP="00875964">
      <w:pPr>
        <w:pStyle w:val="a3"/>
        <w:numPr>
          <w:ilvl w:val="0"/>
          <w:numId w:val="9"/>
        </w:numPr>
      </w:pPr>
      <w:r w:rsidRPr="00875964">
        <w:t>Натиснути кнопку «Переглянути чек».</w:t>
      </w:r>
    </w:p>
    <w:p w14:paraId="7CFA68ED" w14:textId="77777777" w:rsidR="00013338" w:rsidRDefault="00875964" w:rsidP="00DC30EF">
      <w:r w:rsidRPr="00875964">
        <w:t>Z</w:t>
      </w:r>
      <w:r w:rsidRPr="00875964">
        <w:rPr>
          <w:lang w:val="ru-RU"/>
        </w:rPr>
        <w:t>-</w:t>
      </w:r>
      <w:r w:rsidRPr="00875964">
        <w:t>звіт</w:t>
      </w:r>
      <w:r>
        <w:t xml:space="preserve"> містить наступну інформацію</w:t>
      </w:r>
      <w:r w:rsidR="00E55D37">
        <w:t xml:space="preserve"> по підсумкам за зміну</w:t>
      </w:r>
      <w:r>
        <w:t>:</w:t>
      </w:r>
    </w:p>
    <w:p w14:paraId="2D9839A5" w14:textId="77777777" w:rsidR="00875964" w:rsidRPr="00E55D37" w:rsidRDefault="00875964" w:rsidP="00E55D37">
      <w:pPr>
        <w:pStyle w:val="a3"/>
        <w:numPr>
          <w:ilvl w:val="0"/>
          <w:numId w:val="10"/>
        </w:numPr>
      </w:pPr>
      <w:r w:rsidRPr="00E55D37">
        <w:t>Сума продаж за сплатами в розрізі типів оплати</w:t>
      </w:r>
    </w:p>
    <w:p w14:paraId="43E837FF" w14:textId="77777777" w:rsidR="00875964" w:rsidRPr="00E55D37" w:rsidRDefault="00875964" w:rsidP="00E55D37">
      <w:pPr>
        <w:pStyle w:val="a3"/>
        <w:numPr>
          <w:ilvl w:val="0"/>
          <w:numId w:val="10"/>
        </w:numPr>
      </w:pPr>
      <w:r w:rsidRPr="00E55D37">
        <w:t>Сума поверне</w:t>
      </w:r>
      <w:r w:rsidR="00B22581">
        <w:t>нь по видаткових чеках</w:t>
      </w:r>
      <w:r w:rsidRPr="00E55D37">
        <w:t xml:space="preserve"> в розрізі типів оплати</w:t>
      </w:r>
    </w:p>
    <w:p w14:paraId="3EB90F4C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За сумами продажу</w:t>
      </w:r>
    </w:p>
    <w:p w14:paraId="1CA4BA17" w14:textId="77777777" w:rsidR="00875964" w:rsidRPr="00E55D37" w:rsidRDefault="00C16C7C" w:rsidP="00E55D37">
      <w:pPr>
        <w:pStyle w:val="a3"/>
        <w:numPr>
          <w:ilvl w:val="1"/>
          <w:numId w:val="10"/>
        </w:numPr>
      </w:pPr>
      <w:r>
        <w:t>Податок по групах</w:t>
      </w:r>
      <w:r w:rsidR="00875964" w:rsidRPr="00E55D37">
        <w:t xml:space="preserve"> товарів</w:t>
      </w:r>
    </w:p>
    <w:p w14:paraId="7683BF52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За сумами повернення</w:t>
      </w:r>
    </w:p>
    <w:p w14:paraId="06648155" w14:textId="77777777" w:rsidR="00E55D37" w:rsidRPr="00E55D37" w:rsidRDefault="00C16C7C" w:rsidP="00E55D37">
      <w:pPr>
        <w:pStyle w:val="a3"/>
        <w:numPr>
          <w:ilvl w:val="1"/>
          <w:numId w:val="10"/>
        </w:numPr>
      </w:pPr>
      <w:r>
        <w:t>Податок по групах</w:t>
      </w:r>
      <w:r w:rsidR="00E55D37" w:rsidRPr="00E55D37">
        <w:t xml:space="preserve"> товарів</w:t>
      </w:r>
    </w:p>
    <w:p w14:paraId="58C24EC7" w14:textId="77777777" w:rsidR="00875964" w:rsidRPr="00E55D37" w:rsidRDefault="00E55D37" w:rsidP="00E55D37">
      <w:pPr>
        <w:pStyle w:val="a3"/>
        <w:numPr>
          <w:ilvl w:val="0"/>
          <w:numId w:val="10"/>
        </w:numPr>
      </w:pPr>
      <w:r w:rsidRPr="00E55D37">
        <w:t>Сума службового внесення</w:t>
      </w:r>
    </w:p>
    <w:p w14:paraId="31550B46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Сума службової видачі</w:t>
      </w:r>
    </w:p>
    <w:p w14:paraId="269E543F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Загальна кількість чеків (за винятком відкриття і закриття зміни)</w:t>
      </w:r>
    </w:p>
    <w:p w14:paraId="2312CA3B" w14:textId="77777777" w:rsidR="00E55D37" w:rsidRPr="00E55D37" w:rsidRDefault="00E55D37" w:rsidP="00E55D37">
      <w:pPr>
        <w:pStyle w:val="a3"/>
        <w:numPr>
          <w:ilvl w:val="0"/>
          <w:numId w:val="10"/>
        </w:numPr>
      </w:pPr>
      <w:r w:rsidRPr="00E55D37">
        <w:t>Кількість видаткових чеків</w:t>
      </w:r>
    </w:p>
    <w:p w14:paraId="75E3C6F6" w14:textId="64DD0119" w:rsidR="0074517B" w:rsidRDefault="0074517B" w:rsidP="0074517B">
      <w:r>
        <w:t>Для вивантаження даних Z</w:t>
      </w:r>
      <w:r w:rsidRPr="00013338">
        <w:rPr>
          <w:lang w:val="ru-RU"/>
        </w:rPr>
        <w:t>-</w:t>
      </w:r>
      <w:r>
        <w:rPr>
          <w:lang w:val="ru-RU"/>
        </w:rPr>
        <w:t>звіту закрито</w:t>
      </w:r>
      <w:r>
        <w:t>ї зміни</w:t>
      </w:r>
      <w:r w:rsidR="00413DCA">
        <w:t xml:space="preserve"> </w:t>
      </w:r>
      <w:r w:rsidR="00413DCA">
        <w:rPr>
          <w:lang w:val="ru-RU"/>
        </w:rPr>
        <w:t>у файл в формат</w:t>
      </w:r>
      <w:r w:rsidR="00413DCA">
        <w:t xml:space="preserve">і </w:t>
      </w:r>
      <w:r w:rsidR="00413DCA">
        <w:rPr>
          <w:lang w:val="en-US"/>
        </w:rPr>
        <w:t>CSV</w:t>
      </w:r>
      <w:r>
        <w:t>:</w:t>
      </w:r>
    </w:p>
    <w:p w14:paraId="3E54BC5C" w14:textId="77777777" w:rsidR="0074517B" w:rsidRPr="00875964" w:rsidRDefault="0074517B" w:rsidP="0074517B">
      <w:pPr>
        <w:pStyle w:val="a3"/>
        <w:numPr>
          <w:ilvl w:val="0"/>
          <w:numId w:val="9"/>
        </w:numPr>
      </w:pPr>
      <w:r w:rsidRPr="00875964">
        <w:t>Вибрати зміну в переліку</w:t>
      </w:r>
    </w:p>
    <w:p w14:paraId="53CAEBF7" w14:textId="77777777" w:rsidR="0074517B" w:rsidRPr="00875964" w:rsidRDefault="0074517B" w:rsidP="0074517B">
      <w:pPr>
        <w:pStyle w:val="a3"/>
        <w:numPr>
          <w:ilvl w:val="0"/>
          <w:numId w:val="9"/>
        </w:numPr>
      </w:pPr>
      <w:r w:rsidRPr="00875964">
        <w:t>Натиснути кнопку «Переглянути чеки»</w:t>
      </w:r>
    </w:p>
    <w:p w14:paraId="2ACB34B4" w14:textId="77777777" w:rsidR="0074517B" w:rsidRPr="00875964" w:rsidRDefault="0074517B" w:rsidP="0074517B">
      <w:pPr>
        <w:pStyle w:val="a3"/>
        <w:numPr>
          <w:ilvl w:val="0"/>
          <w:numId w:val="9"/>
        </w:numPr>
      </w:pPr>
      <w:r w:rsidRPr="00875964">
        <w:t>Вибрати рядок із Z</w:t>
      </w:r>
      <w:r w:rsidRPr="00875964">
        <w:rPr>
          <w:lang w:val="ru-RU"/>
        </w:rPr>
        <w:t>-</w:t>
      </w:r>
      <w:r w:rsidRPr="00875964">
        <w:t>звітом</w:t>
      </w:r>
    </w:p>
    <w:p w14:paraId="50B1AC4A" w14:textId="45D84858" w:rsidR="0074517B" w:rsidRDefault="0074517B" w:rsidP="0074517B">
      <w:pPr>
        <w:pStyle w:val="a3"/>
        <w:numPr>
          <w:ilvl w:val="0"/>
          <w:numId w:val="9"/>
        </w:numPr>
      </w:pPr>
      <w:r w:rsidRPr="00875964">
        <w:t>Натиснути кнопку «Переглянути чек»</w:t>
      </w:r>
    </w:p>
    <w:p w14:paraId="78F61D44" w14:textId="61DC759C" w:rsidR="0074517B" w:rsidRPr="00875964" w:rsidRDefault="0074517B" w:rsidP="0074517B">
      <w:pPr>
        <w:pStyle w:val="a3"/>
        <w:numPr>
          <w:ilvl w:val="0"/>
          <w:numId w:val="9"/>
        </w:numPr>
      </w:pPr>
      <w:r w:rsidRPr="00875964">
        <w:t>Натиснути кнопку «</w:t>
      </w:r>
      <w:r>
        <w:rPr>
          <w:lang w:val="ru-RU"/>
        </w:rPr>
        <w:t>Експорт</w:t>
      </w:r>
      <w:r w:rsidRPr="00875964">
        <w:t>»</w:t>
      </w:r>
    </w:p>
    <w:p w14:paraId="0D433F56" w14:textId="04A79BEB" w:rsidR="0074517B" w:rsidRDefault="0074517B" w:rsidP="0074517B">
      <w:pPr>
        <w:rPr>
          <w:lang w:val="ru-RU"/>
        </w:rPr>
      </w:pPr>
      <w:r>
        <w:t>Для вивантаження даних Z</w:t>
      </w:r>
      <w:r w:rsidRPr="00013338">
        <w:rPr>
          <w:lang w:val="ru-RU"/>
        </w:rPr>
        <w:t>-</w:t>
      </w:r>
      <w:r>
        <w:rPr>
          <w:lang w:val="ru-RU"/>
        </w:rPr>
        <w:t>звіт</w:t>
      </w:r>
      <w:r>
        <w:t>ів</w:t>
      </w:r>
      <w:r>
        <w:rPr>
          <w:lang w:val="ru-RU"/>
        </w:rPr>
        <w:t xml:space="preserve"> за період:</w:t>
      </w:r>
    </w:p>
    <w:p w14:paraId="2D153368" w14:textId="338E3B88" w:rsidR="0074517B" w:rsidRDefault="0074517B" w:rsidP="00413DCA">
      <w:pPr>
        <w:pStyle w:val="a3"/>
        <w:numPr>
          <w:ilvl w:val="0"/>
          <w:numId w:val="9"/>
        </w:numPr>
      </w:pPr>
      <w:r w:rsidRPr="00FD4C08">
        <w:t xml:space="preserve">Відкрити </w:t>
      </w:r>
      <w:r w:rsidR="00413DCA">
        <w:t xml:space="preserve">вікно експорту </w:t>
      </w:r>
      <w:r w:rsidRPr="00FD4C08">
        <w:t>за допомогою пункту головного меню «</w:t>
      </w:r>
      <w:r w:rsidR="00413DCA">
        <w:t>Файл</w:t>
      </w:r>
      <w:r w:rsidRPr="00FD4C08">
        <w:t>» - «</w:t>
      </w:r>
      <w:r w:rsidR="00413DCA">
        <w:t>Експорт Z</w:t>
      </w:r>
      <w:r w:rsidR="00413DCA" w:rsidRPr="00013338">
        <w:rPr>
          <w:lang w:val="ru-RU"/>
        </w:rPr>
        <w:t>-</w:t>
      </w:r>
      <w:r w:rsidR="00413DCA">
        <w:rPr>
          <w:lang w:val="ru-RU"/>
        </w:rPr>
        <w:t>звіт</w:t>
      </w:r>
      <w:r w:rsidR="00413DCA">
        <w:t>ів</w:t>
      </w:r>
      <w:r w:rsidR="00413DCA">
        <w:rPr>
          <w:lang w:val="ru-RU"/>
        </w:rPr>
        <w:t xml:space="preserve"> за період</w:t>
      </w:r>
      <w:r w:rsidRPr="00FD4C08">
        <w:t>»</w:t>
      </w:r>
    </w:p>
    <w:p w14:paraId="728EAD64" w14:textId="0C5E728C" w:rsidR="00413DCA" w:rsidRPr="00E55D37" w:rsidRDefault="00413DCA" w:rsidP="00413DCA">
      <w:pPr>
        <w:pStyle w:val="a3"/>
        <w:numPr>
          <w:ilvl w:val="0"/>
          <w:numId w:val="9"/>
        </w:numPr>
      </w:pPr>
      <w:r>
        <w:t>Вказати період вивантаження (за датою початку зміни)</w:t>
      </w:r>
      <w:r w:rsidR="00D47161">
        <w:t xml:space="preserve"> і натиснути «ОК»</w:t>
      </w:r>
    </w:p>
    <w:p w14:paraId="487D5D79" w14:textId="77777777" w:rsidR="00E16EF5" w:rsidRDefault="00E16EF5" w:rsidP="00E16EF5">
      <w:pPr>
        <w:pStyle w:val="1"/>
      </w:pPr>
      <w:r>
        <w:t>Режим офлайн</w:t>
      </w:r>
    </w:p>
    <w:p w14:paraId="0C77C912" w14:textId="77777777" w:rsidR="00E16EF5" w:rsidRDefault="00E16EF5" w:rsidP="00E16EF5">
      <w:r>
        <w:t>Н</w:t>
      </w:r>
      <w:r w:rsidRPr="00E16EF5">
        <w:t>а період відсутності зв’язку між РРО та фіскальним сервером контролюючого органу РРО може працювати в режим</w:t>
      </w:r>
      <w:r>
        <w:t xml:space="preserve">і офлайн </w:t>
      </w:r>
      <w:r w:rsidRPr="00E16EF5">
        <w:t>і створювати електронні розрахункові документи</w:t>
      </w:r>
      <w:r>
        <w:t>.</w:t>
      </w:r>
    </w:p>
    <w:p w14:paraId="6A697068" w14:textId="77777777" w:rsidR="004A7B4B" w:rsidRDefault="004A7B4B" w:rsidP="004A7B4B">
      <w:pPr>
        <w:jc w:val="center"/>
      </w:pPr>
      <w:r>
        <w:rPr>
          <w:noProof/>
        </w:rPr>
        <w:lastRenderedPageBreak/>
        <w:drawing>
          <wp:inline distT="0" distB="0" distL="0" distR="0" wp14:anchorId="7180E6B0" wp14:editId="791EF04F">
            <wp:extent cx="2619375" cy="1314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A40D0" w14:textId="77777777" w:rsidR="00E16EF5" w:rsidRDefault="00E16EF5" w:rsidP="00E16EF5">
      <w:r>
        <w:t>Кількість документів у межах одної офлайн сесії не може перевищувати встановлене законодавством значення (2000).</w:t>
      </w:r>
    </w:p>
    <w:p w14:paraId="26654F25" w14:textId="77777777" w:rsidR="00E16EF5" w:rsidRDefault="00E16EF5" w:rsidP="00E16EF5">
      <w:r>
        <w:t>Р</w:t>
      </w:r>
      <w:r w:rsidRPr="00E16EF5">
        <w:t>ежим</w:t>
      </w:r>
      <w:r>
        <w:t xml:space="preserve"> офлайн</w:t>
      </w:r>
      <w:r w:rsidRPr="00E16EF5">
        <w:t xml:space="preserve"> може тривати не більше 36 годин та не більше 168 годин протягом календарного місяця</w:t>
      </w:r>
      <w:r>
        <w:t>.</w:t>
      </w:r>
    </w:p>
    <w:p w14:paraId="179A0148" w14:textId="77777777" w:rsidR="004A7B4B" w:rsidRDefault="004A7B4B" w:rsidP="00E16EF5">
      <w:r>
        <w:t>П</w:t>
      </w:r>
      <w:r w:rsidRPr="004A7B4B">
        <w:t xml:space="preserve">ісля встановлення зв’язку із фіскальним сервером контролюючого органу здійснюється </w:t>
      </w:r>
      <w:r w:rsidR="00CF3D4D">
        <w:t xml:space="preserve">автоматична </w:t>
      </w:r>
      <w:r w:rsidRPr="004A7B4B">
        <w:t>передача</w:t>
      </w:r>
      <w:r w:rsidR="00824FB8">
        <w:t xml:space="preserve"> пакету </w:t>
      </w:r>
      <w:r w:rsidR="00824FB8" w:rsidRPr="004A7B4B">
        <w:t>створених РРО</w:t>
      </w:r>
      <w:r w:rsidR="00824FB8">
        <w:t xml:space="preserve"> документів «</w:t>
      </w:r>
      <w:r w:rsidR="00824FB8" w:rsidRPr="006C0B8F">
        <w:t xml:space="preserve">Початок </w:t>
      </w:r>
      <w:r w:rsidR="00824FB8">
        <w:t>офлайн</w:t>
      </w:r>
      <w:r w:rsidR="00824FB8" w:rsidRPr="006C0B8F">
        <w:t xml:space="preserve"> сесії</w:t>
      </w:r>
      <w:r w:rsidR="00824FB8">
        <w:t>», чеки, Z</w:t>
      </w:r>
      <w:r w:rsidR="00824FB8" w:rsidRPr="00EA6952">
        <w:t>-</w:t>
      </w:r>
      <w:r w:rsidR="00824FB8">
        <w:t>звіти, «</w:t>
      </w:r>
      <w:r w:rsidR="00824FB8" w:rsidRPr="006C0B8F">
        <w:t xml:space="preserve">Завершення </w:t>
      </w:r>
      <w:r w:rsidR="00824FB8">
        <w:t>офлайн</w:t>
      </w:r>
      <w:r w:rsidR="00824FB8" w:rsidRPr="006C0B8F">
        <w:t xml:space="preserve"> сесії</w:t>
      </w:r>
      <w:r w:rsidR="00824FB8">
        <w:t>»,</w:t>
      </w:r>
      <w:r w:rsidRPr="004A7B4B">
        <w:t xml:space="preserve"> з присвоєними їм у режимі офлайн фіскальними номерами до фіскального сервера контролюючого органу.</w:t>
      </w:r>
    </w:p>
    <w:p w14:paraId="0A2FDB89" w14:textId="7A976C17" w:rsidR="00E16EF5" w:rsidRDefault="00E16EF5" w:rsidP="00E16EF5">
      <w:r>
        <w:t xml:space="preserve">Офлайн </w:t>
      </w:r>
      <w:r w:rsidR="009E6145">
        <w:t>сесія</w:t>
      </w:r>
      <w:r>
        <w:t xml:space="preserve"> застосовується тільки</w:t>
      </w:r>
      <w:r w:rsidR="004A7B4B">
        <w:t xml:space="preserve"> в тому разі, якщо для даного екземпляру програмного РРО було виконано вхід в систему і наявна хоча б одна зміна</w:t>
      </w:r>
      <w:r>
        <w:t>.</w:t>
      </w:r>
    </w:p>
    <w:p w14:paraId="292E217A" w14:textId="77777777" w:rsidR="00714F33" w:rsidRDefault="00714F33" w:rsidP="00714F33">
      <w:pPr>
        <w:pStyle w:val="1"/>
      </w:pPr>
      <w:r>
        <w:t>Продовження роботи на іншому пристрої</w:t>
      </w:r>
    </w:p>
    <w:p w14:paraId="69C6FB31" w14:textId="77777777" w:rsidR="00714F33" w:rsidRDefault="00714F33" w:rsidP="00714F33">
      <w:pPr>
        <w:pStyle w:val="a3"/>
        <w:numPr>
          <w:ilvl w:val="0"/>
          <w:numId w:val="18"/>
        </w:numPr>
      </w:pPr>
      <w:r>
        <w:t>У разі припинення роботи з певним ПРРО (в наслідок виходу із ладу обладнання, втрати мобільного пристрою тощо), роботу з тим самим номером  ПРРО може бути продовжено на іншому пристрої.</w:t>
      </w:r>
    </w:p>
    <w:p w14:paraId="119F77A5" w14:textId="77777777" w:rsidR="00714F33" w:rsidRDefault="00714F33" w:rsidP="00714F33">
      <w:pPr>
        <w:spacing w:after="0"/>
        <w:ind w:firstLine="360"/>
      </w:pPr>
      <w:r>
        <w:t>При цьому:</w:t>
      </w:r>
    </w:p>
    <w:p w14:paraId="2DBDBD8C" w14:textId="77777777" w:rsidR="00714F33" w:rsidRDefault="00714F33" w:rsidP="00714F33">
      <w:pPr>
        <w:pStyle w:val="a3"/>
        <w:numPr>
          <w:ilvl w:val="0"/>
          <w:numId w:val="9"/>
        </w:numPr>
      </w:pPr>
      <w:r>
        <w:t xml:space="preserve">Чеки і </w:t>
      </w:r>
      <w:r>
        <w:rPr>
          <w:lang w:val="en-US"/>
        </w:rPr>
        <w:t>Z</w:t>
      </w:r>
      <w:r w:rsidRPr="007134CC">
        <w:rPr>
          <w:lang w:val="ru-RU"/>
        </w:rPr>
        <w:t>-</w:t>
      </w:r>
      <w:r>
        <w:t>звіти, створені в одному екземплярі програми ПРРО (на одному пристрої), до іншого не переносяться.</w:t>
      </w:r>
    </w:p>
    <w:p w14:paraId="631D7E12" w14:textId="77777777" w:rsidR="00714F33" w:rsidRDefault="00714F33" w:rsidP="00714F33">
      <w:pPr>
        <w:pStyle w:val="a3"/>
        <w:numPr>
          <w:ilvl w:val="0"/>
          <w:numId w:val="9"/>
        </w:numPr>
      </w:pPr>
      <w:r>
        <w:t xml:space="preserve">Якщо на пристрої наявна відкрита зміна, в якій присутні не всі чеки (тобто існують чеки, що реєструвались з іншого пристрою), зміну слід закрити для отримання </w:t>
      </w:r>
      <w:r w:rsidRPr="001660F0">
        <w:t>Z</w:t>
      </w:r>
      <w:r w:rsidRPr="004E359D">
        <w:t xml:space="preserve">-звіту з </w:t>
      </w:r>
      <w:r>
        <w:t>актуальною інформацією з сервера. І продовжити роботу з новою зміною.</w:t>
      </w:r>
    </w:p>
    <w:p w14:paraId="7D7A6D0D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Якщо на припиненому ПРРО триває відкрита офлайн сесія, документи, зареєстровані офлайн, не будуть зареєстровані на Фіскальному Сервері.</w:t>
      </w:r>
    </w:p>
    <w:p w14:paraId="5CB676DE" w14:textId="77777777" w:rsidR="00714F33" w:rsidRDefault="00714F33" w:rsidP="00714F33">
      <w:pPr>
        <w:pStyle w:val="a3"/>
        <w:spacing w:before="240"/>
      </w:pPr>
    </w:p>
    <w:p w14:paraId="5EFB1942" w14:textId="7666B65C" w:rsidR="00714F33" w:rsidRDefault="00DE4E64" w:rsidP="00714F33">
      <w:pPr>
        <w:pStyle w:val="a3"/>
        <w:numPr>
          <w:ilvl w:val="0"/>
          <w:numId w:val="18"/>
        </w:numPr>
        <w:spacing w:before="240"/>
      </w:pPr>
      <w:r w:rsidRPr="00DE4E64">
        <w:rPr>
          <w:color w:val="FF0000"/>
        </w:rPr>
        <w:t>Увага!</w:t>
      </w:r>
      <w:r>
        <w:t xml:space="preserve"> </w:t>
      </w:r>
      <w:r w:rsidR="00714F33">
        <w:t>Одночасна робота з одним і тим самим номером ПРРО на декількох пристроях призв</w:t>
      </w:r>
      <w:r>
        <w:t>одить</w:t>
      </w:r>
      <w:r w:rsidR="00714F33">
        <w:t xml:space="preserve"> до негативних наслідків:</w:t>
      </w:r>
    </w:p>
    <w:p w14:paraId="6204E76B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порушення нумерації документів;</w:t>
      </w:r>
    </w:p>
    <w:p w14:paraId="712EEA08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втрата частини чеків;</w:t>
      </w:r>
    </w:p>
    <w:p w14:paraId="2FD51FE8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 xml:space="preserve">спотворення підсумків </w:t>
      </w:r>
      <w:r>
        <w:rPr>
          <w:lang w:val="en-US"/>
        </w:rPr>
        <w:t>Z-</w:t>
      </w:r>
      <w:r>
        <w:t>звіту.</w:t>
      </w:r>
    </w:p>
    <w:p w14:paraId="1E35C972" w14:textId="77777777" w:rsidR="00714F33" w:rsidRDefault="00714F33" w:rsidP="00714F33">
      <w:pPr>
        <w:spacing w:before="240"/>
      </w:pPr>
      <w:r>
        <w:t>Тому для продовження, у разі необхідності, роботи з ПРРО на іншому пристрої, необхідно:</w:t>
      </w:r>
    </w:p>
    <w:p w14:paraId="107DDCCE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У разі доступності «старого» пристрою, закрити на ньому зміну ПРРО в режимі онлайн, і відкрити нову зміну на новому пристрої в режимі онлайн.</w:t>
      </w:r>
    </w:p>
    <w:p w14:paraId="478C7BC4" w14:textId="77777777" w:rsidR="00714F33" w:rsidRDefault="00714F33" w:rsidP="00714F33">
      <w:pPr>
        <w:pStyle w:val="a3"/>
        <w:numPr>
          <w:ilvl w:val="0"/>
          <w:numId w:val="9"/>
        </w:numPr>
        <w:spacing w:before="240"/>
      </w:pPr>
      <w:r>
        <w:t>У разі недоступності «старого» пристрою (вихід із ладу або втрата), необхідно на новому пристрої закрити зміну</w:t>
      </w:r>
      <w:r w:rsidRPr="00B32CFD">
        <w:t xml:space="preserve"> </w:t>
      </w:r>
      <w:r>
        <w:t>в режимі онлайн і відкрити нову зміну</w:t>
      </w:r>
      <w:r w:rsidRPr="00B32CFD">
        <w:t xml:space="preserve"> </w:t>
      </w:r>
      <w:r>
        <w:t>в режимі онлайн.</w:t>
      </w:r>
    </w:p>
    <w:p w14:paraId="4EFF8A57" w14:textId="193FDD57" w:rsidR="000E0033" w:rsidRPr="001F4B80" w:rsidRDefault="000E0033" w:rsidP="00B82598">
      <w:pPr>
        <w:pStyle w:val="1"/>
      </w:pPr>
      <w:r w:rsidRPr="001F4B80">
        <w:t>Відправка чеків</w:t>
      </w:r>
      <w:r w:rsidR="00DD28D3" w:rsidRPr="001F4B80">
        <w:t xml:space="preserve"> одержувачу</w:t>
      </w:r>
      <w:r w:rsidRPr="001F4B80">
        <w:t xml:space="preserve"> </w:t>
      </w:r>
      <w:r w:rsidR="00DD28D3" w:rsidRPr="001F4B80">
        <w:t>по</w:t>
      </w:r>
      <w:r w:rsidRPr="001F4B80">
        <w:t xml:space="preserve"> </w:t>
      </w:r>
      <w:r w:rsidR="00F817E2" w:rsidRPr="00844E6A">
        <w:rPr>
          <w:lang w:val="en-US"/>
        </w:rPr>
        <w:t>E</w:t>
      </w:r>
      <w:r w:rsidRPr="0074517B">
        <w:rPr>
          <w:lang w:val="ru-RU"/>
        </w:rPr>
        <w:t>-</w:t>
      </w:r>
      <w:r w:rsidR="001F4B80" w:rsidRPr="00844E6A">
        <w:rPr>
          <w:lang w:val="en-US"/>
        </w:rPr>
        <w:t>M</w:t>
      </w:r>
      <w:r w:rsidRPr="00844E6A">
        <w:rPr>
          <w:lang w:val="en-US"/>
        </w:rPr>
        <w:t>ail</w:t>
      </w:r>
    </w:p>
    <w:p w14:paraId="42AA792B" w14:textId="3052531A" w:rsidR="000E0033" w:rsidRPr="001F4B80" w:rsidRDefault="000E0033" w:rsidP="000E0033">
      <w:r w:rsidRPr="001F4B80">
        <w:t xml:space="preserve">Для відправки чеків одержувачу по </w:t>
      </w:r>
      <w:r w:rsidR="006960C6" w:rsidRPr="00844E6A">
        <w:rPr>
          <w:lang w:val="en-US"/>
        </w:rPr>
        <w:t>E</w:t>
      </w:r>
      <w:r w:rsidRPr="0074517B">
        <w:rPr>
          <w:lang w:val="ru-RU"/>
        </w:rPr>
        <w:t>-</w:t>
      </w:r>
      <w:r w:rsidR="001F4B80" w:rsidRPr="00844E6A">
        <w:rPr>
          <w:lang w:val="en-US"/>
        </w:rPr>
        <w:t>M</w:t>
      </w:r>
      <w:r w:rsidRPr="00844E6A">
        <w:rPr>
          <w:lang w:val="en-US"/>
        </w:rPr>
        <w:t>ail</w:t>
      </w:r>
      <w:r w:rsidR="00F34C8F" w:rsidRPr="000F0C34">
        <w:rPr>
          <w:lang w:val="ru-RU"/>
        </w:rPr>
        <w:t>,</w:t>
      </w:r>
      <w:r w:rsidRPr="001F4B80">
        <w:t xml:space="preserve"> необхідно налаштува</w:t>
      </w:r>
      <w:r w:rsidR="000F0C34">
        <w:t>ти</w:t>
      </w:r>
      <w:r w:rsidRPr="001F4B80">
        <w:t xml:space="preserve"> електронн</w:t>
      </w:r>
      <w:r w:rsidR="000F0C34">
        <w:t>у</w:t>
      </w:r>
      <w:r w:rsidRPr="001F4B80">
        <w:t xml:space="preserve"> пошт</w:t>
      </w:r>
      <w:r w:rsidR="000F0C34">
        <w:t>у</w:t>
      </w:r>
      <w:r w:rsidRPr="001F4B80">
        <w:t>:</w:t>
      </w:r>
    </w:p>
    <w:p w14:paraId="20F74A34" w14:textId="77777777" w:rsidR="000E0033" w:rsidRPr="001F4B80" w:rsidRDefault="000E0033" w:rsidP="000E0033">
      <w:pPr>
        <w:pStyle w:val="a3"/>
        <w:numPr>
          <w:ilvl w:val="0"/>
          <w:numId w:val="4"/>
        </w:numPr>
      </w:pPr>
      <w:r w:rsidRPr="001F4B80">
        <w:lastRenderedPageBreak/>
        <w:t>Відкрити вікно налаштування за допомогою пункту головного меню «Файл» - «Налаштування електронної пошти»</w:t>
      </w:r>
    </w:p>
    <w:p w14:paraId="73F8BEE3" w14:textId="4965B55F" w:rsidR="00723707" w:rsidRPr="001F4B80" w:rsidRDefault="000E0033" w:rsidP="001F14AD">
      <w:pPr>
        <w:pStyle w:val="a3"/>
        <w:numPr>
          <w:ilvl w:val="0"/>
          <w:numId w:val="4"/>
        </w:numPr>
        <w:rPr>
          <w:i/>
          <w:iCs/>
        </w:rPr>
      </w:pPr>
      <w:r w:rsidRPr="001F4B80">
        <w:t>Налаштувати параметри SMTP відповідно до вимог поштового сервісу</w:t>
      </w:r>
    </w:p>
    <w:p w14:paraId="5DEBCE5C" w14:textId="77777777" w:rsidR="00723707" w:rsidRPr="001F4B80" w:rsidRDefault="00723707" w:rsidP="00723707">
      <w:pPr>
        <w:pStyle w:val="a3"/>
        <w:rPr>
          <w:i/>
          <w:iCs/>
        </w:rPr>
      </w:pPr>
    </w:p>
    <w:p w14:paraId="029566D3" w14:textId="370FC229" w:rsidR="00723707" w:rsidRPr="001F4B80" w:rsidRDefault="000A6B8E" w:rsidP="00723707">
      <w:pPr>
        <w:pStyle w:val="a3"/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72987549" wp14:editId="5DD85BEB">
            <wp:extent cx="4714875" cy="2990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BD7F" w14:textId="6D176276" w:rsidR="00723707" w:rsidRPr="001F4B80" w:rsidRDefault="000E0033" w:rsidP="00723707">
      <w:pPr>
        <w:pStyle w:val="a3"/>
        <w:numPr>
          <w:ilvl w:val="1"/>
          <w:numId w:val="4"/>
        </w:numPr>
        <w:rPr>
          <w:i/>
          <w:iCs/>
        </w:rPr>
      </w:pPr>
      <w:r w:rsidRPr="001F4B80">
        <w:rPr>
          <w:i/>
          <w:iCs/>
        </w:rPr>
        <w:t xml:space="preserve">Наприклад, вимоги для </w:t>
      </w:r>
      <w:r w:rsidRPr="00D85C23">
        <w:rPr>
          <w:i/>
          <w:iCs/>
          <w:lang w:val="en-US"/>
        </w:rPr>
        <w:t>G</w:t>
      </w:r>
      <w:r w:rsidR="001F4B80" w:rsidRPr="00D85C23">
        <w:rPr>
          <w:i/>
          <w:iCs/>
          <w:lang w:val="en-US"/>
        </w:rPr>
        <w:t>oogle</w:t>
      </w:r>
      <w:r w:rsidR="001F4B80" w:rsidRPr="0074517B">
        <w:rPr>
          <w:i/>
          <w:iCs/>
          <w:lang w:val="ru-RU"/>
        </w:rPr>
        <w:t xml:space="preserve"> </w:t>
      </w:r>
      <w:r w:rsidR="001F4B80" w:rsidRPr="00D85C23">
        <w:rPr>
          <w:i/>
          <w:iCs/>
          <w:lang w:val="en-US"/>
        </w:rPr>
        <w:t>M</w:t>
      </w:r>
      <w:r w:rsidRPr="00D85C23">
        <w:rPr>
          <w:i/>
          <w:iCs/>
          <w:lang w:val="en-US"/>
        </w:rPr>
        <w:t>ail</w:t>
      </w:r>
      <w:r w:rsidR="00723707" w:rsidRPr="001F4B80">
        <w:rPr>
          <w:i/>
          <w:iCs/>
        </w:rPr>
        <w:t>:</w:t>
      </w:r>
    </w:p>
    <w:p w14:paraId="28590D4F" w14:textId="609BF1AA" w:rsidR="000E0033" w:rsidRPr="001F4B80" w:rsidRDefault="000E0033" w:rsidP="00723707">
      <w:pPr>
        <w:pStyle w:val="a3"/>
        <w:ind w:left="1440"/>
        <w:rPr>
          <w:i/>
          <w:iCs/>
        </w:rPr>
      </w:pPr>
      <w:r w:rsidRPr="001F4B80">
        <w:rPr>
          <w:i/>
          <w:iCs/>
        </w:rPr>
        <w:t xml:space="preserve"> </w:t>
      </w:r>
      <w:hyperlink r:id="rId14" w:history="1">
        <w:r w:rsidR="00F817E2" w:rsidRPr="001F4B80">
          <w:rPr>
            <w:rStyle w:val="a4"/>
            <w:i/>
            <w:iCs/>
          </w:rPr>
          <w:t>https://support.google.com/mail/answer/7126229</w:t>
        </w:r>
      </w:hyperlink>
      <w:r w:rsidRPr="001F4B80">
        <w:rPr>
          <w:i/>
          <w:iCs/>
        </w:rPr>
        <w:t xml:space="preserve"> (Як налаштувати пошту Gmail в інших клієнтах)</w:t>
      </w:r>
      <w:r w:rsidR="00723707" w:rsidRPr="001F4B80">
        <w:rPr>
          <w:i/>
          <w:iCs/>
        </w:rPr>
        <w:t>.</w:t>
      </w:r>
    </w:p>
    <w:p w14:paraId="65E5D907" w14:textId="51F6325C" w:rsidR="00723707" w:rsidRPr="001F4B80" w:rsidRDefault="001E06E4" w:rsidP="00723707">
      <w:pPr>
        <w:pStyle w:val="a3"/>
        <w:numPr>
          <w:ilvl w:val="1"/>
          <w:numId w:val="4"/>
        </w:numPr>
        <w:rPr>
          <w:rFonts w:ascii="Arial" w:hAnsi="Arial" w:cs="Arial"/>
          <w:i/>
          <w:iCs/>
          <w:color w:val="202124"/>
        </w:rPr>
      </w:pPr>
      <w:r>
        <w:rPr>
          <w:i/>
          <w:iCs/>
        </w:rPr>
        <w:t>У</w:t>
      </w:r>
      <w:r w:rsidR="00723707" w:rsidRPr="001F4B80">
        <w:rPr>
          <w:i/>
          <w:iCs/>
        </w:rPr>
        <w:t xml:space="preserve"> разі необхідності (вимоги поштового сервісу, тощо), слід використовувати </w:t>
      </w:r>
      <w:r w:rsidR="008D5B06" w:rsidRPr="001F4B80">
        <w:rPr>
          <w:i/>
          <w:iCs/>
        </w:rPr>
        <w:t>двоетапну</w:t>
      </w:r>
      <w:r w:rsidR="00723707" w:rsidRPr="001F4B80">
        <w:rPr>
          <w:i/>
          <w:iCs/>
        </w:rPr>
        <w:t xml:space="preserve"> аутентифікацію.</w:t>
      </w:r>
    </w:p>
    <w:p w14:paraId="253F792E" w14:textId="1A79122B" w:rsidR="00723707" w:rsidRPr="001F4B80" w:rsidRDefault="00723707" w:rsidP="00723707">
      <w:pPr>
        <w:pStyle w:val="a3"/>
        <w:ind w:left="1440"/>
      </w:pPr>
      <w:r w:rsidRPr="001F4B80">
        <w:rPr>
          <w:i/>
          <w:iCs/>
        </w:rPr>
        <w:t>Наприклад</w:t>
      </w:r>
      <w:r w:rsidR="009449AA" w:rsidRPr="009449AA">
        <w:rPr>
          <w:i/>
          <w:iCs/>
          <w:lang w:val="ru-RU"/>
        </w:rPr>
        <w:t>,</w:t>
      </w:r>
      <w:r w:rsidRPr="001F4B80">
        <w:rPr>
          <w:i/>
          <w:iCs/>
        </w:rPr>
        <w:t xml:space="preserve"> для </w:t>
      </w:r>
      <w:r w:rsidR="009449AA" w:rsidRPr="00D85C23">
        <w:rPr>
          <w:i/>
          <w:iCs/>
          <w:lang w:val="en-US"/>
        </w:rPr>
        <w:t>Google</w:t>
      </w:r>
      <w:r w:rsidR="009449AA" w:rsidRPr="0074517B">
        <w:rPr>
          <w:i/>
          <w:iCs/>
          <w:lang w:val="ru-RU"/>
        </w:rPr>
        <w:t xml:space="preserve"> </w:t>
      </w:r>
      <w:r w:rsidR="009449AA" w:rsidRPr="00D85C23">
        <w:rPr>
          <w:i/>
          <w:iCs/>
          <w:lang w:val="en-US"/>
        </w:rPr>
        <w:t>Mail</w:t>
      </w:r>
      <w:r w:rsidRPr="001F4B80">
        <w:rPr>
          <w:i/>
          <w:iCs/>
        </w:rPr>
        <w:t xml:space="preserve">: </w:t>
      </w:r>
      <w:hyperlink r:id="rId15" w:history="1">
        <w:r w:rsidR="00F817E2" w:rsidRPr="001F4B80">
          <w:rPr>
            <w:rStyle w:val="a4"/>
            <w:i/>
            <w:iCs/>
          </w:rPr>
          <w:t>https://support.google.com/accounts/answer/185839?co=GENIE.Platform%3DDesktopk</w:t>
        </w:r>
      </w:hyperlink>
      <w:r w:rsidRPr="001F4B80">
        <w:rPr>
          <w:i/>
          <w:iCs/>
        </w:rPr>
        <w:t xml:space="preserve">(Як захистити обліковий запис за допомогою </w:t>
      </w:r>
      <w:r w:rsidR="00D85C23" w:rsidRPr="001F4B80">
        <w:rPr>
          <w:i/>
          <w:iCs/>
        </w:rPr>
        <w:t>двоетапної</w:t>
      </w:r>
      <w:r w:rsidRPr="001F4B80">
        <w:rPr>
          <w:i/>
          <w:iCs/>
        </w:rPr>
        <w:t xml:space="preserve"> перевірки).</w:t>
      </w:r>
    </w:p>
    <w:p w14:paraId="06F20D04" w14:textId="1B934F14" w:rsidR="001E06E4" w:rsidRPr="001F4B80" w:rsidRDefault="001E06E4" w:rsidP="001E06E4">
      <w:pPr>
        <w:pStyle w:val="a3"/>
        <w:numPr>
          <w:ilvl w:val="1"/>
          <w:numId w:val="4"/>
        </w:numPr>
        <w:rPr>
          <w:rFonts w:ascii="Arial" w:hAnsi="Arial" w:cs="Arial"/>
          <w:i/>
          <w:iCs/>
          <w:color w:val="202124"/>
        </w:rPr>
      </w:pPr>
      <w:r>
        <w:rPr>
          <w:i/>
          <w:iCs/>
        </w:rPr>
        <w:t xml:space="preserve">Якщо </w:t>
      </w:r>
      <w:r w:rsidR="00B4249C">
        <w:rPr>
          <w:i/>
          <w:iCs/>
        </w:rPr>
        <w:t xml:space="preserve">при </w:t>
      </w:r>
      <w:r>
        <w:rPr>
          <w:i/>
          <w:iCs/>
        </w:rPr>
        <w:t>порт</w:t>
      </w:r>
      <w:r w:rsidR="00B4249C">
        <w:rPr>
          <w:i/>
          <w:iCs/>
        </w:rPr>
        <w:t>у</w:t>
      </w:r>
      <w:r>
        <w:rPr>
          <w:i/>
          <w:iCs/>
        </w:rPr>
        <w:t xml:space="preserve"> </w:t>
      </w:r>
      <w:r w:rsidR="00934A87" w:rsidRPr="001E06E4">
        <w:rPr>
          <w:i/>
          <w:iCs/>
        </w:rPr>
        <w:t>587</w:t>
      </w:r>
      <w:r>
        <w:rPr>
          <w:i/>
          <w:iCs/>
        </w:rPr>
        <w:t xml:space="preserve"> </w:t>
      </w:r>
      <w:r w:rsidR="00B4249C">
        <w:rPr>
          <w:i/>
          <w:iCs/>
        </w:rPr>
        <w:t xml:space="preserve">відправка </w:t>
      </w:r>
      <w:r>
        <w:rPr>
          <w:i/>
          <w:iCs/>
        </w:rPr>
        <w:t xml:space="preserve">не працює, </w:t>
      </w:r>
      <w:r w:rsidR="00B4249C">
        <w:rPr>
          <w:i/>
          <w:iCs/>
        </w:rPr>
        <w:t xml:space="preserve">зазначте </w:t>
      </w:r>
      <w:r>
        <w:rPr>
          <w:i/>
          <w:iCs/>
        </w:rPr>
        <w:t>порт</w:t>
      </w:r>
      <w:r w:rsidR="00934A87">
        <w:rPr>
          <w:i/>
          <w:iCs/>
        </w:rPr>
        <w:t xml:space="preserve"> 25</w:t>
      </w:r>
      <w:r w:rsidRPr="001F4B80">
        <w:rPr>
          <w:i/>
          <w:iCs/>
        </w:rPr>
        <w:t>.</w:t>
      </w:r>
    </w:p>
    <w:p w14:paraId="7B606843" w14:textId="7935DD1A" w:rsidR="000E0033" w:rsidRPr="001F4B80" w:rsidRDefault="00670371" w:rsidP="00670371">
      <w:pPr>
        <w:pStyle w:val="a3"/>
        <w:numPr>
          <w:ilvl w:val="0"/>
          <w:numId w:val="4"/>
        </w:numPr>
      </w:pPr>
      <w:r w:rsidRPr="001F4B80">
        <w:t xml:space="preserve">Після фіскалізації чека, він може біти відправлений по </w:t>
      </w:r>
      <w:r w:rsidR="009642B0" w:rsidRPr="001F4B80">
        <w:t>E</w:t>
      </w:r>
      <w:r w:rsidRPr="001F4B80">
        <w:t>-</w:t>
      </w:r>
      <w:r w:rsidR="00D85C23">
        <w:rPr>
          <w:lang w:val="en-US"/>
        </w:rPr>
        <w:t>M</w:t>
      </w:r>
      <w:r w:rsidRPr="001F4B80">
        <w:t>ail одержувачу. Для цього необхідно</w:t>
      </w:r>
    </w:p>
    <w:p w14:paraId="77E9CE10" w14:textId="77777777" w:rsidR="00A220F7" w:rsidRPr="001F4B80" w:rsidRDefault="00670371" w:rsidP="00670371">
      <w:pPr>
        <w:pStyle w:val="a3"/>
        <w:numPr>
          <w:ilvl w:val="1"/>
          <w:numId w:val="4"/>
        </w:numPr>
      </w:pPr>
      <w:r w:rsidRPr="001F4B80">
        <w:t>В</w:t>
      </w:r>
      <w:r w:rsidR="00A220F7" w:rsidRPr="001F4B80">
        <w:t>ідкрити перелік чеків</w:t>
      </w:r>
    </w:p>
    <w:p w14:paraId="6A1C0049" w14:textId="4E36E54E" w:rsidR="00670371" w:rsidRPr="001F4B80" w:rsidRDefault="00A220F7" w:rsidP="00670371">
      <w:pPr>
        <w:pStyle w:val="a3"/>
        <w:numPr>
          <w:ilvl w:val="1"/>
          <w:numId w:val="4"/>
        </w:numPr>
      </w:pPr>
      <w:r w:rsidRPr="001F4B80">
        <w:t>Вибрати чек і натиснути кнопку «Переглянути чек»</w:t>
      </w:r>
    </w:p>
    <w:p w14:paraId="2B07C7B1" w14:textId="1FCAA90B" w:rsidR="00A220F7" w:rsidRPr="001F4B80" w:rsidRDefault="00A220F7" w:rsidP="00670371">
      <w:pPr>
        <w:pStyle w:val="a3"/>
        <w:numPr>
          <w:ilvl w:val="1"/>
          <w:numId w:val="4"/>
        </w:numPr>
      </w:pPr>
      <w:r w:rsidRPr="001F4B80">
        <w:t xml:space="preserve">Натиснути кнопку «Відправити по </w:t>
      </w:r>
      <w:r w:rsidRPr="00844E6A">
        <w:rPr>
          <w:lang w:val="en-US"/>
        </w:rPr>
        <w:t>E</w:t>
      </w:r>
      <w:r w:rsidRPr="0074517B">
        <w:rPr>
          <w:lang w:val="ru-RU"/>
        </w:rPr>
        <w:t>-</w:t>
      </w:r>
      <w:r w:rsidRPr="00844E6A">
        <w:rPr>
          <w:lang w:val="en-US"/>
        </w:rPr>
        <w:t>Mail</w:t>
      </w:r>
      <w:r w:rsidRPr="001F4B80">
        <w:t>»</w:t>
      </w:r>
    </w:p>
    <w:p w14:paraId="3CC3DCE5" w14:textId="69D70DA8" w:rsidR="00A220F7" w:rsidRPr="001F4B80" w:rsidRDefault="00A220F7" w:rsidP="00670371">
      <w:pPr>
        <w:pStyle w:val="a3"/>
        <w:numPr>
          <w:ilvl w:val="1"/>
          <w:numId w:val="4"/>
        </w:numPr>
      </w:pPr>
      <w:r w:rsidRPr="001F4B80">
        <w:t>Вказати електронну адресу одержувача</w:t>
      </w:r>
    </w:p>
    <w:p w14:paraId="058C895E" w14:textId="4D165089" w:rsidR="00670371" w:rsidRPr="001F4B80" w:rsidRDefault="00A220F7" w:rsidP="00670371">
      <w:r w:rsidRPr="001F4B80">
        <w:rPr>
          <w:noProof/>
        </w:rPr>
        <w:lastRenderedPageBreak/>
        <w:drawing>
          <wp:inline distT="0" distB="0" distL="0" distR="0" wp14:anchorId="6C1C8649" wp14:editId="2D5D8B5A">
            <wp:extent cx="5934075" cy="3038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1AC8" w14:textId="34763BAC" w:rsidR="00670371" w:rsidRPr="001F4B80" w:rsidRDefault="00A220F7" w:rsidP="00572A93">
      <w:pPr>
        <w:pStyle w:val="a3"/>
        <w:numPr>
          <w:ilvl w:val="1"/>
          <w:numId w:val="4"/>
        </w:numPr>
      </w:pPr>
      <w:r w:rsidRPr="001F4B80">
        <w:t>Натиснути «ОК» і дочекатись повідомлення «Чек відправлено».</w:t>
      </w:r>
    </w:p>
    <w:p w14:paraId="76A9F824" w14:textId="27E51D36" w:rsidR="0001425C" w:rsidRPr="0090703C" w:rsidRDefault="0001425C" w:rsidP="00B82598">
      <w:pPr>
        <w:pStyle w:val="1"/>
        <w:rPr>
          <w:lang w:val="ru-RU"/>
        </w:rPr>
      </w:pPr>
      <w:r>
        <w:rPr>
          <w:lang w:val="ru-RU"/>
        </w:rPr>
        <w:t xml:space="preserve">Друк </w:t>
      </w:r>
      <w:r>
        <w:t>чеків</w:t>
      </w:r>
    </w:p>
    <w:p w14:paraId="1B9E76B6" w14:textId="71584C7A" w:rsidR="0001425C" w:rsidRDefault="0001425C" w:rsidP="0001425C">
      <w:r>
        <w:t>Фіскалізований чек може бути роздрукований.</w:t>
      </w:r>
    </w:p>
    <w:p w14:paraId="637AC5F3" w14:textId="33B0F745" w:rsidR="0090703C" w:rsidRDefault="0090703C" w:rsidP="0001425C">
      <w:r>
        <w:rPr>
          <w:lang w:val="ru-RU"/>
        </w:rPr>
        <w:t xml:space="preserve">Налаштування </w:t>
      </w:r>
      <w:r>
        <w:t>друку</w:t>
      </w:r>
    </w:p>
    <w:p w14:paraId="270AF0A1" w14:textId="5637B344" w:rsidR="004B6A53" w:rsidRDefault="004B6A53" w:rsidP="004B6A53">
      <w:pPr>
        <w:pStyle w:val="a3"/>
        <w:numPr>
          <w:ilvl w:val="0"/>
          <w:numId w:val="19"/>
        </w:numPr>
      </w:pPr>
      <w:r>
        <w:t xml:space="preserve">Для операційної системи </w:t>
      </w:r>
      <w:r w:rsidRPr="004B6A53">
        <w:t>Windows 10</w:t>
      </w:r>
      <w:r>
        <w:t xml:space="preserve"> і вище необхідно перевірити наявність встановленого </w:t>
      </w:r>
      <w:r w:rsidRPr="004B6A53">
        <w:t>середовищ</w:t>
      </w:r>
      <w:r>
        <w:t>а</w:t>
      </w:r>
      <w:r w:rsidRPr="004B6A53">
        <w:t xml:space="preserve"> виконання WebView2</w:t>
      </w:r>
      <w:r>
        <w:t>:</w:t>
      </w:r>
    </w:p>
    <w:p w14:paraId="31E51717" w14:textId="2F1B78E4" w:rsidR="004B6A53" w:rsidRDefault="004B6A53" w:rsidP="004B6A53">
      <w:pPr>
        <w:pStyle w:val="a3"/>
        <w:numPr>
          <w:ilvl w:val="1"/>
          <w:numId w:val="19"/>
        </w:numPr>
      </w:pPr>
      <w:r>
        <w:t>Відкрити настройку програм і можливостей системи</w:t>
      </w:r>
    </w:p>
    <w:p w14:paraId="4BF998D8" w14:textId="056834A1" w:rsidR="004B6A53" w:rsidRDefault="004B6A53" w:rsidP="004B6A53">
      <w:pPr>
        <w:pStyle w:val="a3"/>
        <w:numPr>
          <w:ilvl w:val="1"/>
          <w:numId w:val="19"/>
        </w:numPr>
      </w:pPr>
      <w:r>
        <w:t xml:space="preserve">Знайти </w:t>
      </w:r>
      <w:r w:rsidRPr="004B6A53">
        <w:t>WebView2 Runtime</w:t>
      </w:r>
    </w:p>
    <w:p w14:paraId="09B7B99E" w14:textId="300C46D1" w:rsidR="004B6A53" w:rsidRPr="0090703C" w:rsidRDefault="004B6A53" w:rsidP="004B6A53">
      <w:pPr>
        <w:jc w:val="center"/>
      </w:pPr>
      <w:r>
        <w:rPr>
          <w:noProof/>
        </w:rPr>
        <w:drawing>
          <wp:inline distT="0" distB="0" distL="0" distR="0" wp14:anchorId="6205902C" wp14:editId="5D02D053">
            <wp:extent cx="4568400" cy="3549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8400" cy="35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8031E" w14:textId="44573723" w:rsidR="006C0D4B" w:rsidRDefault="006C0D4B" w:rsidP="006C0D4B">
      <w:pPr>
        <w:pStyle w:val="a3"/>
        <w:numPr>
          <w:ilvl w:val="1"/>
          <w:numId w:val="19"/>
        </w:numPr>
      </w:pPr>
      <w:r>
        <w:t xml:space="preserve">Якщо </w:t>
      </w:r>
      <w:r w:rsidRPr="006C0D4B">
        <w:t>WebView2 Runtime</w:t>
      </w:r>
      <w:r>
        <w:t xml:space="preserve"> не знайдено, необхідно за посиланням</w:t>
      </w:r>
    </w:p>
    <w:p w14:paraId="60EB125A" w14:textId="310F2741" w:rsidR="006C0D4B" w:rsidRDefault="006C0D4B" w:rsidP="006C0D4B">
      <w:pPr>
        <w:pStyle w:val="a3"/>
        <w:ind w:left="1080"/>
      </w:pPr>
      <w:hyperlink r:id="rId18" w:history="1">
        <w:r w:rsidRPr="00271A8F">
          <w:rPr>
            <w:rStyle w:val="a4"/>
          </w:rPr>
          <w:t>https://developer.microsoft.com/ru-ru/microsoft-edge/webview2/#download-section</w:t>
        </w:r>
      </w:hyperlink>
    </w:p>
    <w:p w14:paraId="0B79290A" w14:textId="44120C0A" w:rsidR="006C0D4B" w:rsidRDefault="006C0D4B" w:rsidP="006C0D4B">
      <w:pPr>
        <w:pStyle w:val="a3"/>
        <w:ind w:left="1080"/>
      </w:pPr>
      <w:r>
        <w:lastRenderedPageBreak/>
        <w:t xml:space="preserve">скачати установник й встановити </w:t>
      </w:r>
      <w:r w:rsidRPr="006C0D4B">
        <w:t>WebView2 Runtime</w:t>
      </w:r>
      <w:r>
        <w:t>.</w:t>
      </w:r>
    </w:p>
    <w:p w14:paraId="0364AA16" w14:textId="0215994C" w:rsidR="006C0D4B" w:rsidRDefault="006C0D4B" w:rsidP="006C0D4B">
      <w:pPr>
        <w:pStyle w:val="a3"/>
        <w:numPr>
          <w:ilvl w:val="0"/>
          <w:numId w:val="19"/>
        </w:numPr>
      </w:pPr>
      <w:r>
        <w:t>Для налаштування параметрів друку в програмі</w:t>
      </w:r>
    </w:p>
    <w:p w14:paraId="4024F0B0" w14:textId="77777777" w:rsidR="006C0D4B" w:rsidRDefault="006C0D4B" w:rsidP="006C0D4B">
      <w:pPr>
        <w:pStyle w:val="a3"/>
        <w:numPr>
          <w:ilvl w:val="1"/>
          <w:numId w:val="19"/>
        </w:numPr>
      </w:pPr>
      <w:r>
        <w:t>Відкрити вікно попереднього перегляду за допомогою кнопки «Перегляд»</w:t>
      </w:r>
    </w:p>
    <w:p w14:paraId="64325E9C" w14:textId="77777777" w:rsidR="006C0D4B" w:rsidRDefault="006C0D4B" w:rsidP="006C0D4B">
      <w:pPr>
        <w:pStyle w:val="a3"/>
        <w:numPr>
          <w:ilvl w:val="1"/>
          <w:numId w:val="19"/>
        </w:numPr>
      </w:pPr>
      <w:r>
        <w:t>Відкрити налаштування параметрів сторінки кнопкою «Параметри сторінки (</w:t>
      </w:r>
      <w:r>
        <w:rPr>
          <w:lang w:val="en-US"/>
        </w:rPr>
        <w:t>Alt</w:t>
      </w:r>
      <w:r w:rsidRPr="00307A63">
        <w:rPr>
          <w:lang w:val="ru-RU"/>
        </w:rPr>
        <w:t>+</w:t>
      </w:r>
      <w:r>
        <w:t>М)»</w:t>
      </w:r>
    </w:p>
    <w:p w14:paraId="7B647C3B" w14:textId="77777777" w:rsidR="006C0D4B" w:rsidRDefault="006C0D4B" w:rsidP="006C0D4B">
      <w:pPr>
        <w:pStyle w:val="a3"/>
        <w:numPr>
          <w:ilvl w:val="1"/>
          <w:numId w:val="19"/>
        </w:numPr>
      </w:pPr>
      <w:r w:rsidRPr="00BD3E8B">
        <w:t>Задати розмір сторінки, який відповідає паперу (стрічці) принтер</w:t>
      </w:r>
      <w:r>
        <w:t>а</w:t>
      </w:r>
    </w:p>
    <w:p w14:paraId="58FEE369" w14:textId="77777777" w:rsidR="006C0D4B" w:rsidRDefault="006C0D4B" w:rsidP="006C0D4B">
      <w:pPr>
        <w:pStyle w:val="a3"/>
        <w:numPr>
          <w:ilvl w:val="1"/>
          <w:numId w:val="19"/>
        </w:numPr>
      </w:pPr>
      <w:r>
        <w:t>Встановити позначку «Стискати за розміром сторінки»</w:t>
      </w:r>
    </w:p>
    <w:p w14:paraId="45671646" w14:textId="77777777" w:rsidR="006C0D4B" w:rsidRDefault="006C0D4B" w:rsidP="006C0D4B">
      <w:pPr>
        <w:pStyle w:val="a3"/>
        <w:numPr>
          <w:ilvl w:val="1"/>
          <w:numId w:val="19"/>
        </w:numPr>
      </w:pPr>
      <w:r>
        <w:t>В налаштуваннях колонтитулів проставити "Пусто"</w:t>
      </w:r>
    </w:p>
    <w:p w14:paraId="1ECE612F" w14:textId="77777777" w:rsidR="006C0D4B" w:rsidRDefault="006C0D4B" w:rsidP="006C0D4B">
      <w:pPr>
        <w:pStyle w:val="a3"/>
        <w:numPr>
          <w:ilvl w:val="1"/>
          <w:numId w:val="19"/>
        </w:numPr>
      </w:pPr>
      <w:r>
        <w:t>Полям встановити значення "0"</w:t>
      </w:r>
    </w:p>
    <w:p w14:paraId="6E73152C" w14:textId="77777777" w:rsidR="006C0D4B" w:rsidRDefault="006C0D4B" w:rsidP="006C0D4B">
      <w:pPr>
        <w:pStyle w:val="a3"/>
        <w:numPr>
          <w:ilvl w:val="1"/>
          <w:numId w:val="19"/>
        </w:numPr>
      </w:pPr>
      <w:r>
        <w:t>Закрити налаштування параметрів сторінки кнопкою «Ок»</w:t>
      </w:r>
    </w:p>
    <w:p w14:paraId="11A69EC0" w14:textId="66E0F960" w:rsidR="006C0D4B" w:rsidRDefault="006C0D4B" w:rsidP="006C0D4B">
      <w:pPr>
        <w:pStyle w:val="a3"/>
        <w:numPr>
          <w:ilvl w:val="1"/>
          <w:numId w:val="19"/>
        </w:numPr>
      </w:pPr>
      <w:r>
        <w:t>В разі потреби (розмір чеку перевищує одну сторінку) змінити масштаб</w:t>
      </w:r>
    </w:p>
    <w:p w14:paraId="6C2CC542" w14:textId="1DC4B32D" w:rsidR="0001425C" w:rsidRPr="001F4B80" w:rsidRDefault="0001425C" w:rsidP="0001425C">
      <w:r w:rsidRPr="001F4B80">
        <w:t xml:space="preserve">Для </w:t>
      </w:r>
      <w:r w:rsidR="006C0D4B">
        <w:t>друку необхідно</w:t>
      </w:r>
    </w:p>
    <w:p w14:paraId="0C987302" w14:textId="77777777" w:rsidR="0001425C" w:rsidRPr="001F4B80" w:rsidRDefault="0001425C" w:rsidP="0001425C">
      <w:pPr>
        <w:pStyle w:val="a3"/>
        <w:numPr>
          <w:ilvl w:val="0"/>
          <w:numId w:val="4"/>
        </w:numPr>
      </w:pPr>
      <w:r w:rsidRPr="001F4B80">
        <w:t>Відкрити перелік чеків</w:t>
      </w:r>
    </w:p>
    <w:p w14:paraId="4F80DB48" w14:textId="77777777" w:rsidR="0001425C" w:rsidRPr="001F4B80" w:rsidRDefault="0001425C" w:rsidP="0001425C">
      <w:pPr>
        <w:pStyle w:val="a3"/>
        <w:numPr>
          <w:ilvl w:val="0"/>
          <w:numId w:val="4"/>
        </w:numPr>
      </w:pPr>
      <w:r w:rsidRPr="001F4B80">
        <w:t>Вибрати чек і натиснути кнопку «Переглянути чек»</w:t>
      </w:r>
    </w:p>
    <w:p w14:paraId="1D6944E8" w14:textId="639B3354" w:rsidR="0001425C" w:rsidRDefault="0001425C" w:rsidP="0001425C">
      <w:pPr>
        <w:pStyle w:val="a3"/>
        <w:numPr>
          <w:ilvl w:val="0"/>
          <w:numId w:val="4"/>
        </w:numPr>
      </w:pPr>
      <w:r w:rsidRPr="001F4B80">
        <w:t>Натиснути кнопку «</w:t>
      </w:r>
      <w:r>
        <w:t>Друк</w:t>
      </w:r>
      <w:r w:rsidRPr="001F4B80">
        <w:t>»</w:t>
      </w:r>
      <w:r w:rsidR="00D566D9">
        <w:t xml:space="preserve"> для відкриття вікна друкованої форми чека</w:t>
      </w:r>
    </w:p>
    <w:p w14:paraId="540D001F" w14:textId="56F2EF87" w:rsidR="003E33EA" w:rsidRDefault="003E33EA" w:rsidP="003E33EA">
      <w:pPr>
        <w:pStyle w:val="a3"/>
        <w:numPr>
          <w:ilvl w:val="0"/>
          <w:numId w:val="4"/>
        </w:numPr>
      </w:pPr>
      <w:r>
        <w:t xml:space="preserve">В разі потреби (розмір чеку </w:t>
      </w:r>
      <w:r>
        <w:rPr>
          <w:lang w:val="ru-RU"/>
        </w:rPr>
        <w:t>ширину</w:t>
      </w:r>
      <w:r>
        <w:t xml:space="preserve"> </w:t>
      </w:r>
      <w:r w:rsidRPr="007334A0">
        <w:t>сторінки</w:t>
      </w:r>
      <w:r>
        <w:t>) змінити масштаб</w:t>
      </w:r>
    </w:p>
    <w:p w14:paraId="40DC0567" w14:textId="3C75EFDE" w:rsidR="004831D6" w:rsidRPr="001F4B80" w:rsidRDefault="004831D6" w:rsidP="004831D6">
      <w:pPr>
        <w:pStyle w:val="a3"/>
        <w:numPr>
          <w:ilvl w:val="0"/>
          <w:numId w:val="4"/>
        </w:numPr>
      </w:pPr>
      <w:r>
        <w:t>Для друку чеків безпосередньо після фіскалізації встановити позначку «Відкривати після фіскалізації»</w:t>
      </w:r>
    </w:p>
    <w:p w14:paraId="277A4A06" w14:textId="26BDB083" w:rsidR="00A93D58" w:rsidRDefault="0001425C" w:rsidP="0001425C">
      <w:pPr>
        <w:pStyle w:val="a3"/>
        <w:numPr>
          <w:ilvl w:val="0"/>
          <w:numId w:val="4"/>
        </w:numPr>
      </w:pPr>
      <w:r>
        <w:t>При необхідності налаштува</w:t>
      </w:r>
      <w:r w:rsidR="00D566D9">
        <w:t>ти</w:t>
      </w:r>
      <w:r>
        <w:t xml:space="preserve"> параметр</w:t>
      </w:r>
      <w:r w:rsidR="00D566D9">
        <w:t>и</w:t>
      </w:r>
      <w:r>
        <w:t xml:space="preserve"> друку</w:t>
      </w:r>
      <w:r w:rsidR="006C0D4B">
        <w:t>.</w:t>
      </w:r>
    </w:p>
    <w:p w14:paraId="191F7642" w14:textId="307A8BB7" w:rsidR="00D566D9" w:rsidRDefault="00307A63" w:rsidP="00D566D9">
      <w:pPr>
        <w:jc w:val="center"/>
      </w:pPr>
      <w:r>
        <w:rPr>
          <w:noProof/>
        </w:rPr>
        <w:drawing>
          <wp:inline distT="0" distB="0" distL="0" distR="0" wp14:anchorId="27131B74" wp14:editId="1E1A97D9">
            <wp:extent cx="3855600" cy="4042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600" cy="40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0986" w14:textId="2E37FAF1" w:rsidR="00D566D9" w:rsidRPr="001F4B80" w:rsidRDefault="00D566D9" w:rsidP="0001425C">
      <w:pPr>
        <w:pStyle w:val="a3"/>
        <w:numPr>
          <w:ilvl w:val="0"/>
          <w:numId w:val="4"/>
        </w:numPr>
      </w:pPr>
      <w:r w:rsidRPr="001F4B80">
        <w:t>Натиснути кнопку «</w:t>
      </w:r>
      <w:r>
        <w:t>Друк</w:t>
      </w:r>
      <w:r w:rsidRPr="001F4B80">
        <w:t>»</w:t>
      </w:r>
      <w:r>
        <w:t xml:space="preserve"> у вікні </w:t>
      </w:r>
      <w:r w:rsidR="00A31EF1">
        <w:t>попереднього перегляду.</w:t>
      </w:r>
    </w:p>
    <w:p w14:paraId="1CCFD50B" w14:textId="77777777" w:rsidR="0001425C" w:rsidRDefault="0001425C" w:rsidP="0001425C"/>
    <w:p w14:paraId="13541CB9" w14:textId="77777777" w:rsidR="0001425C" w:rsidRPr="0001425C" w:rsidRDefault="0001425C" w:rsidP="0001425C"/>
    <w:p w14:paraId="1DFBC6C2" w14:textId="6E2AAFDF" w:rsidR="00B82598" w:rsidRDefault="00B82598" w:rsidP="00B82598">
      <w:pPr>
        <w:pStyle w:val="1"/>
      </w:pPr>
      <w:r>
        <w:lastRenderedPageBreak/>
        <w:t>Імпорт номенклатури товарів і послуг</w:t>
      </w:r>
    </w:p>
    <w:p w14:paraId="5F04D332" w14:textId="77777777" w:rsidR="00EF00F2" w:rsidRDefault="00EF00F2" w:rsidP="00EF00F2">
      <w:r>
        <w:t>Порядок імпорту переліку товарів (послуг) в довідник:</w:t>
      </w:r>
    </w:p>
    <w:p w14:paraId="57271362" w14:textId="77777777" w:rsidR="00EF00F2" w:rsidRPr="00F52191" w:rsidRDefault="00EF00F2" w:rsidP="00EF00F2">
      <w:pPr>
        <w:pStyle w:val="a3"/>
        <w:numPr>
          <w:ilvl w:val="0"/>
          <w:numId w:val="12"/>
        </w:numPr>
        <w:spacing w:line="256" w:lineRule="auto"/>
      </w:pPr>
      <w:r w:rsidRPr="00F52191">
        <w:t>Відкрити довідник номенклатури за допомогою пункту головного меню «Довідники» - «Номенклатура»</w:t>
      </w:r>
    </w:p>
    <w:p w14:paraId="111F77DD" w14:textId="77777777" w:rsidR="00EF00F2" w:rsidRPr="00F52191" w:rsidRDefault="00EF00F2" w:rsidP="00EF00F2">
      <w:pPr>
        <w:pStyle w:val="a3"/>
        <w:numPr>
          <w:ilvl w:val="0"/>
          <w:numId w:val="12"/>
        </w:numPr>
        <w:spacing w:line="256" w:lineRule="auto"/>
      </w:pPr>
      <w:r w:rsidRPr="00F52191">
        <w:t>Натиснути кнопку «Імпорт»</w:t>
      </w:r>
    </w:p>
    <w:p w14:paraId="7F4603EA" w14:textId="77777777" w:rsidR="00EF00F2" w:rsidRPr="00F52191" w:rsidRDefault="00EF00F2" w:rsidP="00EF00F2">
      <w:pPr>
        <w:pStyle w:val="a3"/>
        <w:numPr>
          <w:ilvl w:val="0"/>
          <w:numId w:val="12"/>
        </w:numPr>
        <w:spacing w:line="256" w:lineRule="auto"/>
      </w:pPr>
      <w:r w:rsidRPr="00F52191">
        <w:t>Вказати шлях до файлу імпорту номенклатури товарів і послуг у форматі CSV (Додаток 1).</w:t>
      </w:r>
    </w:p>
    <w:p w14:paraId="3C1135C6" w14:textId="77777777" w:rsidR="00EF00F2" w:rsidRPr="00F52191" w:rsidRDefault="00EF00F2" w:rsidP="00EF00F2">
      <w:pPr>
        <w:pStyle w:val="a3"/>
        <w:numPr>
          <w:ilvl w:val="0"/>
          <w:numId w:val="12"/>
        </w:numPr>
        <w:spacing w:line="256" w:lineRule="auto"/>
      </w:pPr>
      <w:r w:rsidRPr="00F52191">
        <w:t>Вибрати алгоритм імпорту:</w:t>
      </w:r>
    </w:p>
    <w:p w14:paraId="7B48B9E1" w14:textId="77777777" w:rsidR="00EF00F2" w:rsidRPr="00F52191" w:rsidRDefault="00EF00F2" w:rsidP="00EF00F2">
      <w:pPr>
        <w:pStyle w:val="a3"/>
        <w:numPr>
          <w:ilvl w:val="1"/>
          <w:numId w:val="12"/>
        </w:numPr>
        <w:spacing w:line="256" w:lineRule="auto"/>
      </w:pPr>
      <w:r w:rsidRPr="00F52191">
        <w:t xml:space="preserve">Замінити записи у довіднику  - </w:t>
      </w:r>
      <w:r w:rsidR="00A81078" w:rsidRPr="00F52191">
        <w:t xml:space="preserve">існуючі записи </w:t>
      </w:r>
      <w:r w:rsidRPr="00F52191">
        <w:t>довідник</w:t>
      </w:r>
      <w:r w:rsidR="00A81078" w:rsidRPr="00F52191">
        <w:t>у</w:t>
      </w:r>
      <w:r w:rsidRPr="00F52191">
        <w:t xml:space="preserve"> буде </w:t>
      </w:r>
      <w:r w:rsidR="00A81078" w:rsidRPr="00F52191">
        <w:t xml:space="preserve">видалено </w:t>
      </w:r>
      <w:r w:rsidRPr="00F52191">
        <w:t>перед імпортом;</w:t>
      </w:r>
    </w:p>
    <w:p w14:paraId="300FDB7C" w14:textId="77777777" w:rsidR="00EF00F2" w:rsidRPr="00F52191" w:rsidRDefault="00EF00F2" w:rsidP="00EF00F2">
      <w:pPr>
        <w:pStyle w:val="a3"/>
        <w:numPr>
          <w:ilvl w:val="1"/>
          <w:numId w:val="12"/>
        </w:numPr>
        <w:spacing w:line="256" w:lineRule="auto"/>
      </w:pPr>
      <w:r w:rsidRPr="00F52191">
        <w:t xml:space="preserve">Доповнити записи у довіднику – імпортовані записи буде додано </w:t>
      </w:r>
      <w:r w:rsidR="002879F5" w:rsidRPr="00F52191">
        <w:t>до існуючих, за винятком записів з однаковим кодом. Записи з однаковим кодом буде оновлено.</w:t>
      </w:r>
    </w:p>
    <w:p w14:paraId="6B63E981" w14:textId="7F33639F" w:rsidR="00EF00F2" w:rsidRPr="00EF00F2" w:rsidRDefault="00EB541A" w:rsidP="00EF00F2">
      <w:pPr>
        <w:spacing w:line="256" w:lineRule="auto"/>
      </w:pPr>
      <w:r>
        <w:rPr>
          <w:noProof/>
        </w:rPr>
        <w:drawing>
          <wp:inline distT="0" distB="0" distL="0" distR="0" wp14:anchorId="7299C18F" wp14:editId="190F919B">
            <wp:extent cx="5936615" cy="2974975"/>
            <wp:effectExtent l="38100" t="38100" r="102235" b="920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301E24F" w14:textId="2D72EABE" w:rsidR="00EF00F2" w:rsidRDefault="00B31A95" w:rsidP="009D34C2">
      <w:r>
        <w:t>Примітка: у разі наявності у файлі некоректного рядка імпорт припиняється, а в користувачеві  виводиться повідомлення з номером некоректного рядка. При цьому попередні рядки у довідник додаються.</w:t>
      </w:r>
    </w:p>
    <w:p w14:paraId="3458F67D" w14:textId="1B299F6E" w:rsidR="00EB541A" w:rsidRDefault="00EB541A" w:rsidP="00EB541A">
      <w:pPr>
        <w:pStyle w:val="1"/>
      </w:pPr>
      <w:r>
        <w:t>Експорт номенклатури товарів і послуг</w:t>
      </w:r>
    </w:p>
    <w:p w14:paraId="33DB51F8" w14:textId="7FE4762D" w:rsidR="00EB541A" w:rsidRDefault="00EB541A" w:rsidP="00EB541A">
      <w:pPr>
        <w:pStyle w:val="a3"/>
        <w:numPr>
          <w:ilvl w:val="0"/>
          <w:numId w:val="12"/>
        </w:numPr>
        <w:spacing w:line="256" w:lineRule="auto"/>
      </w:pPr>
      <w:r w:rsidRPr="00FD4C08">
        <w:t xml:space="preserve">Відкрити довідник номенклатури </w:t>
      </w:r>
      <w:r w:rsidRPr="00F52191">
        <w:t>за допомогою пункту головного меню «Довідники» - «Номенклатура»</w:t>
      </w:r>
    </w:p>
    <w:p w14:paraId="7DB91689" w14:textId="2F63522F" w:rsidR="00EB541A" w:rsidRPr="00F52191" w:rsidRDefault="00EB541A" w:rsidP="00EB541A">
      <w:pPr>
        <w:pStyle w:val="a3"/>
        <w:numPr>
          <w:ilvl w:val="0"/>
          <w:numId w:val="12"/>
        </w:numPr>
        <w:spacing w:line="256" w:lineRule="auto"/>
      </w:pPr>
      <w:r w:rsidRPr="00F52191">
        <w:t>Натиснути кнопку «</w:t>
      </w:r>
      <w:r>
        <w:t>Експорт</w:t>
      </w:r>
      <w:r w:rsidRPr="00F52191">
        <w:t>»</w:t>
      </w:r>
    </w:p>
    <w:p w14:paraId="7A5BC0E9" w14:textId="2C28DD8E" w:rsidR="00EB541A" w:rsidRDefault="00EB541A" w:rsidP="009D34C2">
      <w:pPr>
        <w:pStyle w:val="a3"/>
        <w:numPr>
          <w:ilvl w:val="0"/>
          <w:numId w:val="4"/>
        </w:numPr>
      </w:pPr>
      <w:r>
        <w:t>Вибрати каталог й ім’я ф</w:t>
      </w:r>
      <w:r w:rsidRPr="009E08CE">
        <w:t>айл</w:t>
      </w:r>
      <w:r>
        <w:t>у для збереження</w:t>
      </w:r>
      <w:r w:rsidR="002816A7">
        <w:t xml:space="preserve"> і натиснути «Зберегти»</w:t>
      </w:r>
    </w:p>
    <w:p w14:paraId="2CA440DC" w14:textId="2CFC091B" w:rsidR="00EB541A" w:rsidRDefault="00EB541A" w:rsidP="009D34C2">
      <w:pPr>
        <w:pStyle w:val="a3"/>
        <w:numPr>
          <w:ilvl w:val="0"/>
          <w:numId w:val="4"/>
        </w:numPr>
      </w:pPr>
      <w:r>
        <w:t>Файл буде збережено в</w:t>
      </w:r>
      <w:r w:rsidRPr="009E08CE">
        <w:t xml:space="preserve"> </w:t>
      </w:r>
      <w:r>
        <w:t>ф</w:t>
      </w:r>
      <w:r w:rsidRPr="009E08CE">
        <w:t xml:space="preserve">орматі </w:t>
      </w:r>
      <w:r w:rsidRPr="004E7680">
        <w:rPr>
          <w:lang w:val="ru-RU"/>
        </w:rPr>
        <w:t>CSV</w:t>
      </w:r>
      <w:r w:rsidRPr="009E08CE">
        <w:t xml:space="preserve"> (Додаток 1)</w:t>
      </w:r>
      <w:r>
        <w:t>.</w:t>
      </w:r>
    </w:p>
    <w:p w14:paraId="28AAB762" w14:textId="09D02BAC" w:rsidR="00A80EB5" w:rsidRDefault="00A80EB5" w:rsidP="00A80EB5">
      <w:pPr>
        <w:pStyle w:val="1"/>
      </w:pPr>
      <w:bookmarkStart w:id="0" w:name="_Hlk21019841"/>
      <w:r>
        <w:t>Резервне копіювання бази даних</w:t>
      </w:r>
    </w:p>
    <w:p w14:paraId="12282B65" w14:textId="7C18A388" w:rsidR="00A80EB5" w:rsidRDefault="00A80EB5" w:rsidP="00A80EB5">
      <w:r>
        <w:t xml:space="preserve">База даних ПРРО зберігається у файлі </w:t>
      </w:r>
      <w:r w:rsidRPr="003E33EA">
        <w:t>%</w:t>
      </w:r>
      <w:r w:rsidRPr="00A80EB5">
        <w:rPr>
          <w:lang w:val="en-US"/>
        </w:rPr>
        <w:t>APPDATA</w:t>
      </w:r>
      <w:r w:rsidRPr="003E33EA">
        <w:t>%\</w:t>
      </w:r>
      <w:r w:rsidRPr="00A80EB5">
        <w:rPr>
          <w:lang w:val="en-US"/>
        </w:rPr>
        <w:t>PRRO</w:t>
      </w:r>
      <w:r w:rsidRPr="003E33EA">
        <w:t>-</w:t>
      </w:r>
      <w:r w:rsidRPr="00A80EB5">
        <w:rPr>
          <w:lang w:val="en-US"/>
        </w:rPr>
        <w:t>Pos</w:t>
      </w:r>
      <w:r w:rsidRPr="003E33EA">
        <w:t>\</w:t>
      </w:r>
      <w:r w:rsidRPr="00A80EB5">
        <w:rPr>
          <w:lang w:val="en-US"/>
        </w:rPr>
        <w:t>cr</w:t>
      </w:r>
      <w:r w:rsidRPr="003E33EA">
        <w:t>.</w:t>
      </w:r>
      <w:r w:rsidRPr="00A80EB5">
        <w:rPr>
          <w:lang w:val="en-US"/>
        </w:rPr>
        <w:t>db</w:t>
      </w:r>
    </w:p>
    <w:p w14:paraId="58469ADB" w14:textId="1986F15A" w:rsidR="00A80EB5" w:rsidRDefault="00A80EB5" w:rsidP="00A80EB5">
      <w:r>
        <w:t>Для резервного копіювання необхідно</w:t>
      </w:r>
    </w:p>
    <w:p w14:paraId="68E5BD78" w14:textId="3B103F3C" w:rsidR="00A80EB5" w:rsidRDefault="00A80EB5" w:rsidP="00A80EB5">
      <w:pPr>
        <w:pStyle w:val="a3"/>
        <w:numPr>
          <w:ilvl w:val="0"/>
          <w:numId w:val="4"/>
        </w:numPr>
      </w:pPr>
      <w:r>
        <w:t>Завершити роботу ПРРО</w:t>
      </w:r>
    </w:p>
    <w:p w14:paraId="7956B5D6" w14:textId="78F1743D" w:rsidR="00A80EB5" w:rsidRDefault="00A80EB5" w:rsidP="00A80EB5">
      <w:pPr>
        <w:pStyle w:val="a3"/>
        <w:numPr>
          <w:ilvl w:val="0"/>
          <w:numId w:val="4"/>
        </w:numPr>
      </w:pPr>
      <w:r>
        <w:t xml:space="preserve">Скопіювати файл </w:t>
      </w:r>
      <w:r w:rsidRPr="00A80EB5">
        <w:rPr>
          <w:lang w:val="en-US"/>
        </w:rPr>
        <w:t>cr</w:t>
      </w:r>
      <w:r w:rsidRPr="00A80EB5">
        <w:t>.</w:t>
      </w:r>
      <w:r w:rsidRPr="00A80EB5">
        <w:rPr>
          <w:lang w:val="en-US"/>
        </w:rPr>
        <w:t>db</w:t>
      </w:r>
      <w:r>
        <w:t xml:space="preserve"> </w:t>
      </w:r>
      <w:r w:rsidR="00F6101B">
        <w:t xml:space="preserve">із каталогу </w:t>
      </w:r>
      <w:r w:rsidR="00F6101B" w:rsidRPr="00F6101B">
        <w:t>%</w:t>
      </w:r>
      <w:r w:rsidR="00F6101B" w:rsidRPr="00A80EB5">
        <w:rPr>
          <w:lang w:val="en-US"/>
        </w:rPr>
        <w:t>APPDATA</w:t>
      </w:r>
      <w:r w:rsidR="00F6101B" w:rsidRPr="00F6101B">
        <w:t>%\</w:t>
      </w:r>
      <w:r w:rsidR="00F6101B" w:rsidRPr="00A80EB5">
        <w:rPr>
          <w:lang w:val="en-US"/>
        </w:rPr>
        <w:t>PRRO</w:t>
      </w:r>
      <w:r w:rsidR="00F6101B" w:rsidRPr="00F6101B">
        <w:t>-</w:t>
      </w:r>
      <w:r w:rsidR="00F6101B" w:rsidRPr="00A80EB5">
        <w:rPr>
          <w:lang w:val="en-US"/>
        </w:rPr>
        <w:t>Pos</w:t>
      </w:r>
      <w:r w:rsidR="00F6101B">
        <w:t xml:space="preserve"> </w:t>
      </w:r>
      <w:r>
        <w:t>в місце зберігання</w:t>
      </w:r>
    </w:p>
    <w:p w14:paraId="148F79FC" w14:textId="6749A9A7" w:rsidR="00A80EB5" w:rsidRPr="00A80EB5" w:rsidRDefault="00A80EB5" w:rsidP="00A80EB5">
      <w:r>
        <w:lastRenderedPageBreak/>
        <w:t xml:space="preserve">Для відновлення </w:t>
      </w:r>
      <w:r w:rsidR="00F6101B">
        <w:t xml:space="preserve">даних із </w:t>
      </w:r>
      <w:r>
        <w:t>резервної копії</w:t>
      </w:r>
      <w:r w:rsidR="00F6101B">
        <w:t>,</w:t>
      </w:r>
      <w:r>
        <w:t xml:space="preserve"> необхідно скопіювати файл </w:t>
      </w:r>
      <w:r w:rsidRPr="00A80EB5">
        <w:rPr>
          <w:lang w:val="en-US"/>
        </w:rPr>
        <w:t>cr</w:t>
      </w:r>
      <w:r w:rsidRPr="00A80EB5">
        <w:t>.</w:t>
      </w:r>
      <w:r w:rsidRPr="00A80EB5">
        <w:rPr>
          <w:lang w:val="en-US"/>
        </w:rPr>
        <w:t>db</w:t>
      </w:r>
      <w:r>
        <w:t xml:space="preserve"> із місця зберігання в каталог </w:t>
      </w:r>
      <w:r w:rsidRPr="00A80EB5">
        <w:t>%</w:t>
      </w:r>
      <w:r w:rsidRPr="00A80EB5">
        <w:rPr>
          <w:lang w:val="en-US"/>
        </w:rPr>
        <w:t>APPDATA</w:t>
      </w:r>
      <w:r w:rsidRPr="00A80EB5">
        <w:t>%\</w:t>
      </w:r>
      <w:r w:rsidRPr="00A80EB5">
        <w:rPr>
          <w:lang w:val="en-US"/>
        </w:rPr>
        <w:t>PRRO</w:t>
      </w:r>
      <w:r w:rsidRPr="00A80EB5">
        <w:t>-</w:t>
      </w:r>
      <w:r w:rsidRPr="00A80EB5">
        <w:rPr>
          <w:lang w:val="en-US"/>
        </w:rPr>
        <w:t>Pos</w:t>
      </w:r>
      <w:r>
        <w:t>.</w:t>
      </w:r>
    </w:p>
    <w:p w14:paraId="2A53F8FF" w14:textId="6901A5F7" w:rsidR="00DC5996" w:rsidRDefault="00DC5996" w:rsidP="00DC5996">
      <w:pPr>
        <w:pStyle w:val="1"/>
      </w:pPr>
      <w:r>
        <w:t>Додаток 1. Формат файлу імпорту номенклатури товарів і послуг</w:t>
      </w:r>
    </w:p>
    <w:bookmarkEnd w:id="0"/>
    <w:p w14:paraId="728411B2" w14:textId="77777777" w:rsidR="00DC5996" w:rsidRPr="00097599" w:rsidRDefault="00DC5996" w:rsidP="00DC5996">
      <w:r>
        <w:t>Формат файлу</w:t>
      </w:r>
      <w:r w:rsidR="00190D65">
        <w:t>:</w:t>
      </w:r>
      <w:r>
        <w:t xml:space="preserve"> </w:t>
      </w:r>
      <w:r w:rsidR="00190D65" w:rsidRPr="00097599">
        <w:t>“</w:t>
      </w:r>
      <w:r w:rsidRPr="00DC5996">
        <w:t>Comma</w:t>
      </w:r>
      <w:r w:rsidRPr="00097599">
        <w:t>-</w:t>
      </w:r>
      <w:r w:rsidRPr="00DC5996">
        <w:t>Separated</w:t>
      </w:r>
      <w:r w:rsidRPr="00097599">
        <w:t xml:space="preserve"> </w:t>
      </w:r>
      <w:r w:rsidRPr="00DC5996">
        <w:t>Values</w:t>
      </w:r>
      <w:r w:rsidR="00190D65" w:rsidRPr="00097599">
        <w:t>”</w:t>
      </w:r>
      <w:r>
        <w:t xml:space="preserve"> (CSV</w:t>
      </w:r>
      <w:r w:rsidRPr="00097599">
        <w:t>)</w:t>
      </w:r>
      <w:r w:rsidR="00097599">
        <w:t xml:space="preserve"> згідно зі стандартом </w:t>
      </w:r>
      <w:r w:rsidR="00097599" w:rsidRPr="00097599">
        <w:t>RFC 4180</w:t>
      </w:r>
      <w:r w:rsidR="00190D65" w:rsidRPr="00097599">
        <w:t>.</w:t>
      </w:r>
    </w:p>
    <w:p w14:paraId="72E2A80C" w14:textId="77777777" w:rsidR="00B51A96" w:rsidRDefault="00B51A96" w:rsidP="00DC5996">
      <w:pPr>
        <w:rPr>
          <w:lang w:val="ru-RU"/>
        </w:rPr>
      </w:pPr>
      <w:r>
        <w:t>Символ-</w:t>
      </w:r>
      <w:r w:rsidR="00B70BC0">
        <w:t>роздільник: крапка з комою (</w:t>
      </w:r>
      <w:r w:rsidR="00B70BC0" w:rsidRPr="00925BBC">
        <w:rPr>
          <w:lang w:val="ru-RU"/>
        </w:rPr>
        <w:t>;</w:t>
      </w:r>
      <w:r w:rsidR="00B70BC0">
        <w:t>)</w:t>
      </w:r>
      <w:r w:rsidR="00B70BC0" w:rsidRPr="00925BBC">
        <w:rPr>
          <w:lang w:val="ru-RU"/>
        </w:rPr>
        <w:t>.</w:t>
      </w:r>
    </w:p>
    <w:p w14:paraId="357EB135" w14:textId="5EC67462" w:rsidR="00B67354" w:rsidRDefault="00B67354" w:rsidP="00DC5996">
      <w:pPr>
        <w:rPr>
          <w:i/>
          <w:iCs/>
          <w:lang w:val="ru-RU"/>
        </w:rPr>
      </w:pPr>
      <w:r>
        <w:t>Кожне поле може братись у подвійні лапки (</w:t>
      </w:r>
      <w:r w:rsidRPr="00B51A96">
        <w:t>"</w:t>
      </w:r>
      <w:r>
        <w:t>)</w:t>
      </w:r>
      <w:r w:rsidRPr="00B51A96">
        <w:rPr>
          <w:lang w:val="ru-RU"/>
        </w:rPr>
        <w:t>.</w:t>
      </w:r>
      <w:r w:rsidRPr="00B80129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(Н</w:t>
      </w:r>
      <w:r w:rsidRPr="00B80129">
        <w:rPr>
          <w:i/>
          <w:iCs/>
          <w:lang w:val="ru-RU"/>
        </w:rPr>
        <w:t>е обов'язково</w:t>
      </w:r>
      <w:r>
        <w:rPr>
          <w:i/>
          <w:iCs/>
          <w:lang w:val="ru-RU"/>
        </w:rPr>
        <w:t>)</w:t>
      </w:r>
    </w:p>
    <w:p w14:paraId="7E6BC7F6" w14:textId="0154D828" w:rsidR="00B67354" w:rsidRDefault="00B67354" w:rsidP="00DC5996">
      <w:pPr>
        <w:rPr>
          <w:lang w:val="ru-RU"/>
        </w:rPr>
      </w:pPr>
      <w:r>
        <w:rPr>
          <w:lang w:val="ru-RU"/>
        </w:rPr>
        <w:t>Я</w:t>
      </w:r>
      <w:r w:rsidRPr="00B67354">
        <w:rPr>
          <w:lang w:val="ru-RU"/>
        </w:rPr>
        <w:t xml:space="preserve">кщо поле містить коми, переноси рядків, подвійні лапки, то це поле повинно </w:t>
      </w:r>
      <w:r>
        <w:rPr>
          <w:lang w:val="ru-RU"/>
        </w:rPr>
        <w:t>братись</w:t>
      </w:r>
      <w:r w:rsidRPr="00B67354">
        <w:rPr>
          <w:lang w:val="ru-RU"/>
        </w:rPr>
        <w:t xml:space="preserve"> в подвійні лапки</w:t>
      </w:r>
      <w:r>
        <w:rPr>
          <w:lang w:val="ru-RU"/>
        </w:rPr>
        <w:t>.</w:t>
      </w:r>
    </w:p>
    <w:p w14:paraId="7C55D814" w14:textId="09204188" w:rsidR="00097599" w:rsidRDefault="00097599" w:rsidP="00DC5996">
      <w:r w:rsidRPr="00097599">
        <w:t xml:space="preserve">Якщо </w:t>
      </w:r>
      <w:r>
        <w:t xml:space="preserve">значення містить символ подвійні лапки, він повинний бути </w:t>
      </w:r>
      <w:r w:rsidR="00861FFF">
        <w:t>по</w:t>
      </w:r>
      <w:r>
        <w:t>двоєни</w:t>
      </w:r>
      <w:r w:rsidR="00861FFF">
        <w:t>м</w:t>
      </w:r>
      <w:r>
        <w:t>.</w:t>
      </w:r>
    </w:p>
    <w:p w14:paraId="044F840F" w14:textId="77777777" w:rsidR="00D626D2" w:rsidRPr="0028612A" w:rsidRDefault="00D626D2" w:rsidP="00DC5996">
      <w:r>
        <w:t>Кодування тексту: Windows</w:t>
      </w:r>
      <w:r w:rsidRPr="0028612A">
        <w:t>-1251</w:t>
      </w:r>
      <w:r w:rsidR="004C1A0F" w:rsidRPr="0028612A">
        <w:t>.</w:t>
      </w:r>
    </w:p>
    <w:p w14:paraId="7989F29C" w14:textId="77777777" w:rsidR="00861FFF" w:rsidRDefault="00861FFF" w:rsidP="00DC5996">
      <w:r>
        <w:t>Послідовність полів:</w:t>
      </w:r>
    </w:p>
    <w:p w14:paraId="3C2D4F98" w14:textId="7AF69207" w:rsidR="00861FFF" w:rsidRDefault="000C418C" w:rsidP="0030365C">
      <w:pPr>
        <w:pStyle w:val="a3"/>
        <w:numPr>
          <w:ilvl w:val="0"/>
          <w:numId w:val="11"/>
        </w:numPr>
      </w:pPr>
      <w:r>
        <w:t>В</w:t>
      </w:r>
      <w:r w:rsidRPr="0030365C">
        <w:t>нутрішній</w:t>
      </w:r>
      <w:r>
        <w:t xml:space="preserve"> к</w:t>
      </w:r>
      <w:r w:rsidR="00861FFF" w:rsidRPr="0030365C">
        <w:t>од товару</w:t>
      </w:r>
      <w:r w:rsidR="00657818" w:rsidRPr="00FD4C08">
        <w:t xml:space="preserve"> (послуги)</w:t>
      </w:r>
    </w:p>
    <w:p w14:paraId="7BEBB09B" w14:textId="604D012A" w:rsidR="00491FD9" w:rsidRPr="0030365C" w:rsidRDefault="000C418C" w:rsidP="00491FD9">
      <w:pPr>
        <w:pStyle w:val="a3"/>
        <w:numPr>
          <w:ilvl w:val="0"/>
          <w:numId w:val="11"/>
        </w:numPr>
      </w:pPr>
      <w:r>
        <w:t>Штриховий к</w:t>
      </w:r>
      <w:r w:rsidR="00491FD9" w:rsidRPr="0030365C">
        <w:t>од товару</w:t>
      </w:r>
      <w:r w:rsidR="00657818" w:rsidRPr="00FD4C08">
        <w:t xml:space="preserve"> (послуги)</w:t>
      </w:r>
    </w:p>
    <w:p w14:paraId="31535D0D" w14:textId="77777777" w:rsidR="00861FFF" w:rsidRDefault="00861FFF" w:rsidP="0030365C">
      <w:pPr>
        <w:pStyle w:val="a3"/>
        <w:numPr>
          <w:ilvl w:val="0"/>
          <w:numId w:val="11"/>
        </w:numPr>
      </w:pPr>
      <w:r w:rsidRPr="0030365C">
        <w:t>Код товару за УКТЗЕД</w:t>
      </w:r>
    </w:p>
    <w:p w14:paraId="6625859A" w14:textId="77777777" w:rsidR="00B96321" w:rsidRPr="0030365C" w:rsidRDefault="00B96321" w:rsidP="0030365C">
      <w:pPr>
        <w:pStyle w:val="a3"/>
        <w:numPr>
          <w:ilvl w:val="0"/>
          <w:numId w:val="11"/>
        </w:numPr>
      </w:pPr>
      <w:r>
        <w:t>Код послуги за ДКПП</w:t>
      </w:r>
    </w:p>
    <w:p w14:paraId="48834288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Найменування товару</w:t>
      </w:r>
    </w:p>
    <w:p w14:paraId="6E9C3039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Код одиниці виміру</w:t>
      </w:r>
    </w:p>
    <w:p w14:paraId="78F2EC38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Найменування одиниці виміру</w:t>
      </w:r>
    </w:p>
    <w:p w14:paraId="1A5D27BE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Ціна (грн)</w:t>
      </w:r>
    </w:p>
    <w:p w14:paraId="02CA6032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ПДВ – літера</w:t>
      </w:r>
    </w:p>
    <w:p w14:paraId="28D90C2C" w14:textId="77777777" w:rsidR="00861FFF" w:rsidRDefault="00861FFF" w:rsidP="0030365C">
      <w:pPr>
        <w:pStyle w:val="a3"/>
        <w:numPr>
          <w:ilvl w:val="0"/>
          <w:numId w:val="11"/>
        </w:numPr>
      </w:pPr>
      <w:r w:rsidRPr="0030365C">
        <w:t>ПДВ – ставка (</w:t>
      </w:r>
      <w:r>
        <w:t>%)</w:t>
      </w:r>
    </w:p>
    <w:p w14:paraId="29B4BBB2" w14:textId="77777777" w:rsidR="00861FFF" w:rsidRPr="0030365C" w:rsidRDefault="00861FFF" w:rsidP="0030365C">
      <w:pPr>
        <w:pStyle w:val="a3"/>
        <w:numPr>
          <w:ilvl w:val="0"/>
          <w:numId w:val="11"/>
        </w:numPr>
      </w:pPr>
      <w:r w:rsidRPr="0030365C">
        <w:t>Збір – літера</w:t>
      </w:r>
    </w:p>
    <w:p w14:paraId="15915FA0" w14:textId="27B254DA" w:rsidR="00861FFF" w:rsidRDefault="00861FFF" w:rsidP="0030365C">
      <w:pPr>
        <w:pStyle w:val="a3"/>
        <w:numPr>
          <w:ilvl w:val="0"/>
          <w:numId w:val="11"/>
        </w:numPr>
      </w:pPr>
      <w:r w:rsidRPr="0030365C">
        <w:t>Збір – ставка (</w:t>
      </w:r>
      <w:r>
        <w:t>%)</w:t>
      </w:r>
    </w:p>
    <w:p w14:paraId="38950F14" w14:textId="77777777" w:rsidR="002E3AC0" w:rsidRDefault="002E3AC0" w:rsidP="0030365C">
      <w:pPr>
        <w:pStyle w:val="a3"/>
        <w:numPr>
          <w:ilvl w:val="0"/>
          <w:numId w:val="11"/>
        </w:numPr>
      </w:pPr>
      <w:r>
        <w:t xml:space="preserve">Позначка акцизної марки </w:t>
      </w:r>
    </w:p>
    <w:p w14:paraId="0AE92948" w14:textId="77777777" w:rsidR="002E3AC0" w:rsidRDefault="002E3AC0" w:rsidP="002E3AC0">
      <w:pPr>
        <w:pStyle w:val="a3"/>
        <w:numPr>
          <w:ilvl w:val="1"/>
          <w:numId w:val="11"/>
        </w:numPr>
      </w:pPr>
      <w:r>
        <w:t>«1» - наявна</w:t>
      </w:r>
    </w:p>
    <w:p w14:paraId="7F6DF699" w14:textId="49D0F385" w:rsidR="002E3AC0" w:rsidRDefault="002E3AC0" w:rsidP="002E3AC0">
      <w:pPr>
        <w:pStyle w:val="a3"/>
        <w:numPr>
          <w:ilvl w:val="1"/>
          <w:numId w:val="11"/>
        </w:numPr>
      </w:pPr>
      <w:r>
        <w:t>«», або «0» - відсутня</w:t>
      </w:r>
    </w:p>
    <w:p w14:paraId="050E4D4D" w14:textId="77777777" w:rsidR="00861FFF" w:rsidRDefault="00861FFF" w:rsidP="00861FFF">
      <w:pPr>
        <w:pStyle w:val="1"/>
      </w:pPr>
      <w:r>
        <w:t>Додаток 2. Приклад файлу імпорту номенклатури товарів і послуг</w:t>
      </w:r>
    </w:p>
    <w:p w14:paraId="10B84417" w14:textId="07C47F79" w:rsidR="00B31A95" w:rsidRPr="002E3AC0" w:rsidRDefault="00B31A95" w:rsidP="00B31A95">
      <w:pPr>
        <w:rPr>
          <w:sz w:val="20"/>
          <w:szCs w:val="20"/>
          <w:lang w:val="ru-RU"/>
        </w:rPr>
      </w:pPr>
      <w:r w:rsidRPr="002E3AC0">
        <w:rPr>
          <w:sz w:val="20"/>
          <w:szCs w:val="20"/>
          <w:lang w:val="ru-RU"/>
        </w:rPr>
        <w:t>"123456789001";</w:t>
      </w:r>
      <w:r w:rsidR="00491FD9" w:rsidRPr="002E3AC0">
        <w:rPr>
          <w:sz w:val="20"/>
          <w:szCs w:val="20"/>
          <w:lang w:val="ru-RU"/>
        </w:rPr>
        <w:t>"789001";</w:t>
      </w:r>
      <w:r w:rsidRPr="002E3AC0">
        <w:rPr>
          <w:sz w:val="20"/>
          <w:szCs w:val="20"/>
          <w:lang w:val="ru-RU"/>
        </w:rPr>
        <w:t>"4407";</w:t>
      </w:r>
      <w:r w:rsidR="00B96321" w:rsidRPr="002E3AC0">
        <w:rPr>
          <w:sz w:val="20"/>
          <w:szCs w:val="20"/>
          <w:lang w:val="ru-RU"/>
        </w:rPr>
        <w:t>;</w:t>
      </w:r>
      <w:r w:rsidRPr="002E3AC0">
        <w:rPr>
          <w:sz w:val="20"/>
          <w:szCs w:val="20"/>
          <w:lang w:val="ru-RU"/>
        </w:rPr>
        <w:t xml:space="preserve">"Пиломатеріал </w:t>
      </w:r>
      <w:r w:rsidRPr="002E3AC0">
        <w:rPr>
          <w:sz w:val="20"/>
          <w:szCs w:val="20"/>
        </w:rPr>
        <w:t>обрізний</w:t>
      </w:r>
      <w:r w:rsidRPr="002E3AC0">
        <w:rPr>
          <w:sz w:val="20"/>
          <w:szCs w:val="20"/>
          <w:lang w:val="ru-RU"/>
        </w:rPr>
        <w:t xml:space="preserve"> 20 мм";"0134";"м3";"2470";"А";"20";;</w:t>
      </w:r>
      <w:r w:rsidR="002E3AC0" w:rsidRPr="002E3AC0">
        <w:rPr>
          <w:sz w:val="20"/>
          <w:szCs w:val="20"/>
          <w:lang w:val="ru-RU"/>
        </w:rPr>
        <w:t>;</w:t>
      </w:r>
    </w:p>
    <w:p w14:paraId="0818D3EA" w14:textId="185AEB9F" w:rsidR="00B31A95" w:rsidRPr="002E3AC0" w:rsidRDefault="00491FD9" w:rsidP="00B31A95">
      <w:pPr>
        <w:rPr>
          <w:sz w:val="20"/>
          <w:szCs w:val="20"/>
          <w:lang w:val="ru-RU"/>
        </w:rPr>
      </w:pPr>
      <w:r w:rsidRPr="002E3AC0">
        <w:rPr>
          <w:sz w:val="20"/>
          <w:szCs w:val="20"/>
          <w:lang w:val="ru-RU"/>
        </w:rPr>
        <w:t>"123456789002";</w:t>
      </w:r>
      <w:r w:rsidR="00B31A95" w:rsidRPr="002E3AC0">
        <w:rPr>
          <w:sz w:val="20"/>
          <w:szCs w:val="20"/>
          <w:lang w:val="ru-RU"/>
        </w:rPr>
        <w:t>"789002";"4407";</w:t>
      </w:r>
      <w:r w:rsidR="00B96321" w:rsidRPr="002E3AC0">
        <w:rPr>
          <w:sz w:val="20"/>
          <w:szCs w:val="20"/>
          <w:lang w:val="ru-RU"/>
        </w:rPr>
        <w:t>;</w:t>
      </w:r>
      <w:r w:rsidR="00B31A95" w:rsidRPr="002E3AC0">
        <w:rPr>
          <w:sz w:val="20"/>
          <w:szCs w:val="20"/>
          <w:lang w:val="ru-RU"/>
        </w:rPr>
        <w:t>"Брусок до 100х100 мм, ""Сосна""";"0134";"м3";"2720";"А";"20";;</w:t>
      </w:r>
      <w:r w:rsidR="002E3AC0" w:rsidRPr="002E3AC0">
        <w:rPr>
          <w:sz w:val="20"/>
          <w:szCs w:val="20"/>
          <w:lang w:val="ru-RU"/>
        </w:rPr>
        <w:t>;</w:t>
      </w:r>
    </w:p>
    <w:p w14:paraId="3B867C45" w14:textId="730E021C" w:rsidR="00B31A95" w:rsidRPr="002E3AC0" w:rsidRDefault="00B31A95" w:rsidP="00B31A95">
      <w:pPr>
        <w:rPr>
          <w:sz w:val="20"/>
          <w:szCs w:val="20"/>
          <w:lang w:val="ru-RU"/>
        </w:rPr>
      </w:pPr>
      <w:r w:rsidRPr="002E3AC0">
        <w:rPr>
          <w:sz w:val="20"/>
          <w:szCs w:val="20"/>
          <w:lang w:val="ru-RU"/>
        </w:rPr>
        <w:t>"123456789003";</w:t>
      </w:r>
      <w:r w:rsidR="00491FD9" w:rsidRPr="002E3AC0">
        <w:rPr>
          <w:sz w:val="20"/>
          <w:szCs w:val="20"/>
          <w:lang w:val="ru-RU"/>
        </w:rPr>
        <w:t>"789003";</w:t>
      </w:r>
      <w:r w:rsidRPr="002E3AC0">
        <w:rPr>
          <w:sz w:val="20"/>
          <w:szCs w:val="20"/>
          <w:lang w:val="ru-RU"/>
        </w:rPr>
        <w:t>"4407";</w:t>
      </w:r>
      <w:r w:rsidR="00B96321" w:rsidRPr="002E3AC0">
        <w:rPr>
          <w:sz w:val="20"/>
          <w:szCs w:val="20"/>
          <w:lang w:val="ru-RU"/>
        </w:rPr>
        <w:t>;</w:t>
      </w:r>
      <w:r w:rsidRPr="002E3AC0">
        <w:rPr>
          <w:sz w:val="20"/>
          <w:szCs w:val="20"/>
          <w:lang w:val="ru-RU"/>
        </w:rPr>
        <w:t xml:space="preserve">"Пиломатеріал </w:t>
      </w:r>
      <w:r w:rsidRPr="002E3AC0">
        <w:rPr>
          <w:sz w:val="20"/>
          <w:szCs w:val="20"/>
        </w:rPr>
        <w:t>необрізний</w:t>
      </w:r>
      <w:r w:rsidRPr="002E3AC0">
        <w:rPr>
          <w:sz w:val="20"/>
          <w:szCs w:val="20"/>
          <w:lang w:val="ru-RU"/>
        </w:rPr>
        <w:t xml:space="preserve"> 20 мм";"0134";"м3";"3790";"А";"20";;</w:t>
      </w:r>
      <w:r w:rsidR="002E3AC0" w:rsidRPr="002E3AC0">
        <w:rPr>
          <w:sz w:val="20"/>
          <w:szCs w:val="20"/>
          <w:lang w:val="ru-RU"/>
        </w:rPr>
        <w:t>;</w:t>
      </w:r>
    </w:p>
    <w:p w14:paraId="315A28C0" w14:textId="7B73D3B8" w:rsidR="00B31A95" w:rsidRPr="002E3AC0" w:rsidRDefault="00B31A95" w:rsidP="00B31A95">
      <w:pPr>
        <w:rPr>
          <w:sz w:val="20"/>
          <w:szCs w:val="20"/>
          <w:lang w:val="ru-RU"/>
        </w:rPr>
      </w:pPr>
      <w:r w:rsidRPr="002E3AC0">
        <w:rPr>
          <w:sz w:val="20"/>
          <w:szCs w:val="20"/>
          <w:lang w:val="ru-RU"/>
        </w:rPr>
        <w:t>"123456789004";</w:t>
      </w:r>
      <w:r w:rsidR="00C5038A" w:rsidRPr="002E3AC0">
        <w:rPr>
          <w:sz w:val="20"/>
          <w:szCs w:val="20"/>
          <w:lang w:val="ru-RU"/>
        </w:rPr>
        <w:t>"789004";</w:t>
      </w:r>
      <w:r w:rsidRPr="002E3AC0">
        <w:rPr>
          <w:sz w:val="20"/>
          <w:szCs w:val="20"/>
          <w:lang w:val="ru-RU"/>
        </w:rPr>
        <w:t>"4407";</w:t>
      </w:r>
      <w:r w:rsidR="00B96321" w:rsidRPr="002E3AC0">
        <w:rPr>
          <w:sz w:val="20"/>
          <w:szCs w:val="20"/>
          <w:lang w:val="ru-RU"/>
        </w:rPr>
        <w:t>;</w:t>
      </w:r>
      <w:r w:rsidRPr="002E3AC0">
        <w:rPr>
          <w:sz w:val="20"/>
          <w:szCs w:val="20"/>
          <w:lang w:val="ru-RU"/>
        </w:rPr>
        <w:t>"""Дуб"", брус 100х100 мм і більше";"0134";"м3";"6390";"А";"20";;</w:t>
      </w:r>
      <w:r w:rsidR="002E3AC0" w:rsidRPr="002E3AC0">
        <w:rPr>
          <w:sz w:val="20"/>
          <w:szCs w:val="20"/>
          <w:lang w:val="ru-RU"/>
        </w:rPr>
        <w:t>;</w:t>
      </w:r>
    </w:p>
    <w:p w14:paraId="6ADA24BD" w14:textId="57A64C9A" w:rsidR="00875964" w:rsidRPr="002E3AC0" w:rsidRDefault="00B31A95" w:rsidP="00B31A95">
      <w:pPr>
        <w:rPr>
          <w:sz w:val="20"/>
          <w:szCs w:val="20"/>
          <w:lang w:val="ru-RU"/>
        </w:rPr>
      </w:pPr>
      <w:r w:rsidRPr="002E3AC0">
        <w:rPr>
          <w:sz w:val="20"/>
          <w:szCs w:val="20"/>
          <w:lang w:val="ru-RU"/>
        </w:rPr>
        <w:t>"123456789000"</w:t>
      </w:r>
      <w:r w:rsidR="007D66CD" w:rsidRPr="002E3AC0">
        <w:rPr>
          <w:sz w:val="20"/>
          <w:szCs w:val="20"/>
          <w:lang w:val="ru-RU"/>
        </w:rPr>
        <w:t>;"789005"</w:t>
      </w:r>
      <w:r w:rsidRPr="002E3AC0">
        <w:rPr>
          <w:sz w:val="20"/>
          <w:szCs w:val="20"/>
          <w:lang w:val="ru-RU"/>
        </w:rPr>
        <w:t>;"2905110000";</w:t>
      </w:r>
      <w:r w:rsidR="00B96321" w:rsidRPr="002E3AC0">
        <w:rPr>
          <w:sz w:val="20"/>
          <w:szCs w:val="20"/>
          <w:lang w:val="ru-RU"/>
        </w:rPr>
        <w:t>;</w:t>
      </w:r>
      <w:r w:rsidRPr="002E3AC0">
        <w:rPr>
          <w:sz w:val="20"/>
          <w:szCs w:val="20"/>
          <w:lang w:val="ru-RU"/>
        </w:rPr>
        <w:t>"Мет</w:t>
      </w:r>
      <w:r w:rsidR="00A27D13" w:rsidRPr="002E3AC0">
        <w:rPr>
          <w:sz w:val="20"/>
          <w:szCs w:val="20"/>
          <w:lang w:val="ru-RU"/>
        </w:rPr>
        <w:t>.</w:t>
      </w:r>
      <w:r w:rsidRPr="002E3AC0">
        <w:rPr>
          <w:sz w:val="20"/>
          <w:szCs w:val="20"/>
          <w:lang w:val="ru-RU"/>
        </w:rPr>
        <w:t xml:space="preserve"> спирт ЧДА 99.9% USA";"0138";"л";"99,99";"А";"20";"Г";"5"</w:t>
      </w:r>
      <w:r w:rsidR="002E3AC0" w:rsidRPr="002E3AC0">
        <w:rPr>
          <w:sz w:val="20"/>
          <w:szCs w:val="20"/>
          <w:lang w:val="ru-RU"/>
        </w:rPr>
        <w:t>;</w:t>
      </w:r>
    </w:p>
    <w:p w14:paraId="21D587FD" w14:textId="00816FAA" w:rsidR="002E3AC0" w:rsidRPr="002E3AC0" w:rsidRDefault="002E3AC0" w:rsidP="00B31A95">
      <w:pPr>
        <w:rPr>
          <w:sz w:val="20"/>
          <w:szCs w:val="20"/>
          <w:lang w:val="ru-RU"/>
        </w:rPr>
      </w:pPr>
      <w:r w:rsidRPr="002E3AC0">
        <w:rPr>
          <w:sz w:val="20"/>
          <w:szCs w:val="20"/>
          <w:lang w:val="ru-RU"/>
        </w:rPr>
        <w:t>"123456789005";"789007";"2208601100";;"Водка Немiр.пр.0,5л";"2061";"пляш";"150.00";"А";"20";"Г";"5";"1"</w:t>
      </w:r>
    </w:p>
    <w:p w14:paraId="4DC06271" w14:textId="42B87A6B" w:rsidR="00C56A79" w:rsidRPr="0090703C" w:rsidRDefault="00C56A79" w:rsidP="00C56A79">
      <w:pPr>
        <w:rPr>
          <w:sz w:val="20"/>
          <w:szCs w:val="20"/>
          <w:lang w:val="ru-RU"/>
        </w:rPr>
      </w:pPr>
      <w:r w:rsidRPr="002E3AC0">
        <w:rPr>
          <w:sz w:val="20"/>
          <w:szCs w:val="20"/>
          <w:lang w:val="ru-RU"/>
        </w:rPr>
        <w:t>"1</w:t>
      </w:r>
      <w:r w:rsidR="00024C77" w:rsidRPr="002E3AC0">
        <w:rPr>
          <w:sz w:val="20"/>
          <w:szCs w:val="20"/>
          <w:lang w:val="ru-RU"/>
        </w:rPr>
        <w:t>00000000</w:t>
      </w:r>
      <w:r w:rsidRPr="002E3AC0">
        <w:rPr>
          <w:sz w:val="20"/>
          <w:szCs w:val="20"/>
          <w:lang w:val="ru-RU"/>
        </w:rPr>
        <w:t>001"</w:t>
      </w:r>
      <w:r w:rsidR="007D66CD" w:rsidRPr="002E3AC0">
        <w:rPr>
          <w:sz w:val="20"/>
          <w:szCs w:val="20"/>
          <w:lang w:val="ru-RU"/>
        </w:rPr>
        <w:t>;"78900</w:t>
      </w:r>
      <w:r w:rsidR="006C4428" w:rsidRPr="002E3AC0">
        <w:rPr>
          <w:sz w:val="20"/>
          <w:szCs w:val="20"/>
        </w:rPr>
        <w:t>6</w:t>
      </w:r>
      <w:r w:rsidR="007D66CD" w:rsidRPr="002E3AC0">
        <w:rPr>
          <w:sz w:val="20"/>
          <w:szCs w:val="20"/>
          <w:lang w:val="ru-RU"/>
        </w:rPr>
        <w:t>"</w:t>
      </w:r>
      <w:r w:rsidRPr="002E3AC0">
        <w:rPr>
          <w:sz w:val="20"/>
          <w:szCs w:val="20"/>
          <w:lang w:val="ru-RU"/>
        </w:rPr>
        <w:t>;;"69.20.24"</w:t>
      </w:r>
      <w:r w:rsidRPr="002E3AC0">
        <w:rPr>
          <w:sz w:val="20"/>
          <w:szCs w:val="20"/>
        </w:rPr>
        <w:t>;</w:t>
      </w:r>
      <w:r w:rsidRPr="002E3AC0">
        <w:rPr>
          <w:sz w:val="20"/>
          <w:szCs w:val="20"/>
          <w:lang w:val="ru-RU"/>
        </w:rPr>
        <w:t>"</w:t>
      </w:r>
      <w:r w:rsidRPr="002E3AC0">
        <w:rPr>
          <w:sz w:val="20"/>
          <w:szCs w:val="20"/>
        </w:rPr>
        <w:t>О</w:t>
      </w:r>
      <w:r w:rsidRPr="002E3AC0">
        <w:rPr>
          <w:sz w:val="20"/>
          <w:szCs w:val="20"/>
          <w:lang w:val="ru-RU"/>
        </w:rPr>
        <w:t>формлення платіжних відомостей";;;"170";"А";"20";;</w:t>
      </w:r>
      <w:r w:rsidR="002E3AC0" w:rsidRPr="0090703C">
        <w:rPr>
          <w:sz w:val="20"/>
          <w:szCs w:val="20"/>
          <w:lang w:val="ru-RU"/>
        </w:rPr>
        <w:t>;</w:t>
      </w:r>
    </w:p>
    <w:p w14:paraId="688D6596" w14:textId="26EC3618" w:rsidR="00C56A79" w:rsidRDefault="00C56A79" w:rsidP="00B31A95">
      <w:pPr>
        <w:rPr>
          <w:lang w:val="ru-RU"/>
        </w:rPr>
      </w:pPr>
    </w:p>
    <w:p w14:paraId="1D08DEE2" w14:textId="4687A51B" w:rsidR="008A7F29" w:rsidRDefault="008A7F29" w:rsidP="008A7F29">
      <w:pPr>
        <w:pStyle w:val="1"/>
      </w:pPr>
      <w:r>
        <w:t xml:space="preserve">Додаток </w:t>
      </w:r>
      <w:r w:rsidRPr="008A7F29">
        <w:rPr>
          <w:lang w:val="ru-RU"/>
        </w:rPr>
        <w:t>3</w:t>
      </w:r>
      <w:r>
        <w:t xml:space="preserve">. </w:t>
      </w:r>
      <w:r w:rsidRPr="008A7F29">
        <w:t>Перетворення файлів Excel в формат CSV</w:t>
      </w:r>
    </w:p>
    <w:p w14:paraId="31907E79" w14:textId="034FC2B5" w:rsidR="008A7F29" w:rsidRPr="008A7F29" w:rsidRDefault="008A7F29" w:rsidP="008A7F29">
      <w:r w:rsidRPr="008A7F29">
        <w:t xml:space="preserve">Аркуш Excel можна перетворити на текстовий файл за допомогою команди </w:t>
      </w:r>
      <w:r w:rsidR="00B67A64">
        <w:t>«</w:t>
      </w:r>
      <w:r w:rsidRPr="008A7F29">
        <w:t>Зберегти як</w:t>
      </w:r>
      <w:r w:rsidR="00B67A64">
        <w:t>»</w:t>
      </w:r>
      <w:r w:rsidRPr="008A7F29">
        <w:t>.</w:t>
      </w:r>
    </w:p>
    <w:p w14:paraId="14B1BFB8" w14:textId="66BCBCD5" w:rsidR="00B80129" w:rsidRDefault="00B80129" w:rsidP="008A7F29">
      <w:pPr>
        <w:pStyle w:val="a3"/>
        <w:numPr>
          <w:ilvl w:val="0"/>
          <w:numId w:val="11"/>
        </w:numPr>
      </w:pPr>
      <w:r>
        <w:t xml:space="preserve">Для уникнення спотворення значень </w:t>
      </w:r>
      <w:r>
        <w:rPr>
          <w:lang w:val="ru-RU"/>
        </w:rPr>
        <w:t xml:space="preserve">при </w:t>
      </w:r>
      <w:r>
        <w:t>збереженні</w:t>
      </w:r>
    </w:p>
    <w:p w14:paraId="5DC269AD" w14:textId="2895E9BE" w:rsidR="00466AC7" w:rsidRPr="00466AC7" w:rsidRDefault="00466AC7" w:rsidP="00466AC7">
      <w:pPr>
        <w:pStyle w:val="a3"/>
        <w:numPr>
          <w:ilvl w:val="1"/>
          <w:numId w:val="11"/>
        </w:numPr>
      </w:pPr>
      <w:r w:rsidRPr="00466AC7">
        <w:lastRenderedPageBreak/>
        <w:t>Натисн</w:t>
      </w:r>
      <w:r>
        <w:t>іть</w:t>
      </w:r>
      <w:r w:rsidRPr="00466AC7">
        <w:t xml:space="preserve"> Ctrl+A</w:t>
      </w:r>
    </w:p>
    <w:p w14:paraId="3699874C" w14:textId="512789EF" w:rsidR="00466AC7" w:rsidRPr="00466AC7" w:rsidRDefault="00466AC7" w:rsidP="00466AC7">
      <w:pPr>
        <w:pStyle w:val="a3"/>
        <w:numPr>
          <w:ilvl w:val="1"/>
          <w:numId w:val="11"/>
        </w:numPr>
      </w:pPr>
      <w:r w:rsidRPr="00466AC7">
        <w:t>Натисн</w:t>
      </w:r>
      <w:r>
        <w:t>іть</w:t>
      </w:r>
      <w:r w:rsidRPr="00466AC7">
        <w:t xml:space="preserve"> праву кнопку миші і виб</w:t>
      </w:r>
      <w:r>
        <w:t>еріть</w:t>
      </w:r>
      <w:r w:rsidRPr="00466AC7">
        <w:t xml:space="preserve"> в контекстному меню «Формат комірок»</w:t>
      </w:r>
    </w:p>
    <w:p w14:paraId="71A51257" w14:textId="616A5E16" w:rsidR="00466AC7" w:rsidRPr="00466AC7" w:rsidRDefault="00466AC7" w:rsidP="00466AC7">
      <w:pPr>
        <w:pStyle w:val="a3"/>
        <w:numPr>
          <w:ilvl w:val="1"/>
          <w:numId w:val="11"/>
        </w:numPr>
      </w:pPr>
      <w:r w:rsidRPr="00466AC7">
        <w:t>Виб</w:t>
      </w:r>
      <w:r>
        <w:t>еріть</w:t>
      </w:r>
      <w:r w:rsidRPr="00466AC7">
        <w:t xml:space="preserve"> тип дан</w:t>
      </w:r>
      <w:r w:rsidR="00A52DCB">
        <w:t>и</w:t>
      </w:r>
      <w:r w:rsidRPr="00466AC7">
        <w:t>х «Текст».</w:t>
      </w:r>
    </w:p>
    <w:p w14:paraId="0F50BF67" w14:textId="3F37A2C0" w:rsidR="008A7F29" w:rsidRPr="008A7F29" w:rsidRDefault="008A7F29" w:rsidP="008A7F29">
      <w:pPr>
        <w:pStyle w:val="a3"/>
        <w:numPr>
          <w:ilvl w:val="0"/>
          <w:numId w:val="11"/>
        </w:numPr>
      </w:pPr>
      <w:r w:rsidRPr="008A7F29">
        <w:t>Послідовно виберіть елементи</w:t>
      </w:r>
      <w:r w:rsidR="00466AC7">
        <w:t xml:space="preserve"> меню</w:t>
      </w:r>
      <w:r w:rsidRPr="008A7F29">
        <w:t> </w:t>
      </w:r>
      <w:r w:rsidR="00B67A64">
        <w:t>«</w:t>
      </w:r>
      <w:r w:rsidRPr="008A7F29">
        <w:t>Файл</w:t>
      </w:r>
      <w:r w:rsidR="00B67A64">
        <w:t>»</w:t>
      </w:r>
      <w:r w:rsidRPr="008A7F29">
        <w:t> &gt; </w:t>
      </w:r>
      <w:r w:rsidR="00B67A64">
        <w:t>«</w:t>
      </w:r>
      <w:r w:rsidRPr="008A7F29">
        <w:t>Зберегти як</w:t>
      </w:r>
      <w:r w:rsidR="00B67A64">
        <w:t>»</w:t>
      </w:r>
      <w:r w:rsidRPr="008A7F29">
        <w:t>.</w:t>
      </w:r>
    </w:p>
    <w:p w14:paraId="27CB84EC" w14:textId="24860334" w:rsidR="008A7F29" w:rsidRPr="008A7F29" w:rsidRDefault="008A7F29" w:rsidP="008A7F29">
      <w:pPr>
        <w:pStyle w:val="a3"/>
        <w:numPr>
          <w:ilvl w:val="0"/>
          <w:numId w:val="11"/>
        </w:numPr>
      </w:pPr>
      <w:r w:rsidRPr="008A7F29">
        <w:t>Натисніть кнопку </w:t>
      </w:r>
      <w:r w:rsidR="00B67A64">
        <w:t>«</w:t>
      </w:r>
      <w:r w:rsidRPr="008A7F29">
        <w:t>Огляд</w:t>
      </w:r>
      <w:r w:rsidR="00B67A64">
        <w:t>»</w:t>
      </w:r>
      <w:r w:rsidRPr="008A7F29">
        <w:t>.</w:t>
      </w:r>
    </w:p>
    <w:p w14:paraId="32A8A3DD" w14:textId="0F20192A" w:rsidR="00626FD7" w:rsidRDefault="008A7F29" w:rsidP="00626FD7">
      <w:pPr>
        <w:pStyle w:val="a3"/>
        <w:numPr>
          <w:ilvl w:val="0"/>
          <w:numId w:val="11"/>
        </w:numPr>
      </w:pPr>
      <w:r w:rsidRPr="008A7F29">
        <w:t>У діалоговому вікні збереження документа в полі тип файлу виберіть пункт  CSV (з роздільниками- комами).</w:t>
      </w:r>
    </w:p>
    <w:p w14:paraId="432B120D" w14:textId="4914DF84" w:rsidR="00626FD7" w:rsidRPr="00626FD7" w:rsidRDefault="00466AC7" w:rsidP="00626FD7">
      <w:pPr>
        <w:pStyle w:val="a3"/>
        <w:ind w:left="360"/>
      </w:pPr>
      <w:r>
        <w:t xml:space="preserve">При цьому роздільник береться з настройок операційної системи. </w:t>
      </w:r>
      <w:r w:rsidR="00626FD7">
        <w:t xml:space="preserve">При необхідності, попередньо слід замінити роздільник списку на крапку з комою. </w:t>
      </w:r>
      <w:r w:rsidR="00626FD7" w:rsidRPr="00626FD7">
        <w:rPr>
          <w:rFonts w:ascii="Segoe UI" w:hAnsi="Segoe UI" w:cs="Segoe UI"/>
          <w:color w:val="1E1E1E"/>
          <w:sz w:val="21"/>
          <w:szCs w:val="21"/>
          <w:shd w:val="clear" w:color="auto" w:fill="FFFFFF"/>
        </w:rPr>
        <w:t>Цей символ може бути замінений за допомогою параметрів регіону Windows.</w:t>
      </w:r>
    </w:p>
    <w:p w14:paraId="4760D079" w14:textId="7F8D64E5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 xml:space="preserve">Наприклад, </w:t>
      </w:r>
      <w:r w:rsidR="00527D1C">
        <w:t>у</w:t>
      </w:r>
      <w:r w:rsidRPr="00626FD7">
        <w:t xml:space="preserve"> Microsoft Windows 10 клацніть правою кнопкою миші кнопку Пуск і виберіть пункт </w:t>
      </w:r>
      <w:r w:rsidR="00681186">
        <w:t>налаштування</w:t>
      </w:r>
      <w:r w:rsidRPr="00626FD7">
        <w:t>.</w:t>
      </w:r>
    </w:p>
    <w:p w14:paraId="682A8101" w14:textId="7D7580D9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>Виберіть пункт </w:t>
      </w:r>
      <w:r>
        <w:t>«Ч</w:t>
      </w:r>
      <w:r w:rsidRPr="00626FD7">
        <w:t>ас &amp; мова</w:t>
      </w:r>
      <w:r>
        <w:t>»</w:t>
      </w:r>
      <w:r w:rsidRPr="00626FD7">
        <w:t>, а потім на панелі ліворуч натисніть кнопку регіон .</w:t>
      </w:r>
    </w:p>
    <w:p w14:paraId="41A3F568" w14:textId="48A84A42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>На головній панелі в розділі регіональні параметри</w:t>
      </w:r>
      <w:r w:rsidR="00A52DCB">
        <w:t xml:space="preserve"> </w:t>
      </w:r>
      <w:r w:rsidRPr="00626FD7">
        <w:t>виберіть пункт додаткові дати, час і регіональні параметри.</w:t>
      </w:r>
    </w:p>
    <w:p w14:paraId="4A0A5BCA" w14:textId="7B359EC3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>У розділі регіон</w:t>
      </w:r>
      <w:r w:rsidR="00A52DCB">
        <w:t xml:space="preserve"> </w:t>
      </w:r>
      <w:r w:rsidRPr="00626FD7">
        <w:t>виберіть пункт змінити формат дати, часу або чисел.</w:t>
      </w:r>
    </w:p>
    <w:p w14:paraId="0A703964" w14:textId="53B732C0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 xml:space="preserve">У діалоговому вікні </w:t>
      </w:r>
      <w:r>
        <w:t>«Р</w:t>
      </w:r>
      <w:r w:rsidRPr="00626FD7">
        <w:t>егіон</w:t>
      </w:r>
      <w:r>
        <w:t>»</w:t>
      </w:r>
      <w:r w:rsidRPr="00626FD7">
        <w:t xml:space="preserve"> на вкладці </w:t>
      </w:r>
      <w:r>
        <w:t>«</w:t>
      </w:r>
      <w:r w:rsidRPr="00626FD7">
        <w:t>Формат</w:t>
      </w:r>
      <w:r>
        <w:t>»</w:t>
      </w:r>
      <w:r w:rsidRPr="00626FD7">
        <w:t xml:space="preserve"> натисніть кнопку </w:t>
      </w:r>
      <w:r>
        <w:t>«</w:t>
      </w:r>
      <w:r w:rsidRPr="00626FD7">
        <w:t>Додаткові параметри</w:t>
      </w:r>
      <w:r>
        <w:t>»</w:t>
      </w:r>
      <w:r w:rsidRPr="00626FD7">
        <w:t>.</w:t>
      </w:r>
    </w:p>
    <w:p w14:paraId="0E565F1D" w14:textId="7C9011C2" w:rsidR="00626FD7" w:rsidRPr="00626FD7" w:rsidRDefault="00626FD7" w:rsidP="00626FD7">
      <w:pPr>
        <w:pStyle w:val="a3"/>
        <w:numPr>
          <w:ilvl w:val="1"/>
          <w:numId w:val="11"/>
        </w:numPr>
      </w:pPr>
      <w:r w:rsidRPr="00626FD7">
        <w:t>У діалоговому вікні </w:t>
      </w:r>
      <w:r>
        <w:t>«</w:t>
      </w:r>
      <w:r w:rsidRPr="00626FD7">
        <w:t>Настроювання формату</w:t>
      </w:r>
      <w:r>
        <w:t>»</w:t>
      </w:r>
      <w:r w:rsidRPr="00626FD7">
        <w:t> на вкладці числа введіть символ, який потрібно використовувати як новий роздільник в полі роздільник списку </w:t>
      </w:r>
      <w:r>
        <w:t xml:space="preserve"> - крапку з комою</w:t>
      </w:r>
      <w:r w:rsidRPr="00626FD7">
        <w:t>.</w:t>
      </w:r>
    </w:p>
    <w:p w14:paraId="23F2E84E" w14:textId="7FF15065" w:rsidR="00626FD7" w:rsidRDefault="00626FD7" w:rsidP="00626FD7">
      <w:pPr>
        <w:pStyle w:val="a3"/>
        <w:numPr>
          <w:ilvl w:val="1"/>
          <w:numId w:val="11"/>
        </w:numPr>
      </w:pPr>
      <w:r w:rsidRPr="00626FD7">
        <w:t>Натисніть кнопку </w:t>
      </w:r>
      <w:r w:rsidR="00B67A64">
        <w:t>«</w:t>
      </w:r>
      <w:r w:rsidRPr="00626FD7">
        <w:t>OK</w:t>
      </w:r>
      <w:r w:rsidR="00B67A64">
        <w:t>»</w:t>
      </w:r>
      <w:r w:rsidRPr="00626FD7">
        <w:t> двічі поспіль.</w:t>
      </w:r>
    </w:p>
    <w:p w14:paraId="105BEDE4" w14:textId="628F0748" w:rsidR="00626FD7" w:rsidRDefault="00626FD7" w:rsidP="00626FD7">
      <w:pPr>
        <w:ind w:left="720"/>
      </w:pPr>
      <w:r w:rsidRPr="00626FD7">
        <w:t>Примітка: </w:t>
      </w:r>
      <w:r>
        <w:t>я</w:t>
      </w:r>
      <w:r w:rsidRPr="00626FD7">
        <w:t xml:space="preserve">кщо змінити символ роздільника списку для вашого комп'ютера, </w:t>
      </w:r>
      <w:r>
        <w:t>у</w:t>
      </w:r>
      <w:r w:rsidRPr="00626FD7">
        <w:t>сі програми використовують новий символ як роздільник елементів списку</w:t>
      </w:r>
      <w:r>
        <w:t>;</w:t>
      </w:r>
      <w:r w:rsidRPr="00626FD7">
        <w:t xml:space="preserve"> </w:t>
      </w:r>
      <w:r>
        <w:t>в</w:t>
      </w:r>
      <w:r w:rsidRPr="00626FD7">
        <w:t>и можете змінити символ на стандартний, виконавши таку саму процедуру.</w:t>
      </w:r>
    </w:p>
    <w:p w14:paraId="32B774C4" w14:textId="77777777" w:rsidR="008A7F29" w:rsidRPr="008A7F29" w:rsidRDefault="008A7F29" w:rsidP="008A7F29">
      <w:pPr>
        <w:pStyle w:val="a3"/>
        <w:numPr>
          <w:ilvl w:val="0"/>
          <w:numId w:val="11"/>
        </w:numPr>
      </w:pPr>
      <w:r w:rsidRPr="008A7F29">
        <w:t>Перейдіть до розташування, у якому потрібно зберегти новий текстовий файл, а потім натисніть кнопку зберегти.</w:t>
      </w:r>
    </w:p>
    <w:p w14:paraId="43074DFB" w14:textId="56910FF6" w:rsidR="008A7F29" w:rsidRPr="008A7F29" w:rsidRDefault="008A7F29" w:rsidP="008A7F29">
      <w:pPr>
        <w:pStyle w:val="a3"/>
        <w:numPr>
          <w:ilvl w:val="0"/>
          <w:numId w:val="11"/>
        </w:numPr>
      </w:pPr>
      <w:r w:rsidRPr="008A7F29">
        <w:t>Відкриється діалогове вікно з нагадуванням про те, що в новому файлі буде збережено лише поточний аркуш. Якщо ви впевнені, що поточний аркуш – це той, який потрібно зберегти як текстовий файл, натисніть кнопку </w:t>
      </w:r>
      <w:r w:rsidR="00D24171">
        <w:t>«</w:t>
      </w:r>
      <w:r w:rsidRPr="008A7F29">
        <w:t>OK</w:t>
      </w:r>
      <w:r w:rsidR="00D24171">
        <w:t>»</w:t>
      </w:r>
      <w:r w:rsidRPr="008A7F29">
        <w:t>. Ви можете зберегти інші аркуші як окремі текстові файли, повторивши цю процедуру для кожного аркуша.</w:t>
      </w:r>
    </w:p>
    <w:p w14:paraId="5709528F" w14:textId="0681C386" w:rsidR="008A7F29" w:rsidRDefault="008A7F29" w:rsidP="008A7F29">
      <w:pPr>
        <w:pStyle w:val="a3"/>
        <w:numPr>
          <w:ilvl w:val="0"/>
          <w:numId w:val="11"/>
        </w:numPr>
      </w:pPr>
      <w:r w:rsidRPr="008A7F29">
        <w:t>Ви також можете побачити оповіщення під стрічкою, що деякі функції можуть бути втрачені, якщо зберегти книгу у форматі CSV.</w:t>
      </w:r>
    </w:p>
    <w:p w14:paraId="3B36A4ED" w14:textId="1C8A9420" w:rsidR="00DB3943" w:rsidRPr="00CB686A" w:rsidRDefault="00DB3943" w:rsidP="008A7F29">
      <w:pPr>
        <w:pStyle w:val="a3"/>
        <w:numPr>
          <w:ilvl w:val="0"/>
          <w:numId w:val="11"/>
        </w:numPr>
      </w:pPr>
      <w:r>
        <w:t xml:space="preserve">Відкрийте збережений файл за допомогою текстового редактора, наприклад </w:t>
      </w:r>
      <w:r w:rsidR="00B67354" w:rsidRPr="00CB686A">
        <w:t>Блокнот (</w:t>
      </w:r>
      <w:r w:rsidR="00B67354" w:rsidRPr="00CB686A">
        <w:rPr>
          <w:lang w:val="en-US"/>
        </w:rPr>
        <w:t>Notepad</w:t>
      </w:r>
      <w:r w:rsidR="00B67354" w:rsidRPr="00CB686A">
        <w:t xml:space="preserve">), і перевірте дані на відповідність вимогам </w:t>
      </w:r>
      <w:r w:rsidR="00A52DCB" w:rsidRPr="00CB686A">
        <w:t>в Додатку 1.</w:t>
      </w:r>
    </w:p>
    <w:p w14:paraId="121D3DA7" w14:textId="2D37D9A8" w:rsidR="00B80129" w:rsidRDefault="00B80129" w:rsidP="00532287">
      <w:pPr>
        <w:pStyle w:val="2"/>
      </w:pPr>
      <w:r>
        <w:t>Збереження файлів Excel як CSV за допомогою OpenOffice</w:t>
      </w:r>
    </w:p>
    <w:p w14:paraId="28738C96" w14:textId="77777777" w:rsidR="004C221A" w:rsidRDefault="00B80129" w:rsidP="00DB3943">
      <w:pPr>
        <w:pStyle w:val="a3"/>
        <w:ind w:left="360"/>
      </w:pPr>
      <w:r>
        <w:t xml:space="preserve">OpenOffice - це пакет додатків з відкритим вихідним кодом, включає в себе додаток для роботи з таблицями. </w:t>
      </w:r>
    </w:p>
    <w:p w14:paraId="1214A339" w14:textId="5180C980" w:rsidR="00B80129" w:rsidRDefault="004C221A" w:rsidP="00DB3943">
      <w:pPr>
        <w:pStyle w:val="a3"/>
        <w:numPr>
          <w:ilvl w:val="0"/>
          <w:numId w:val="11"/>
        </w:numPr>
      </w:pPr>
      <w:r>
        <w:t>В</w:t>
      </w:r>
      <w:r w:rsidR="00B80129">
        <w:t>ідкри</w:t>
      </w:r>
      <w:r>
        <w:t>йте</w:t>
      </w:r>
      <w:r w:rsidR="00B80129">
        <w:t xml:space="preserve"> файл Excel в OpenOffice Calc, натис</w:t>
      </w:r>
      <w:r>
        <w:t>ніть</w:t>
      </w:r>
      <w:r w:rsidR="00B80129">
        <w:t xml:space="preserve"> </w:t>
      </w:r>
      <w:r w:rsidR="00BA5EA9">
        <w:t>«</w:t>
      </w:r>
      <w:r w:rsidR="00B80129">
        <w:t>Файл</w:t>
      </w:r>
      <w:r w:rsidR="00BA5EA9">
        <w:t xml:space="preserve">» </w:t>
      </w:r>
      <w:r w:rsidR="00B80129">
        <w:t xml:space="preserve">&gt; </w:t>
      </w:r>
      <w:r w:rsidR="00BA5EA9">
        <w:t>«</w:t>
      </w:r>
      <w:r w:rsidR="00B80129">
        <w:t>Зберегти як</w:t>
      </w:r>
      <w:r w:rsidR="00BA5EA9">
        <w:t>»</w:t>
      </w:r>
      <w:r w:rsidR="00B80129">
        <w:t xml:space="preserve"> (File</w:t>
      </w:r>
      <w:r w:rsidR="00BA5EA9">
        <w:t xml:space="preserve"> </w:t>
      </w:r>
      <w:r w:rsidR="00B80129">
        <w:t>&gt; Save as) і виб</w:t>
      </w:r>
      <w:r>
        <w:t>еріть</w:t>
      </w:r>
      <w:r w:rsidR="00B80129">
        <w:t xml:space="preserve"> тип файлу </w:t>
      </w:r>
      <w:r w:rsidR="00BA5EA9">
        <w:t>«</w:t>
      </w:r>
      <w:r w:rsidR="00B80129">
        <w:t>Текст CSV</w:t>
      </w:r>
      <w:r w:rsidR="00BA5EA9">
        <w:t>»</w:t>
      </w:r>
      <w:r w:rsidR="00B80129">
        <w:t xml:space="preserve"> (Text CSV).</w:t>
      </w:r>
    </w:p>
    <w:p w14:paraId="12C4DD9B" w14:textId="0FB405A4" w:rsidR="00B80129" w:rsidRDefault="00B80129" w:rsidP="00DB3943">
      <w:pPr>
        <w:pStyle w:val="a3"/>
        <w:numPr>
          <w:ilvl w:val="0"/>
          <w:numId w:val="11"/>
        </w:numPr>
      </w:pPr>
      <w:r>
        <w:t xml:space="preserve">На наступному кроці пропонується вибрати значення параметрів </w:t>
      </w:r>
      <w:r w:rsidR="00B74CCE">
        <w:t>«</w:t>
      </w:r>
      <w:r>
        <w:t>Кодування</w:t>
      </w:r>
      <w:r w:rsidR="00B74CCE">
        <w:t>»</w:t>
      </w:r>
      <w:r>
        <w:t xml:space="preserve"> (Character sets) і </w:t>
      </w:r>
      <w:r w:rsidR="00B74CCE">
        <w:t>«</w:t>
      </w:r>
      <w:r>
        <w:t>Роздільник поля</w:t>
      </w:r>
      <w:r w:rsidR="00B74CCE">
        <w:t>»</w:t>
      </w:r>
      <w:r>
        <w:t xml:space="preserve"> (Field delimiter). </w:t>
      </w:r>
      <w:r w:rsidR="004C221A">
        <w:t>В</w:t>
      </w:r>
      <w:r>
        <w:t>иб</w:t>
      </w:r>
      <w:r w:rsidR="004C221A">
        <w:t>еріть</w:t>
      </w:r>
      <w:r>
        <w:t xml:space="preserve"> </w:t>
      </w:r>
      <w:r w:rsidR="00B74CCE">
        <w:t>«</w:t>
      </w:r>
      <w:r w:rsidR="004C221A" w:rsidRPr="00DB3943">
        <w:t>Windows</w:t>
      </w:r>
      <w:r w:rsidR="004C221A" w:rsidRPr="004C221A">
        <w:t>-</w:t>
      </w:r>
      <w:r w:rsidR="004C221A">
        <w:t>1251</w:t>
      </w:r>
      <w:r w:rsidR="00B74CCE">
        <w:t>»</w:t>
      </w:r>
      <w:r>
        <w:t xml:space="preserve"> і впи</w:t>
      </w:r>
      <w:r w:rsidR="004C221A" w:rsidRPr="004C221A">
        <w:t>ш</w:t>
      </w:r>
      <w:r w:rsidR="004C221A">
        <w:t>іть крапку з</w:t>
      </w:r>
      <w:r>
        <w:t xml:space="preserve"> ком</w:t>
      </w:r>
      <w:r w:rsidR="004C221A">
        <w:t>ою</w:t>
      </w:r>
      <w:r>
        <w:t xml:space="preserve"> (</w:t>
      </w:r>
      <w:r w:rsidR="004C221A">
        <w:t>;</w:t>
      </w:r>
      <w:r>
        <w:t>) у відповідних полях. Параметр Роздільник тексту (Text delimiter) залиш</w:t>
      </w:r>
      <w:r w:rsidR="004C221A">
        <w:t>те</w:t>
      </w:r>
      <w:r>
        <w:t xml:space="preserve"> без зміни - лапки ("). Далі натис</w:t>
      </w:r>
      <w:r w:rsidR="004C221A">
        <w:t>ні</w:t>
      </w:r>
      <w:r w:rsidR="00635FAB">
        <w:t>т</w:t>
      </w:r>
      <w:r w:rsidR="004C221A">
        <w:t>ь</w:t>
      </w:r>
      <w:r>
        <w:t xml:space="preserve"> </w:t>
      </w:r>
      <w:r w:rsidR="00BC1F0A">
        <w:t>«</w:t>
      </w:r>
      <w:r>
        <w:t>ОК</w:t>
      </w:r>
      <w:r w:rsidR="00BC1F0A">
        <w:t>»</w:t>
      </w:r>
      <w:r>
        <w:t>.</w:t>
      </w:r>
    </w:p>
    <w:p w14:paraId="69FE7991" w14:textId="78788DC8" w:rsidR="00DB3943" w:rsidRPr="008A7F29" w:rsidRDefault="00DB3943" w:rsidP="00A52DCB">
      <w:r w:rsidRPr="00DB3943">
        <w:t xml:space="preserve">Таким </w:t>
      </w:r>
      <w:r w:rsidR="00DF1CEE">
        <w:t>самим</w:t>
      </w:r>
      <w:r w:rsidRPr="00DB3943">
        <w:t xml:space="preserve"> чином для перетворення з Excel в CSV можна використовувати ще один додаток - LibreOffice.</w:t>
      </w:r>
    </w:p>
    <w:sectPr w:rsidR="00DB3943" w:rsidRPr="008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BAF6" w14:textId="77777777" w:rsidR="0090041F" w:rsidRDefault="0090041F" w:rsidP="00EA5997">
      <w:pPr>
        <w:spacing w:after="0" w:line="240" w:lineRule="auto"/>
      </w:pPr>
      <w:r>
        <w:separator/>
      </w:r>
    </w:p>
  </w:endnote>
  <w:endnote w:type="continuationSeparator" w:id="0">
    <w:p w14:paraId="6313969C" w14:textId="77777777" w:rsidR="0090041F" w:rsidRDefault="0090041F" w:rsidP="00EA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C7EA" w14:textId="77777777" w:rsidR="0090041F" w:rsidRDefault="0090041F" w:rsidP="00EA5997">
      <w:pPr>
        <w:spacing w:after="0" w:line="240" w:lineRule="auto"/>
      </w:pPr>
      <w:r>
        <w:separator/>
      </w:r>
    </w:p>
  </w:footnote>
  <w:footnote w:type="continuationSeparator" w:id="0">
    <w:p w14:paraId="073D3B42" w14:textId="77777777" w:rsidR="0090041F" w:rsidRDefault="0090041F" w:rsidP="00EA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E66"/>
    <w:multiLevelType w:val="multilevel"/>
    <w:tmpl w:val="6E50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02C63"/>
    <w:multiLevelType w:val="hybridMultilevel"/>
    <w:tmpl w:val="A1B08A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26658"/>
    <w:multiLevelType w:val="hybridMultilevel"/>
    <w:tmpl w:val="1B82C79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8774F"/>
    <w:multiLevelType w:val="hybridMultilevel"/>
    <w:tmpl w:val="BA7E25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7FD7"/>
    <w:multiLevelType w:val="hybridMultilevel"/>
    <w:tmpl w:val="777EC2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E0EDE"/>
    <w:multiLevelType w:val="hybridMultilevel"/>
    <w:tmpl w:val="2F24E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2381D"/>
    <w:multiLevelType w:val="hybridMultilevel"/>
    <w:tmpl w:val="3684E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4B6B"/>
    <w:multiLevelType w:val="hybridMultilevel"/>
    <w:tmpl w:val="292284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F73"/>
    <w:multiLevelType w:val="multilevel"/>
    <w:tmpl w:val="A128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402748"/>
    <w:multiLevelType w:val="hybridMultilevel"/>
    <w:tmpl w:val="5B6A4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005740"/>
    <w:multiLevelType w:val="hybridMultilevel"/>
    <w:tmpl w:val="0E701B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66710"/>
    <w:multiLevelType w:val="hybridMultilevel"/>
    <w:tmpl w:val="496641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272BB"/>
    <w:multiLevelType w:val="multilevel"/>
    <w:tmpl w:val="69AE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94B98"/>
    <w:multiLevelType w:val="hybridMultilevel"/>
    <w:tmpl w:val="9D4CDC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D3AFD"/>
    <w:multiLevelType w:val="hybridMultilevel"/>
    <w:tmpl w:val="8FBA44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72ABA"/>
    <w:multiLevelType w:val="hybridMultilevel"/>
    <w:tmpl w:val="77882C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B31DE"/>
    <w:multiLevelType w:val="multilevel"/>
    <w:tmpl w:val="BE3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0A57F2"/>
    <w:multiLevelType w:val="hybridMultilevel"/>
    <w:tmpl w:val="630E8FE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0"/>
  </w:num>
  <w:num w:numId="16">
    <w:abstractNumId w:val="8"/>
  </w:num>
  <w:num w:numId="17">
    <w:abstractNumId w:val="16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AF"/>
    <w:rsid w:val="00013338"/>
    <w:rsid w:val="0001425C"/>
    <w:rsid w:val="00015792"/>
    <w:rsid w:val="000167E9"/>
    <w:rsid w:val="00021F54"/>
    <w:rsid w:val="00024C77"/>
    <w:rsid w:val="0003543B"/>
    <w:rsid w:val="00041708"/>
    <w:rsid w:val="00043273"/>
    <w:rsid w:val="0009299B"/>
    <w:rsid w:val="00097599"/>
    <w:rsid w:val="000A4F58"/>
    <w:rsid w:val="000A6B8E"/>
    <w:rsid w:val="000C418C"/>
    <w:rsid w:val="000E0033"/>
    <w:rsid w:val="000F0C34"/>
    <w:rsid w:val="000F4ECE"/>
    <w:rsid w:val="0011423D"/>
    <w:rsid w:val="00135D6F"/>
    <w:rsid w:val="0015333A"/>
    <w:rsid w:val="00190D65"/>
    <w:rsid w:val="001A342A"/>
    <w:rsid w:val="001A4C93"/>
    <w:rsid w:val="001B270E"/>
    <w:rsid w:val="001E06E4"/>
    <w:rsid w:val="001F4B80"/>
    <w:rsid w:val="001F76FF"/>
    <w:rsid w:val="0020766A"/>
    <w:rsid w:val="00220C3D"/>
    <w:rsid w:val="00225F8B"/>
    <w:rsid w:val="00257E8E"/>
    <w:rsid w:val="00262004"/>
    <w:rsid w:val="002816A7"/>
    <w:rsid w:val="0028612A"/>
    <w:rsid w:val="002879F5"/>
    <w:rsid w:val="00291058"/>
    <w:rsid w:val="00291687"/>
    <w:rsid w:val="002C40E6"/>
    <w:rsid w:val="002E3AC0"/>
    <w:rsid w:val="0030365C"/>
    <w:rsid w:val="00306535"/>
    <w:rsid w:val="00307A63"/>
    <w:rsid w:val="003405B3"/>
    <w:rsid w:val="00375881"/>
    <w:rsid w:val="00386378"/>
    <w:rsid w:val="00386A71"/>
    <w:rsid w:val="003D2985"/>
    <w:rsid w:val="003E33EA"/>
    <w:rsid w:val="00400B33"/>
    <w:rsid w:val="00413DCA"/>
    <w:rsid w:val="00441AE6"/>
    <w:rsid w:val="00454621"/>
    <w:rsid w:val="004666CF"/>
    <w:rsid w:val="00466AC7"/>
    <w:rsid w:val="004831D6"/>
    <w:rsid w:val="00491FD9"/>
    <w:rsid w:val="004A0606"/>
    <w:rsid w:val="004A7B4B"/>
    <w:rsid w:val="004B379D"/>
    <w:rsid w:val="004B5E5C"/>
    <w:rsid w:val="004B6A53"/>
    <w:rsid w:val="004C1A0F"/>
    <w:rsid w:val="004C221A"/>
    <w:rsid w:val="00527D1C"/>
    <w:rsid w:val="00532287"/>
    <w:rsid w:val="00556C59"/>
    <w:rsid w:val="00572A93"/>
    <w:rsid w:val="00590F58"/>
    <w:rsid w:val="00594DD3"/>
    <w:rsid w:val="005A1E6F"/>
    <w:rsid w:val="005B4845"/>
    <w:rsid w:val="005F67EB"/>
    <w:rsid w:val="00615E11"/>
    <w:rsid w:val="006215A9"/>
    <w:rsid w:val="00626FD7"/>
    <w:rsid w:val="00635FAB"/>
    <w:rsid w:val="0064621F"/>
    <w:rsid w:val="00657818"/>
    <w:rsid w:val="00670371"/>
    <w:rsid w:val="00681186"/>
    <w:rsid w:val="006958B8"/>
    <w:rsid w:val="006960C6"/>
    <w:rsid w:val="006B3C2D"/>
    <w:rsid w:val="006B491A"/>
    <w:rsid w:val="006C0D4B"/>
    <w:rsid w:val="006C4428"/>
    <w:rsid w:val="006C69FD"/>
    <w:rsid w:val="006F3C15"/>
    <w:rsid w:val="006F7C33"/>
    <w:rsid w:val="00702681"/>
    <w:rsid w:val="007134E3"/>
    <w:rsid w:val="00714F33"/>
    <w:rsid w:val="00723707"/>
    <w:rsid w:val="007334A0"/>
    <w:rsid w:val="0074411E"/>
    <w:rsid w:val="0074517B"/>
    <w:rsid w:val="007521B1"/>
    <w:rsid w:val="007550B8"/>
    <w:rsid w:val="00780EDF"/>
    <w:rsid w:val="00786D95"/>
    <w:rsid w:val="00787C0F"/>
    <w:rsid w:val="007A65B7"/>
    <w:rsid w:val="007C5B94"/>
    <w:rsid w:val="007D4040"/>
    <w:rsid w:val="007D66CD"/>
    <w:rsid w:val="007D6D7F"/>
    <w:rsid w:val="007E1629"/>
    <w:rsid w:val="007E5A0E"/>
    <w:rsid w:val="007F7E3A"/>
    <w:rsid w:val="00824FB8"/>
    <w:rsid w:val="00844285"/>
    <w:rsid w:val="0084483A"/>
    <w:rsid w:val="00844E6A"/>
    <w:rsid w:val="008568D2"/>
    <w:rsid w:val="00861FFF"/>
    <w:rsid w:val="00875964"/>
    <w:rsid w:val="00885AD7"/>
    <w:rsid w:val="008A6196"/>
    <w:rsid w:val="008A7F29"/>
    <w:rsid w:val="008B1D79"/>
    <w:rsid w:val="008D0E7B"/>
    <w:rsid w:val="008D12DA"/>
    <w:rsid w:val="008D5B06"/>
    <w:rsid w:val="0090041F"/>
    <w:rsid w:val="0090703C"/>
    <w:rsid w:val="00922DE4"/>
    <w:rsid w:val="00925BBC"/>
    <w:rsid w:val="00932F0E"/>
    <w:rsid w:val="00934A87"/>
    <w:rsid w:val="00942589"/>
    <w:rsid w:val="009449AA"/>
    <w:rsid w:val="009642B0"/>
    <w:rsid w:val="009659C2"/>
    <w:rsid w:val="009928A7"/>
    <w:rsid w:val="009B3E89"/>
    <w:rsid w:val="009B4E81"/>
    <w:rsid w:val="009D34C2"/>
    <w:rsid w:val="009E6145"/>
    <w:rsid w:val="00A0098B"/>
    <w:rsid w:val="00A03E6A"/>
    <w:rsid w:val="00A220F7"/>
    <w:rsid w:val="00A27D13"/>
    <w:rsid w:val="00A31EF1"/>
    <w:rsid w:val="00A52DCB"/>
    <w:rsid w:val="00A54F36"/>
    <w:rsid w:val="00A55178"/>
    <w:rsid w:val="00A56ACB"/>
    <w:rsid w:val="00A629C6"/>
    <w:rsid w:val="00A63780"/>
    <w:rsid w:val="00A66D51"/>
    <w:rsid w:val="00A80EB5"/>
    <w:rsid w:val="00A81078"/>
    <w:rsid w:val="00A81A9D"/>
    <w:rsid w:val="00A8249A"/>
    <w:rsid w:val="00A93D58"/>
    <w:rsid w:val="00AC3A7C"/>
    <w:rsid w:val="00AC59AF"/>
    <w:rsid w:val="00AD0061"/>
    <w:rsid w:val="00AF5ED2"/>
    <w:rsid w:val="00AF6AF4"/>
    <w:rsid w:val="00B051FA"/>
    <w:rsid w:val="00B16CA0"/>
    <w:rsid w:val="00B22143"/>
    <w:rsid w:val="00B22581"/>
    <w:rsid w:val="00B31A95"/>
    <w:rsid w:val="00B32003"/>
    <w:rsid w:val="00B4249C"/>
    <w:rsid w:val="00B51A96"/>
    <w:rsid w:val="00B67354"/>
    <w:rsid w:val="00B67A64"/>
    <w:rsid w:val="00B70BC0"/>
    <w:rsid w:val="00B74CCE"/>
    <w:rsid w:val="00B80129"/>
    <w:rsid w:val="00B80FDB"/>
    <w:rsid w:val="00B82598"/>
    <w:rsid w:val="00B91F2F"/>
    <w:rsid w:val="00B96321"/>
    <w:rsid w:val="00BA371C"/>
    <w:rsid w:val="00BA5EA9"/>
    <w:rsid w:val="00BA6FB8"/>
    <w:rsid w:val="00BC1F0A"/>
    <w:rsid w:val="00BD3E8B"/>
    <w:rsid w:val="00C16C7C"/>
    <w:rsid w:val="00C43A84"/>
    <w:rsid w:val="00C5038A"/>
    <w:rsid w:val="00C56A79"/>
    <w:rsid w:val="00C95639"/>
    <w:rsid w:val="00CB2B83"/>
    <w:rsid w:val="00CB67A3"/>
    <w:rsid w:val="00CB686A"/>
    <w:rsid w:val="00CE5C67"/>
    <w:rsid w:val="00CF3D4D"/>
    <w:rsid w:val="00D24171"/>
    <w:rsid w:val="00D47161"/>
    <w:rsid w:val="00D54B83"/>
    <w:rsid w:val="00D566D9"/>
    <w:rsid w:val="00D626D2"/>
    <w:rsid w:val="00D8525F"/>
    <w:rsid w:val="00D85C23"/>
    <w:rsid w:val="00DA2980"/>
    <w:rsid w:val="00DB3943"/>
    <w:rsid w:val="00DC30EF"/>
    <w:rsid w:val="00DC5996"/>
    <w:rsid w:val="00DC59AA"/>
    <w:rsid w:val="00DC631A"/>
    <w:rsid w:val="00DD048E"/>
    <w:rsid w:val="00DD28D3"/>
    <w:rsid w:val="00DD4F37"/>
    <w:rsid w:val="00DE38C6"/>
    <w:rsid w:val="00DE4E64"/>
    <w:rsid w:val="00DE5188"/>
    <w:rsid w:val="00DF1CEE"/>
    <w:rsid w:val="00E11EBD"/>
    <w:rsid w:val="00E1405B"/>
    <w:rsid w:val="00E161DC"/>
    <w:rsid w:val="00E16EF5"/>
    <w:rsid w:val="00E255B6"/>
    <w:rsid w:val="00E30224"/>
    <w:rsid w:val="00E46CC4"/>
    <w:rsid w:val="00E55D37"/>
    <w:rsid w:val="00E61302"/>
    <w:rsid w:val="00E62721"/>
    <w:rsid w:val="00EA5997"/>
    <w:rsid w:val="00EB541A"/>
    <w:rsid w:val="00EB687C"/>
    <w:rsid w:val="00ED61AB"/>
    <w:rsid w:val="00EE4072"/>
    <w:rsid w:val="00EF00F2"/>
    <w:rsid w:val="00F1078F"/>
    <w:rsid w:val="00F3281E"/>
    <w:rsid w:val="00F32FC1"/>
    <w:rsid w:val="00F34C8F"/>
    <w:rsid w:val="00F47A9E"/>
    <w:rsid w:val="00F52191"/>
    <w:rsid w:val="00F6101B"/>
    <w:rsid w:val="00F759BB"/>
    <w:rsid w:val="00F817E2"/>
    <w:rsid w:val="00F92788"/>
    <w:rsid w:val="00F95BDE"/>
    <w:rsid w:val="00FA4792"/>
    <w:rsid w:val="00FD4C08"/>
    <w:rsid w:val="00F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987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25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2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25F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9B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A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997"/>
  </w:style>
  <w:style w:type="paragraph" w:styleId="a7">
    <w:name w:val="footer"/>
    <w:basedOn w:val="a"/>
    <w:link w:val="a8"/>
    <w:uiPriority w:val="99"/>
    <w:unhideWhenUsed/>
    <w:rsid w:val="00EA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997"/>
  </w:style>
  <w:style w:type="paragraph" w:styleId="a9">
    <w:name w:val="Title"/>
    <w:basedOn w:val="a"/>
    <w:next w:val="a"/>
    <w:link w:val="aa"/>
    <w:uiPriority w:val="10"/>
    <w:qFormat/>
    <w:rsid w:val="00787C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a">
    <w:name w:val="Заголовок Знак"/>
    <w:basedOn w:val="a0"/>
    <w:link w:val="a9"/>
    <w:uiPriority w:val="10"/>
    <w:rsid w:val="00787C0F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517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22DE4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2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55B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E0033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8A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22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322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tax.gov.ua/cashregs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developer.microsoft.com/ru-ru/microsoft-edge/webview2/#download-sec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support.google.com/accounts/answer/185839?co=GENIE.Platform%3DDesktop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upport.google.com/mail/answer/71262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2020-07-11T05:11:00Z</dcterms:created>
  <dcterms:modified xsi:type="dcterms:W3CDTF">2022-02-16T14:22:00Z</dcterms:modified>
</cp:coreProperties>
</file>