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E154F4" w:rsidRDefault="00153E2B" w:rsidP="00DF3C74">
      <w:pPr>
        <w:spacing w:line="240" w:lineRule="auto"/>
        <w:contextualSpacing/>
        <w:jc w:val="center"/>
        <w:rPr>
          <w:rFonts w:ascii="Times New Roman" w:eastAsia="Calibri" w:hAnsi="Times New Roman" w:cs="Times New Roman"/>
          <w:b/>
          <w:sz w:val="28"/>
          <w:szCs w:val="28"/>
        </w:rPr>
      </w:pPr>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0564D9" w:rsidRPr="00E154F4"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p>
    <w:p w:rsidR="00FA54AC" w:rsidRPr="00247B79" w:rsidRDefault="00247B79" w:rsidP="00247B79">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с</w:t>
      </w:r>
      <w:bookmarkStart w:id="0" w:name="_GoBack"/>
      <w:bookmarkEnd w:id="0"/>
      <w:r>
        <w:rPr>
          <w:rFonts w:ascii="Times New Roman" w:hAnsi="Times New Roman" w:cs="Times New Roman"/>
          <w:sz w:val="20"/>
          <w:szCs w:val="20"/>
        </w:rPr>
        <w:t>таном на 01.08.2020</w:t>
      </w:r>
    </w:p>
    <w:tbl>
      <w:tblPr>
        <w:tblStyle w:val="a3"/>
        <w:tblW w:w="16090" w:type="dxa"/>
        <w:jc w:val="center"/>
        <w:tblInd w:w="-318" w:type="dxa"/>
        <w:tblLayout w:type="fixed"/>
        <w:tblLook w:val="04A0" w:firstRow="1" w:lastRow="0" w:firstColumn="1" w:lastColumn="0" w:noHBand="0" w:noVBand="1"/>
      </w:tblPr>
      <w:tblGrid>
        <w:gridCol w:w="753"/>
        <w:gridCol w:w="2035"/>
        <w:gridCol w:w="1984"/>
        <w:gridCol w:w="2006"/>
        <w:gridCol w:w="1849"/>
        <w:gridCol w:w="1365"/>
        <w:gridCol w:w="1900"/>
        <w:gridCol w:w="2481"/>
        <w:gridCol w:w="1717"/>
      </w:tblGrid>
      <w:tr w:rsidR="00153E2B" w:rsidRPr="003311AC" w:rsidTr="003311AC">
        <w:trPr>
          <w:tblHeader/>
          <w:jc w:val="center"/>
        </w:trPr>
        <w:tc>
          <w:tcPr>
            <w:tcW w:w="753"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з/п</w:t>
            </w:r>
          </w:p>
        </w:tc>
        <w:tc>
          <w:tcPr>
            <w:tcW w:w="2035"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ціль</w:t>
            </w:r>
          </w:p>
        </w:tc>
        <w:tc>
          <w:tcPr>
            <w:tcW w:w="1984"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 ініціатива</w:t>
            </w:r>
          </w:p>
        </w:tc>
        <w:tc>
          <w:tcPr>
            <w:tcW w:w="2006"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Найменування заходу</w:t>
            </w:r>
          </w:p>
        </w:tc>
        <w:tc>
          <w:tcPr>
            <w:tcW w:w="1849"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Індикатор виконання</w:t>
            </w:r>
          </w:p>
        </w:tc>
        <w:tc>
          <w:tcPr>
            <w:tcW w:w="1365"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Термін виконання</w:t>
            </w:r>
          </w:p>
        </w:tc>
        <w:tc>
          <w:tcPr>
            <w:tcW w:w="1900"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Відповідальні виконавці</w:t>
            </w:r>
          </w:p>
        </w:tc>
        <w:tc>
          <w:tcPr>
            <w:tcW w:w="2481"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Результат виконання</w:t>
            </w:r>
          </w:p>
        </w:tc>
        <w:tc>
          <w:tcPr>
            <w:tcW w:w="1717" w:type="dxa"/>
            <w:shd w:val="clear" w:color="auto" w:fill="F2F2F2" w:themeFill="background1" w:themeFillShade="F2"/>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Відмітка про виконання (виконано/не виконано/виконується</w:t>
            </w:r>
          </w:p>
        </w:tc>
      </w:tr>
      <w:tr w:rsidR="00153E2B" w:rsidRPr="003311AC" w:rsidTr="003311AC">
        <w:trPr>
          <w:trHeight w:val="116"/>
          <w:jc w:val="center"/>
        </w:trPr>
        <w:tc>
          <w:tcPr>
            <w:tcW w:w="753"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1</w:t>
            </w:r>
          </w:p>
        </w:tc>
        <w:tc>
          <w:tcPr>
            <w:tcW w:w="203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2</w:t>
            </w:r>
          </w:p>
        </w:tc>
        <w:tc>
          <w:tcPr>
            <w:tcW w:w="1984"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3</w:t>
            </w:r>
          </w:p>
        </w:tc>
        <w:tc>
          <w:tcPr>
            <w:tcW w:w="2006"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4</w:t>
            </w:r>
          </w:p>
        </w:tc>
        <w:tc>
          <w:tcPr>
            <w:tcW w:w="1849"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5</w:t>
            </w:r>
          </w:p>
        </w:tc>
        <w:tc>
          <w:tcPr>
            <w:tcW w:w="136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6</w:t>
            </w:r>
          </w:p>
        </w:tc>
        <w:tc>
          <w:tcPr>
            <w:tcW w:w="190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7</w:t>
            </w:r>
          </w:p>
        </w:tc>
        <w:tc>
          <w:tcPr>
            <w:tcW w:w="248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8</w:t>
            </w:r>
          </w:p>
        </w:tc>
        <w:tc>
          <w:tcPr>
            <w:tcW w:w="1717"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9</w:t>
            </w:r>
          </w:p>
        </w:tc>
      </w:tr>
      <w:tr w:rsidR="00685654" w:rsidRPr="003311AC" w:rsidTr="003311AC">
        <w:trPr>
          <w:jc w:val="center"/>
        </w:trPr>
        <w:tc>
          <w:tcPr>
            <w:tcW w:w="753" w:type="dxa"/>
            <w:shd w:val="clear" w:color="auto" w:fill="auto"/>
          </w:tcPr>
          <w:p w:rsidR="00153E2B" w:rsidRPr="003311AC" w:rsidRDefault="0079342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w:t>
            </w:r>
          </w:p>
        </w:tc>
        <w:tc>
          <w:tcPr>
            <w:tcW w:w="2035" w:type="dxa"/>
            <w:vMerge w:val="restart"/>
            <w:shd w:val="clear" w:color="auto" w:fill="auto"/>
          </w:tcPr>
          <w:p w:rsidR="00153E2B" w:rsidRPr="003311AC" w:rsidRDefault="00153E2B" w:rsidP="002B4EA0">
            <w:pPr>
              <w:contextualSpacing/>
              <w:rPr>
                <w:rFonts w:ascii="Times New Roman" w:hAnsi="Times New Roman" w:cs="Times New Roman"/>
                <w:b/>
                <w:sz w:val="20"/>
                <w:szCs w:val="20"/>
              </w:rPr>
            </w:pPr>
            <w:r w:rsidRPr="003311AC">
              <w:rPr>
                <w:rFonts w:ascii="Times New Roman" w:hAnsi="Times New Roman" w:cs="Times New Roman"/>
                <w:b/>
                <w:sz w:val="20"/>
                <w:szCs w:val="20"/>
              </w:rPr>
              <w:t>1.</w:t>
            </w:r>
            <w:r w:rsidRPr="003311AC">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4" w:type="dxa"/>
            <w:shd w:val="clear" w:color="auto" w:fill="auto"/>
          </w:tcPr>
          <w:p w:rsidR="00153E2B" w:rsidRPr="003311AC" w:rsidRDefault="00153E2B"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006" w:type="dxa"/>
            <w:shd w:val="clear" w:color="auto" w:fill="auto"/>
          </w:tcPr>
          <w:p w:rsidR="00153E2B" w:rsidRPr="003311AC" w:rsidRDefault="00153E2B"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3311AC">
              <w:rPr>
                <w:rFonts w:ascii="Times New Roman" w:hAnsi="Times New Roman" w:cs="Times New Roman"/>
                <w:color w:val="auto"/>
                <w:sz w:val="20"/>
                <w:szCs w:val="20"/>
              </w:rPr>
              <w:t>неузгодженостей</w:t>
            </w:r>
            <w:proofErr w:type="spellEnd"/>
            <w:r w:rsidRPr="003311AC">
              <w:rPr>
                <w:rFonts w:ascii="Times New Roman" w:hAnsi="Times New Roman" w:cs="Times New Roman"/>
                <w:color w:val="auto"/>
                <w:sz w:val="20"/>
                <w:szCs w:val="20"/>
              </w:rPr>
              <w:t xml:space="preserve"> у податковому законодавстві»</w:t>
            </w:r>
          </w:p>
        </w:tc>
        <w:tc>
          <w:tcPr>
            <w:tcW w:w="1849" w:type="dxa"/>
            <w:shd w:val="clear" w:color="auto" w:fill="auto"/>
          </w:tcPr>
          <w:p w:rsidR="00153E2B" w:rsidRPr="003311AC" w:rsidRDefault="00153E2B" w:rsidP="0023226D">
            <w:pPr>
              <w:jc w:val="center"/>
              <w:rPr>
                <w:rFonts w:ascii="Times New Roman" w:hAnsi="Times New Roman" w:cs="Times New Roman"/>
                <w:sz w:val="20"/>
                <w:szCs w:val="20"/>
              </w:rPr>
            </w:pPr>
            <w:r w:rsidRPr="003311AC">
              <w:rPr>
                <w:rFonts w:ascii="Times New Roman" w:hAnsi="Times New Roman" w:cs="Times New Roman"/>
                <w:sz w:val="20"/>
                <w:szCs w:val="20"/>
              </w:rPr>
              <w:t>Прийнято постанову Кабінету Міністрів України</w:t>
            </w:r>
          </w:p>
        </w:tc>
        <w:tc>
          <w:tcPr>
            <w:tcW w:w="1365" w:type="dxa"/>
            <w:shd w:val="clear" w:color="auto" w:fill="auto"/>
          </w:tcPr>
          <w:p w:rsidR="00153E2B" w:rsidRPr="003311AC" w:rsidRDefault="00153E2B" w:rsidP="0023226D">
            <w:pPr>
              <w:pStyle w:val="ac"/>
              <w:jc w:val="center"/>
              <w:rPr>
                <w:rFonts w:ascii="Times New Roman" w:hAnsi="Times New Roman"/>
                <w:i w:val="0"/>
                <w:color w:val="auto"/>
                <w:sz w:val="20"/>
                <w:szCs w:val="20"/>
              </w:rPr>
            </w:pPr>
            <w:r w:rsidRPr="003311AC">
              <w:rPr>
                <w:rFonts w:ascii="Times New Roman" w:hAnsi="Times New Roman"/>
                <w:i w:val="0"/>
                <w:color w:val="auto"/>
                <w:sz w:val="20"/>
                <w:szCs w:val="20"/>
              </w:rPr>
              <w:t>Липень 2020 року</w:t>
            </w:r>
          </w:p>
        </w:tc>
        <w:tc>
          <w:tcPr>
            <w:tcW w:w="1900" w:type="dxa"/>
            <w:shd w:val="clear" w:color="auto" w:fill="auto"/>
          </w:tcPr>
          <w:p w:rsidR="00153E2B" w:rsidRPr="003311AC" w:rsidRDefault="00153E2B"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153E2B" w:rsidRPr="003311AC" w:rsidRDefault="00153E2B" w:rsidP="0023226D">
            <w:pPr>
              <w:rPr>
                <w:rFonts w:ascii="Times New Roman" w:hAnsi="Times New Roman" w:cs="Times New Roman"/>
                <w:sz w:val="20"/>
                <w:szCs w:val="20"/>
              </w:rPr>
            </w:pPr>
          </w:p>
          <w:p w:rsidR="00153E2B" w:rsidRPr="003311AC" w:rsidRDefault="002E6BDB"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153E2B" w:rsidRPr="003311AC" w:rsidRDefault="002E6BDB" w:rsidP="0023226D">
            <w:pPr>
              <w:jc w:val="both"/>
              <w:rPr>
                <w:rFonts w:ascii="Times New Roman" w:hAnsi="Times New Roman" w:cs="Times New Roman"/>
                <w:sz w:val="20"/>
                <w:szCs w:val="28"/>
              </w:rPr>
            </w:pPr>
            <w:r w:rsidRPr="003311AC">
              <w:rPr>
                <w:rFonts w:ascii="Times New Roman" w:hAnsi="Times New Roman"/>
                <w:sz w:val="20"/>
                <w:szCs w:val="28"/>
              </w:rPr>
              <w:t>Видано постанову</w:t>
            </w:r>
            <w:r w:rsidR="00153E2B" w:rsidRPr="003311AC">
              <w:rPr>
                <w:rFonts w:ascii="Times New Roman" w:hAnsi="Times New Roman"/>
                <w:sz w:val="20"/>
                <w:szCs w:val="28"/>
              </w:rPr>
              <w:t xml:space="preserve"> Кабінету Міністрів України </w:t>
            </w:r>
            <w:r w:rsidRPr="003311AC">
              <w:rPr>
                <w:rFonts w:ascii="Times New Roman" w:hAnsi="Times New Roman"/>
                <w:sz w:val="20"/>
                <w:szCs w:val="28"/>
              </w:rPr>
              <w:t>в</w:t>
            </w:r>
            <w:r w:rsidR="00153E2B" w:rsidRPr="003311AC">
              <w:rPr>
                <w:rFonts w:ascii="Times New Roman" w:hAnsi="Times New Roman"/>
                <w:sz w:val="20"/>
                <w:szCs w:val="28"/>
              </w:rPr>
              <w:t>ід</w:t>
            </w:r>
            <w:r w:rsidR="00A20B97" w:rsidRPr="003311AC">
              <w:rPr>
                <w:rFonts w:ascii="Times New Roman" w:hAnsi="Times New Roman"/>
                <w:sz w:val="20"/>
                <w:szCs w:val="28"/>
              </w:rPr>
              <w:t xml:space="preserve"> </w:t>
            </w:r>
            <w:r w:rsidR="00153E2B" w:rsidRPr="003311AC">
              <w:rPr>
                <w:rFonts w:ascii="Times New Roman" w:hAnsi="Times New Roman"/>
                <w:sz w:val="20"/>
                <w:szCs w:val="28"/>
              </w:rPr>
              <w:t>27</w:t>
            </w:r>
            <w:r w:rsidR="00D92D66" w:rsidRPr="003311AC">
              <w:rPr>
                <w:rFonts w:ascii="Times New Roman" w:hAnsi="Times New Roman"/>
                <w:sz w:val="20"/>
                <w:szCs w:val="28"/>
              </w:rPr>
              <w:t xml:space="preserve"> липня </w:t>
            </w:r>
            <w:r w:rsidR="00153E2B" w:rsidRPr="003311AC">
              <w:rPr>
                <w:rFonts w:ascii="Times New Roman" w:hAnsi="Times New Roman"/>
                <w:sz w:val="20"/>
                <w:szCs w:val="28"/>
              </w:rPr>
              <w:t>2020</w:t>
            </w:r>
            <w:r w:rsidR="00D92D66" w:rsidRPr="003311AC">
              <w:rPr>
                <w:rFonts w:ascii="Times New Roman" w:hAnsi="Times New Roman"/>
                <w:sz w:val="20"/>
                <w:szCs w:val="28"/>
              </w:rPr>
              <w:t xml:space="preserve"> року</w:t>
            </w:r>
            <w:r w:rsidR="00153E2B" w:rsidRPr="003311AC">
              <w:rPr>
                <w:rFonts w:ascii="Times New Roman" w:hAnsi="Times New Roman"/>
                <w:sz w:val="20"/>
                <w:szCs w:val="28"/>
              </w:rPr>
              <w:t xml:space="preserve"> № 643 «Про внесення змін до Положення про Державну податкову службу України»</w:t>
            </w:r>
          </w:p>
        </w:tc>
        <w:tc>
          <w:tcPr>
            <w:tcW w:w="1717" w:type="dxa"/>
            <w:shd w:val="clear" w:color="auto" w:fill="auto"/>
          </w:tcPr>
          <w:p w:rsidR="00153E2B" w:rsidRPr="003311AC" w:rsidRDefault="002E6BDB" w:rsidP="0023226D">
            <w:pPr>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685654" w:rsidRPr="003311AC" w:rsidTr="003311AC">
        <w:trPr>
          <w:jc w:val="center"/>
        </w:trPr>
        <w:tc>
          <w:tcPr>
            <w:tcW w:w="753" w:type="dxa"/>
            <w:shd w:val="clear" w:color="auto" w:fill="auto"/>
          </w:tcPr>
          <w:p w:rsidR="00E1790D" w:rsidRPr="003311AC" w:rsidRDefault="0079342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2</w:t>
            </w:r>
          </w:p>
        </w:tc>
        <w:tc>
          <w:tcPr>
            <w:tcW w:w="2035" w:type="dxa"/>
            <w:vMerge/>
            <w:shd w:val="clear" w:color="auto" w:fill="auto"/>
          </w:tcPr>
          <w:p w:rsidR="00E1790D" w:rsidRPr="003311AC" w:rsidRDefault="00E1790D" w:rsidP="002B4EA0">
            <w:pPr>
              <w:contextualSpacing/>
              <w:rPr>
                <w:rFonts w:ascii="Times New Roman" w:hAnsi="Times New Roman" w:cs="Times New Roman"/>
                <w:sz w:val="20"/>
                <w:szCs w:val="20"/>
              </w:rPr>
            </w:pPr>
          </w:p>
        </w:tc>
        <w:tc>
          <w:tcPr>
            <w:tcW w:w="1984" w:type="dxa"/>
            <w:shd w:val="clear" w:color="auto" w:fill="auto"/>
          </w:tcPr>
          <w:p w:rsidR="00E1790D" w:rsidRPr="003311AC" w:rsidRDefault="00E1790D" w:rsidP="0023226D">
            <w:pPr>
              <w:pStyle w:val="Default"/>
              <w:jc w:val="both"/>
              <w:rPr>
                <w:rFonts w:ascii="Times New Roman" w:hAnsi="Times New Roman" w:cs="Times New Roman"/>
                <w:color w:val="auto"/>
                <w:sz w:val="20"/>
                <w:szCs w:val="20"/>
              </w:rPr>
            </w:pPr>
          </w:p>
        </w:tc>
        <w:tc>
          <w:tcPr>
            <w:tcW w:w="2006" w:type="dxa"/>
            <w:shd w:val="clear" w:color="auto" w:fill="auto"/>
          </w:tcPr>
          <w:p w:rsidR="00E1790D" w:rsidRPr="003311AC" w:rsidRDefault="00E1790D"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Затвердження положень про територіальні органи ДПС з урахуванням змін, </w:t>
            </w:r>
            <w:r w:rsidRPr="003311AC">
              <w:rPr>
                <w:rFonts w:ascii="Times New Roman" w:hAnsi="Times New Roman" w:cs="Times New Roman"/>
                <w:color w:val="auto"/>
                <w:sz w:val="20"/>
                <w:szCs w:val="20"/>
              </w:rPr>
              <w:lastRenderedPageBreak/>
              <w:t>внесених до Положення про Державну податкову службу України</w:t>
            </w:r>
          </w:p>
        </w:tc>
        <w:tc>
          <w:tcPr>
            <w:tcW w:w="1849" w:type="dxa"/>
            <w:shd w:val="clear" w:color="auto" w:fill="auto"/>
          </w:tcPr>
          <w:p w:rsidR="00E1790D" w:rsidRPr="003311AC" w:rsidRDefault="00E1790D"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Наказ ДПС</w:t>
            </w:r>
          </w:p>
        </w:tc>
        <w:tc>
          <w:tcPr>
            <w:tcW w:w="1365" w:type="dxa"/>
            <w:shd w:val="clear" w:color="auto" w:fill="auto"/>
          </w:tcPr>
          <w:p w:rsidR="00E1790D" w:rsidRPr="003311AC" w:rsidRDefault="00E1790D"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2020 року</w:t>
            </w:r>
          </w:p>
        </w:tc>
        <w:tc>
          <w:tcPr>
            <w:tcW w:w="1900" w:type="dxa"/>
            <w:shd w:val="clear" w:color="auto" w:fill="auto"/>
          </w:tcPr>
          <w:p w:rsidR="00E1790D" w:rsidRPr="003311AC" w:rsidRDefault="00E1790D"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E1790D" w:rsidRPr="003311AC" w:rsidRDefault="00E1790D" w:rsidP="0023226D">
            <w:pPr>
              <w:jc w:val="both"/>
              <w:rPr>
                <w:rFonts w:ascii="Times New Roman" w:hAnsi="Times New Roman"/>
                <w:sz w:val="20"/>
                <w:szCs w:val="28"/>
              </w:rPr>
            </w:pPr>
            <w:r w:rsidRPr="003311AC">
              <w:rPr>
                <w:rFonts w:ascii="Times New Roman" w:hAnsi="Times New Roman"/>
                <w:sz w:val="20"/>
                <w:szCs w:val="28"/>
              </w:rPr>
              <w:t>Видано накази ДПС:</w:t>
            </w:r>
          </w:p>
          <w:p w:rsidR="00E1790D" w:rsidRPr="003311AC" w:rsidRDefault="00E1790D" w:rsidP="0023226D">
            <w:pPr>
              <w:jc w:val="both"/>
              <w:rPr>
                <w:rFonts w:ascii="Times New Roman" w:hAnsi="Times New Roman"/>
                <w:sz w:val="20"/>
                <w:szCs w:val="28"/>
              </w:rPr>
            </w:pPr>
            <w:r w:rsidRPr="003311AC">
              <w:rPr>
                <w:rFonts w:ascii="Times New Roman" w:hAnsi="Times New Roman"/>
                <w:sz w:val="20"/>
                <w:szCs w:val="28"/>
              </w:rPr>
              <w:t xml:space="preserve">від 29.07.2020 № 372 «Про затвердження положень про головні управління ДПС в </w:t>
            </w:r>
            <w:r w:rsidRPr="003311AC">
              <w:rPr>
                <w:rFonts w:ascii="Times New Roman" w:hAnsi="Times New Roman"/>
                <w:sz w:val="20"/>
                <w:szCs w:val="28"/>
              </w:rPr>
              <w:lastRenderedPageBreak/>
              <w:t>областях та м. Києві у новій редакції»;</w:t>
            </w:r>
          </w:p>
          <w:p w:rsidR="00E1790D" w:rsidRPr="003311AC" w:rsidRDefault="00E1790D" w:rsidP="0023226D">
            <w:pPr>
              <w:jc w:val="both"/>
              <w:rPr>
                <w:rFonts w:ascii="Times New Roman" w:hAnsi="Times New Roman"/>
                <w:sz w:val="20"/>
                <w:szCs w:val="28"/>
              </w:rPr>
            </w:pPr>
            <w:r w:rsidRPr="003311AC">
              <w:rPr>
                <w:rFonts w:ascii="Times New Roman" w:hAnsi="Times New Roman"/>
                <w:sz w:val="20"/>
                <w:szCs w:val="28"/>
              </w:rPr>
              <w:t>від 29.07.2020 № 373 «Про затвердження Положення про головні управління ДПС в областях та</w:t>
            </w:r>
            <w:r w:rsidR="00685654" w:rsidRPr="003311AC">
              <w:rPr>
                <w:rFonts w:ascii="Times New Roman" w:hAnsi="Times New Roman"/>
                <w:sz w:val="20"/>
                <w:szCs w:val="28"/>
              </w:rPr>
              <w:t xml:space="preserve"> </w:t>
            </w:r>
            <w:r w:rsidRPr="003311AC">
              <w:rPr>
                <w:rFonts w:ascii="Times New Roman" w:hAnsi="Times New Roman"/>
                <w:sz w:val="20"/>
                <w:szCs w:val="28"/>
              </w:rPr>
              <w:t>м. Києві у новій редакції»;</w:t>
            </w:r>
          </w:p>
          <w:p w:rsidR="00E1790D" w:rsidRPr="003311AC" w:rsidRDefault="00E1790D" w:rsidP="0023226D">
            <w:pPr>
              <w:jc w:val="both"/>
              <w:rPr>
                <w:rFonts w:ascii="Times New Roman" w:hAnsi="Times New Roman" w:cs="Times New Roman"/>
                <w:sz w:val="20"/>
                <w:szCs w:val="28"/>
              </w:rPr>
            </w:pPr>
            <w:r w:rsidRPr="003311AC">
              <w:rPr>
                <w:rFonts w:ascii="Times New Roman" w:hAnsi="Times New Roman"/>
                <w:sz w:val="20"/>
                <w:szCs w:val="28"/>
              </w:rPr>
              <w:t>від 29.07.2020 № 374</w:t>
            </w:r>
            <w:r w:rsidR="00685654" w:rsidRPr="003311AC">
              <w:rPr>
                <w:rFonts w:ascii="Times New Roman" w:hAnsi="Times New Roman"/>
                <w:sz w:val="20"/>
                <w:szCs w:val="28"/>
              </w:rPr>
              <w:t xml:space="preserve"> </w:t>
            </w:r>
            <w:r w:rsidRPr="003311AC">
              <w:rPr>
                <w:rFonts w:ascii="Times New Roman" w:hAnsi="Times New Roman"/>
                <w:sz w:val="20"/>
                <w:szCs w:val="28"/>
              </w:rPr>
              <w:t>«Про затвердження Положення про Інформаційно-довідковий департамент ДПС у новій редакції»</w:t>
            </w:r>
          </w:p>
        </w:tc>
        <w:tc>
          <w:tcPr>
            <w:tcW w:w="1717" w:type="dxa"/>
            <w:shd w:val="clear" w:color="auto" w:fill="auto"/>
          </w:tcPr>
          <w:p w:rsidR="00E1790D" w:rsidRPr="003311AC" w:rsidRDefault="00E1790D"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виконано</w:t>
            </w:r>
          </w:p>
        </w:tc>
      </w:tr>
      <w:tr w:rsidR="00ED57C8" w:rsidRPr="003311AC" w:rsidTr="003311AC">
        <w:trPr>
          <w:jc w:val="center"/>
        </w:trPr>
        <w:tc>
          <w:tcPr>
            <w:tcW w:w="753" w:type="dxa"/>
            <w:shd w:val="clear" w:color="auto" w:fill="auto"/>
          </w:tcPr>
          <w:p w:rsidR="00E1790D"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3</w:t>
            </w:r>
          </w:p>
        </w:tc>
        <w:tc>
          <w:tcPr>
            <w:tcW w:w="2035" w:type="dxa"/>
            <w:vMerge/>
            <w:shd w:val="clear" w:color="auto" w:fill="auto"/>
          </w:tcPr>
          <w:p w:rsidR="00E1790D" w:rsidRPr="003311AC" w:rsidRDefault="00E1790D" w:rsidP="002B4EA0">
            <w:pPr>
              <w:contextualSpacing/>
              <w:rPr>
                <w:rFonts w:ascii="Times New Roman" w:hAnsi="Times New Roman" w:cs="Times New Roman"/>
                <w:sz w:val="20"/>
                <w:szCs w:val="20"/>
              </w:rPr>
            </w:pPr>
          </w:p>
        </w:tc>
        <w:tc>
          <w:tcPr>
            <w:tcW w:w="1984" w:type="dxa"/>
            <w:shd w:val="clear" w:color="auto" w:fill="auto"/>
          </w:tcPr>
          <w:p w:rsidR="00E1790D" w:rsidRPr="003311AC" w:rsidRDefault="00E1790D" w:rsidP="0023226D">
            <w:pPr>
              <w:pStyle w:val="Default"/>
              <w:jc w:val="both"/>
              <w:rPr>
                <w:rFonts w:ascii="Times New Roman" w:hAnsi="Times New Roman" w:cs="Times New Roman"/>
                <w:color w:val="auto"/>
                <w:sz w:val="20"/>
                <w:szCs w:val="20"/>
              </w:rPr>
            </w:pPr>
          </w:p>
        </w:tc>
        <w:tc>
          <w:tcPr>
            <w:tcW w:w="2006" w:type="dxa"/>
            <w:shd w:val="clear" w:color="auto" w:fill="auto"/>
          </w:tcPr>
          <w:p w:rsidR="00E1790D" w:rsidRPr="003311AC" w:rsidRDefault="00E1790D"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Розробка порядку щодо делегування повноважень керівникам територіальних органів ДПС</w:t>
            </w:r>
          </w:p>
        </w:tc>
        <w:tc>
          <w:tcPr>
            <w:tcW w:w="1849" w:type="dxa"/>
            <w:shd w:val="clear" w:color="auto" w:fill="auto"/>
          </w:tcPr>
          <w:p w:rsidR="00E1790D" w:rsidRPr="003311AC" w:rsidRDefault="00E1790D"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E1790D" w:rsidRPr="003311AC" w:rsidRDefault="00E1790D"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2020 року</w:t>
            </w:r>
          </w:p>
        </w:tc>
        <w:tc>
          <w:tcPr>
            <w:tcW w:w="1900" w:type="dxa"/>
            <w:shd w:val="clear" w:color="auto" w:fill="auto"/>
          </w:tcPr>
          <w:p w:rsidR="00E1790D" w:rsidRPr="003311AC" w:rsidRDefault="00E1790D"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E1790D" w:rsidRPr="003311AC" w:rsidRDefault="00E1790D" w:rsidP="0023226D">
            <w:pPr>
              <w:rPr>
                <w:rFonts w:ascii="Times New Roman" w:hAnsi="Times New Roman" w:cs="Times New Roman"/>
                <w:sz w:val="20"/>
                <w:szCs w:val="20"/>
              </w:rPr>
            </w:pPr>
          </w:p>
          <w:p w:rsidR="00E1790D" w:rsidRPr="003311AC" w:rsidRDefault="00E1790D" w:rsidP="0023226D">
            <w:pPr>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E1790D" w:rsidRPr="003311AC" w:rsidRDefault="00E1790D" w:rsidP="0023226D">
            <w:pPr>
              <w:jc w:val="both"/>
              <w:rPr>
                <w:rFonts w:ascii="Times New Roman" w:hAnsi="Times New Roman" w:cs="Times New Roman"/>
                <w:sz w:val="20"/>
                <w:szCs w:val="28"/>
              </w:rPr>
            </w:pPr>
            <w:r w:rsidRPr="003311AC">
              <w:rPr>
                <w:rFonts w:ascii="Times New Roman" w:hAnsi="Times New Roman" w:cs="Times New Roman"/>
                <w:sz w:val="20"/>
                <w:szCs w:val="28"/>
              </w:rPr>
              <w:t>Видано н</w:t>
            </w:r>
            <w:r w:rsidR="00ED57C8" w:rsidRPr="003311AC">
              <w:rPr>
                <w:rFonts w:ascii="Times New Roman" w:hAnsi="Times New Roman" w:cs="Times New Roman"/>
                <w:sz w:val="20"/>
                <w:szCs w:val="28"/>
              </w:rPr>
              <w:t>аказ ДПС</w:t>
            </w:r>
            <w:r w:rsidR="00ED57C8" w:rsidRPr="003311AC">
              <w:rPr>
                <w:rFonts w:ascii="Times New Roman" w:hAnsi="Times New Roman" w:cs="Times New Roman"/>
                <w:sz w:val="20"/>
                <w:szCs w:val="28"/>
              </w:rPr>
              <w:br/>
            </w:r>
            <w:r w:rsidRPr="003311AC">
              <w:rPr>
                <w:rFonts w:ascii="Times New Roman" w:hAnsi="Times New Roman" w:cs="Times New Roman"/>
                <w:sz w:val="20"/>
                <w:szCs w:val="28"/>
              </w:rPr>
              <w:t>від 31.07.2020 № 389 «Про затвердження Порядку делегування повноважень посадовим (службовим) особам апарату та територіальних органів ДПС»</w:t>
            </w:r>
          </w:p>
        </w:tc>
        <w:tc>
          <w:tcPr>
            <w:tcW w:w="1717" w:type="dxa"/>
            <w:shd w:val="clear" w:color="auto" w:fill="auto"/>
          </w:tcPr>
          <w:p w:rsidR="00E1790D" w:rsidRPr="003311AC" w:rsidRDefault="00E1790D" w:rsidP="0023226D">
            <w:pPr>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965752" w:rsidRPr="003311AC" w:rsidTr="003311AC">
        <w:trPr>
          <w:jc w:val="center"/>
        </w:trPr>
        <w:tc>
          <w:tcPr>
            <w:tcW w:w="753" w:type="dxa"/>
            <w:shd w:val="clear" w:color="auto" w:fill="auto"/>
          </w:tcPr>
          <w:p w:rsidR="00D92D6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4</w:t>
            </w:r>
          </w:p>
        </w:tc>
        <w:tc>
          <w:tcPr>
            <w:tcW w:w="2035" w:type="dxa"/>
            <w:vMerge/>
            <w:shd w:val="clear" w:color="auto" w:fill="auto"/>
          </w:tcPr>
          <w:p w:rsidR="00D92D66" w:rsidRPr="003311AC" w:rsidRDefault="00D92D66" w:rsidP="002B4EA0">
            <w:pPr>
              <w:contextualSpacing/>
              <w:rPr>
                <w:rFonts w:ascii="Times New Roman" w:hAnsi="Times New Roman" w:cs="Times New Roman"/>
                <w:sz w:val="20"/>
                <w:szCs w:val="20"/>
              </w:rPr>
            </w:pPr>
          </w:p>
        </w:tc>
        <w:tc>
          <w:tcPr>
            <w:tcW w:w="1984" w:type="dxa"/>
            <w:shd w:val="clear" w:color="auto" w:fill="auto"/>
          </w:tcPr>
          <w:p w:rsidR="00D92D66" w:rsidRPr="003311AC" w:rsidRDefault="00D92D66" w:rsidP="0023226D">
            <w:pPr>
              <w:pStyle w:val="Default"/>
              <w:jc w:val="both"/>
              <w:rPr>
                <w:rFonts w:ascii="Times New Roman" w:hAnsi="Times New Roman" w:cs="Times New Roman"/>
                <w:color w:val="auto"/>
                <w:sz w:val="20"/>
                <w:szCs w:val="20"/>
              </w:rPr>
            </w:pPr>
          </w:p>
        </w:tc>
        <w:tc>
          <w:tcPr>
            <w:tcW w:w="2006" w:type="dxa"/>
            <w:shd w:val="clear" w:color="auto" w:fill="auto"/>
          </w:tcPr>
          <w:p w:rsidR="00D92D66" w:rsidRPr="003311AC" w:rsidRDefault="00D92D6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849" w:type="dxa"/>
            <w:shd w:val="clear" w:color="auto" w:fill="auto"/>
          </w:tcPr>
          <w:p w:rsidR="00D92D66" w:rsidRPr="003311AC" w:rsidRDefault="00D92D66"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D92D66" w:rsidRPr="003311AC" w:rsidRDefault="00D92D66"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 серпень 2020 року</w:t>
            </w:r>
          </w:p>
        </w:tc>
        <w:tc>
          <w:tcPr>
            <w:tcW w:w="1900" w:type="dxa"/>
            <w:shd w:val="clear" w:color="auto" w:fill="auto"/>
          </w:tcPr>
          <w:p w:rsidR="00D92D66" w:rsidRPr="003311AC" w:rsidRDefault="00D92D66"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D92D66" w:rsidRPr="003311AC" w:rsidRDefault="00D92D66" w:rsidP="0023226D">
            <w:pPr>
              <w:jc w:val="both"/>
              <w:rPr>
                <w:rFonts w:ascii="Times New Roman" w:hAnsi="Times New Roman" w:cs="Times New Roman"/>
                <w:sz w:val="20"/>
                <w:szCs w:val="28"/>
              </w:rPr>
            </w:pPr>
            <w:r w:rsidRPr="003311AC">
              <w:rPr>
                <w:rFonts w:ascii="Times New Roman" w:hAnsi="Times New Roman"/>
                <w:sz w:val="20"/>
                <w:szCs w:val="28"/>
              </w:rPr>
              <w:t>Видано наказ ДПС</w:t>
            </w:r>
            <w:r w:rsidR="00ED57C8" w:rsidRPr="003311AC">
              <w:rPr>
                <w:rFonts w:ascii="Times New Roman" w:hAnsi="Times New Roman"/>
                <w:sz w:val="20"/>
                <w:szCs w:val="28"/>
              </w:rPr>
              <w:br/>
            </w:r>
            <w:r w:rsidRPr="003311AC">
              <w:rPr>
                <w:rFonts w:ascii="Times New Roman" w:hAnsi="Times New Roman"/>
                <w:sz w:val="20"/>
                <w:szCs w:val="28"/>
              </w:rP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r w:rsidR="00ED57C8" w:rsidRPr="003311AC">
              <w:rPr>
                <w:rFonts w:ascii="Times New Roman" w:hAnsi="Times New Roman"/>
                <w:sz w:val="20"/>
                <w:szCs w:val="28"/>
              </w:rPr>
              <w:t>»</w:t>
            </w:r>
          </w:p>
        </w:tc>
        <w:tc>
          <w:tcPr>
            <w:tcW w:w="1717" w:type="dxa"/>
            <w:shd w:val="clear" w:color="auto" w:fill="auto"/>
          </w:tcPr>
          <w:p w:rsidR="00D92D66" w:rsidRPr="003311AC" w:rsidRDefault="00D92D66" w:rsidP="0023226D">
            <w:pPr>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965752" w:rsidRPr="003311AC" w:rsidTr="003311AC">
        <w:trPr>
          <w:jc w:val="center"/>
        </w:trPr>
        <w:tc>
          <w:tcPr>
            <w:tcW w:w="753" w:type="dxa"/>
            <w:shd w:val="clear" w:color="auto" w:fill="auto"/>
          </w:tcPr>
          <w:p w:rsidR="00965752"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5</w:t>
            </w:r>
          </w:p>
        </w:tc>
        <w:tc>
          <w:tcPr>
            <w:tcW w:w="2035" w:type="dxa"/>
            <w:vMerge/>
            <w:shd w:val="clear" w:color="auto" w:fill="auto"/>
          </w:tcPr>
          <w:p w:rsidR="00965752" w:rsidRPr="003311AC" w:rsidRDefault="00965752" w:rsidP="002B4EA0">
            <w:pPr>
              <w:contextualSpacing/>
              <w:rPr>
                <w:rFonts w:ascii="Times New Roman" w:hAnsi="Times New Roman" w:cs="Times New Roman"/>
                <w:sz w:val="20"/>
                <w:szCs w:val="20"/>
              </w:rPr>
            </w:pPr>
          </w:p>
        </w:tc>
        <w:tc>
          <w:tcPr>
            <w:tcW w:w="1984" w:type="dxa"/>
            <w:shd w:val="clear" w:color="auto" w:fill="auto"/>
          </w:tcPr>
          <w:p w:rsidR="00965752" w:rsidRPr="003311AC" w:rsidRDefault="00965752" w:rsidP="0023226D">
            <w:pPr>
              <w:pStyle w:val="Default"/>
              <w:jc w:val="both"/>
              <w:rPr>
                <w:rFonts w:ascii="Times New Roman" w:hAnsi="Times New Roman" w:cs="Times New Roman"/>
                <w:color w:val="auto"/>
                <w:sz w:val="20"/>
                <w:szCs w:val="20"/>
              </w:rPr>
            </w:pPr>
          </w:p>
        </w:tc>
        <w:tc>
          <w:tcPr>
            <w:tcW w:w="2006" w:type="dxa"/>
            <w:shd w:val="clear" w:color="auto" w:fill="auto"/>
          </w:tcPr>
          <w:p w:rsidR="00965752" w:rsidRPr="003311AC" w:rsidRDefault="00965752"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Затвердження переліку ДПІ як структурних підрозділів головних управлінь </w:t>
            </w:r>
            <w:r w:rsidRPr="003311AC">
              <w:rPr>
                <w:rFonts w:ascii="Times New Roman" w:hAnsi="Times New Roman" w:cs="Times New Roman"/>
                <w:color w:val="auto"/>
                <w:sz w:val="20"/>
                <w:szCs w:val="20"/>
              </w:rPr>
              <w:lastRenderedPageBreak/>
              <w:t>ДПС</w:t>
            </w:r>
          </w:p>
        </w:tc>
        <w:tc>
          <w:tcPr>
            <w:tcW w:w="1849" w:type="dxa"/>
            <w:shd w:val="clear" w:color="auto" w:fill="auto"/>
          </w:tcPr>
          <w:p w:rsidR="00965752" w:rsidRPr="003311AC" w:rsidRDefault="00965752"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Наказ ДПС</w:t>
            </w:r>
          </w:p>
        </w:tc>
        <w:tc>
          <w:tcPr>
            <w:tcW w:w="1365" w:type="dxa"/>
            <w:shd w:val="clear" w:color="auto" w:fill="auto"/>
          </w:tcPr>
          <w:p w:rsidR="00965752" w:rsidRPr="003311AC" w:rsidRDefault="00965752"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2020 року</w:t>
            </w:r>
          </w:p>
        </w:tc>
        <w:tc>
          <w:tcPr>
            <w:tcW w:w="1900" w:type="dxa"/>
            <w:shd w:val="clear" w:color="auto" w:fill="auto"/>
          </w:tcPr>
          <w:p w:rsidR="00965752" w:rsidRPr="003311AC" w:rsidRDefault="00965752"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965752" w:rsidRPr="003311AC" w:rsidRDefault="00965752" w:rsidP="0023226D">
            <w:pPr>
              <w:jc w:val="both"/>
              <w:rPr>
                <w:rFonts w:ascii="Times New Roman" w:hAnsi="Times New Roman" w:cs="Times New Roman"/>
                <w:sz w:val="20"/>
                <w:szCs w:val="28"/>
              </w:rPr>
            </w:pPr>
            <w:r w:rsidRPr="003311AC">
              <w:rPr>
                <w:rFonts w:ascii="Times New Roman" w:hAnsi="Times New Roman"/>
                <w:sz w:val="20"/>
                <w:szCs w:val="28"/>
              </w:rPr>
              <w:t>Видано наказ ДПС</w:t>
            </w:r>
            <w:r w:rsidRPr="003311AC">
              <w:rPr>
                <w:rFonts w:ascii="Times New Roman" w:hAnsi="Times New Roman"/>
                <w:sz w:val="20"/>
                <w:szCs w:val="28"/>
              </w:rPr>
              <w:br/>
              <w:t xml:space="preserve">від 21.07.2020 № 352 «Про ліквідацію управлінь, утворених на правах відокремлених </w:t>
            </w:r>
            <w:r w:rsidRPr="003311AC">
              <w:rPr>
                <w:rFonts w:ascii="Times New Roman" w:hAnsi="Times New Roman"/>
                <w:sz w:val="20"/>
                <w:szCs w:val="28"/>
              </w:rPr>
              <w:lastRenderedPageBreak/>
              <w:t>підрозділів ГУ ДПС в областях, та затвердження переліку державних податкових інспекцій»</w:t>
            </w:r>
          </w:p>
        </w:tc>
        <w:tc>
          <w:tcPr>
            <w:tcW w:w="1717" w:type="dxa"/>
            <w:shd w:val="clear" w:color="auto" w:fill="auto"/>
          </w:tcPr>
          <w:p w:rsidR="00965752" w:rsidRPr="003311AC" w:rsidRDefault="00965752"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виконано</w:t>
            </w:r>
          </w:p>
        </w:tc>
      </w:tr>
      <w:tr w:rsidR="00CD5536" w:rsidRPr="003311AC" w:rsidTr="003311AC">
        <w:trPr>
          <w:jc w:val="center"/>
        </w:trPr>
        <w:tc>
          <w:tcPr>
            <w:tcW w:w="753" w:type="dxa"/>
            <w:shd w:val="clear" w:color="auto" w:fill="auto"/>
          </w:tcPr>
          <w:p w:rsidR="00CD553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6</w:t>
            </w:r>
          </w:p>
        </w:tc>
        <w:tc>
          <w:tcPr>
            <w:tcW w:w="2035" w:type="dxa"/>
            <w:vMerge/>
            <w:shd w:val="clear" w:color="auto" w:fill="auto"/>
          </w:tcPr>
          <w:p w:rsidR="00CD5536" w:rsidRPr="003311AC" w:rsidRDefault="00CD5536" w:rsidP="002B4EA0">
            <w:pPr>
              <w:contextualSpacing/>
              <w:rPr>
                <w:rFonts w:ascii="Times New Roman" w:hAnsi="Times New Roman" w:cs="Times New Roman"/>
                <w:sz w:val="20"/>
                <w:szCs w:val="20"/>
              </w:rPr>
            </w:pPr>
          </w:p>
        </w:tc>
        <w:tc>
          <w:tcPr>
            <w:tcW w:w="1984"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p>
        </w:tc>
        <w:tc>
          <w:tcPr>
            <w:tcW w:w="2006"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Введення в дію структур територіальних органів ДПС, затверджених Головою ДПС та погоджених Міністром фінансів України 12.06.2020</w:t>
            </w:r>
          </w:p>
        </w:tc>
        <w:tc>
          <w:tcPr>
            <w:tcW w:w="1849"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2020 року</w:t>
            </w:r>
          </w:p>
        </w:tc>
        <w:tc>
          <w:tcPr>
            <w:tcW w:w="1900" w:type="dxa"/>
            <w:shd w:val="clear" w:color="auto" w:fill="auto"/>
          </w:tcPr>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CD5536" w:rsidRPr="003311AC" w:rsidRDefault="00CD5536" w:rsidP="0023226D">
            <w:pPr>
              <w:jc w:val="both"/>
              <w:rPr>
                <w:rFonts w:ascii="Times New Roman" w:hAnsi="Times New Roman"/>
                <w:sz w:val="20"/>
                <w:szCs w:val="28"/>
              </w:rPr>
            </w:pPr>
            <w:r w:rsidRPr="003311AC">
              <w:rPr>
                <w:rFonts w:ascii="Times New Roman" w:hAnsi="Times New Roman"/>
                <w:sz w:val="20"/>
                <w:szCs w:val="28"/>
              </w:rPr>
              <w:t>Видано наказ ДПС</w:t>
            </w:r>
            <w:r w:rsidRPr="003311AC">
              <w:rPr>
                <w:rFonts w:ascii="Times New Roman" w:hAnsi="Times New Roman"/>
                <w:sz w:val="20"/>
                <w:szCs w:val="28"/>
              </w:rPr>
              <w:br/>
              <w:t>від 21.07.2020 № 354 «Про структури територіальних органів ДПС»</w:t>
            </w:r>
          </w:p>
        </w:tc>
        <w:tc>
          <w:tcPr>
            <w:tcW w:w="1717"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0F3A65" w:rsidRPr="003311AC" w:rsidTr="003311AC">
        <w:trPr>
          <w:jc w:val="center"/>
        </w:trPr>
        <w:tc>
          <w:tcPr>
            <w:tcW w:w="753" w:type="dxa"/>
            <w:shd w:val="clear" w:color="auto" w:fill="auto"/>
          </w:tcPr>
          <w:p w:rsidR="00CD553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7</w:t>
            </w:r>
          </w:p>
        </w:tc>
        <w:tc>
          <w:tcPr>
            <w:tcW w:w="2035" w:type="dxa"/>
            <w:vMerge/>
            <w:shd w:val="clear" w:color="auto" w:fill="auto"/>
          </w:tcPr>
          <w:p w:rsidR="00CD5536" w:rsidRPr="003311AC" w:rsidRDefault="00CD5536" w:rsidP="002B4EA0">
            <w:pPr>
              <w:contextualSpacing/>
              <w:rPr>
                <w:rFonts w:ascii="Times New Roman" w:hAnsi="Times New Roman" w:cs="Times New Roman"/>
                <w:sz w:val="20"/>
                <w:szCs w:val="20"/>
              </w:rPr>
            </w:pPr>
          </w:p>
        </w:tc>
        <w:tc>
          <w:tcPr>
            <w:tcW w:w="1984"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p>
        </w:tc>
        <w:tc>
          <w:tcPr>
            <w:tcW w:w="2006"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Затвердження організаційних структур та штатних розписів територіальних органів ДПС</w:t>
            </w:r>
          </w:p>
        </w:tc>
        <w:tc>
          <w:tcPr>
            <w:tcW w:w="1849"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Затверджено організаційні структури та штатні розписи територіальних органів ДПС</w:t>
            </w:r>
          </w:p>
        </w:tc>
        <w:tc>
          <w:tcPr>
            <w:tcW w:w="1365"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Серпень 2020 року</w:t>
            </w:r>
          </w:p>
        </w:tc>
        <w:tc>
          <w:tcPr>
            <w:tcW w:w="1900" w:type="dxa"/>
            <w:shd w:val="clear" w:color="auto" w:fill="auto"/>
          </w:tcPr>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CD5536" w:rsidRPr="003311AC" w:rsidRDefault="00CD5536" w:rsidP="0023226D">
            <w:pPr>
              <w:rPr>
                <w:rFonts w:ascii="Times New Roman" w:hAnsi="Times New Roman" w:cs="Times New Roman"/>
                <w:sz w:val="20"/>
                <w:szCs w:val="20"/>
              </w:rPr>
            </w:pPr>
          </w:p>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tc>
        <w:tc>
          <w:tcPr>
            <w:tcW w:w="2481" w:type="dxa"/>
            <w:shd w:val="clear" w:color="auto" w:fill="auto"/>
          </w:tcPr>
          <w:p w:rsidR="00CD5536" w:rsidRPr="003311AC" w:rsidRDefault="00CD5536" w:rsidP="0023226D">
            <w:pPr>
              <w:jc w:val="both"/>
              <w:rPr>
                <w:rFonts w:ascii="Times New Roman" w:hAnsi="Times New Roman" w:cs="Times New Roman"/>
                <w:sz w:val="20"/>
                <w:szCs w:val="20"/>
              </w:rPr>
            </w:pPr>
          </w:p>
        </w:tc>
        <w:tc>
          <w:tcPr>
            <w:tcW w:w="1717" w:type="dxa"/>
            <w:shd w:val="clear" w:color="auto" w:fill="auto"/>
          </w:tcPr>
          <w:p w:rsidR="00CD5536" w:rsidRPr="003311AC" w:rsidRDefault="00CD5536" w:rsidP="0023226D">
            <w:pPr>
              <w:jc w:val="center"/>
              <w:rPr>
                <w:rFonts w:ascii="Times New Roman" w:hAnsi="Times New Roman" w:cs="Times New Roman"/>
                <w:sz w:val="20"/>
                <w:szCs w:val="20"/>
              </w:rPr>
            </w:pPr>
          </w:p>
        </w:tc>
      </w:tr>
      <w:tr w:rsidR="00CD5536" w:rsidRPr="003311AC" w:rsidTr="003311AC">
        <w:trPr>
          <w:jc w:val="center"/>
        </w:trPr>
        <w:tc>
          <w:tcPr>
            <w:tcW w:w="753" w:type="dxa"/>
            <w:shd w:val="clear" w:color="auto" w:fill="auto"/>
          </w:tcPr>
          <w:p w:rsidR="00CD553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w:t>
            </w:r>
          </w:p>
        </w:tc>
        <w:tc>
          <w:tcPr>
            <w:tcW w:w="2035" w:type="dxa"/>
            <w:vMerge/>
            <w:shd w:val="clear" w:color="auto" w:fill="auto"/>
          </w:tcPr>
          <w:p w:rsidR="00CD5536" w:rsidRPr="003311AC" w:rsidRDefault="00CD5536" w:rsidP="002B4EA0">
            <w:pPr>
              <w:contextualSpacing/>
              <w:rPr>
                <w:rFonts w:ascii="Times New Roman" w:hAnsi="Times New Roman" w:cs="Times New Roman"/>
                <w:sz w:val="20"/>
                <w:szCs w:val="20"/>
              </w:rPr>
            </w:pPr>
          </w:p>
        </w:tc>
        <w:tc>
          <w:tcPr>
            <w:tcW w:w="1984"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p>
        </w:tc>
        <w:tc>
          <w:tcPr>
            <w:tcW w:w="2006"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p>
        </w:tc>
        <w:tc>
          <w:tcPr>
            <w:tcW w:w="1849"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Серпень 2020 року</w:t>
            </w:r>
          </w:p>
        </w:tc>
        <w:tc>
          <w:tcPr>
            <w:tcW w:w="1900" w:type="dxa"/>
            <w:shd w:val="clear" w:color="auto" w:fill="auto"/>
          </w:tcPr>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tc>
        <w:tc>
          <w:tcPr>
            <w:tcW w:w="2481" w:type="dxa"/>
            <w:shd w:val="clear" w:color="auto" w:fill="auto"/>
          </w:tcPr>
          <w:p w:rsidR="00CD5536" w:rsidRPr="003311AC" w:rsidRDefault="00CD5536" w:rsidP="0023226D">
            <w:pPr>
              <w:jc w:val="both"/>
              <w:rPr>
                <w:rFonts w:ascii="Times New Roman" w:hAnsi="Times New Roman" w:cs="Times New Roman"/>
                <w:sz w:val="20"/>
                <w:szCs w:val="20"/>
              </w:rPr>
            </w:pPr>
          </w:p>
        </w:tc>
        <w:tc>
          <w:tcPr>
            <w:tcW w:w="1717" w:type="dxa"/>
            <w:shd w:val="clear" w:color="auto" w:fill="auto"/>
          </w:tcPr>
          <w:p w:rsidR="00CD5536" w:rsidRPr="003311AC" w:rsidRDefault="00CD5536" w:rsidP="0023226D">
            <w:pPr>
              <w:jc w:val="center"/>
              <w:rPr>
                <w:rFonts w:ascii="Times New Roman" w:hAnsi="Times New Roman" w:cs="Times New Roman"/>
                <w:sz w:val="20"/>
                <w:szCs w:val="20"/>
              </w:rPr>
            </w:pPr>
          </w:p>
        </w:tc>
      </w:tr>
      <w:tr w:rsidR="00CD5536" w:rsidRPr="003311AC" w:rsidTr="003311AC">
        <w:trPr>
          <w:jc w:val="center"/>
        </w:trPr>
        <w:tc>
          <w:tcPr>
            <w:tcW w:w="753" w:type="dxa"/>
            <w:shd w:val="clear" w:color="auto" w:fill="auto"/>
          </w:tcPr>
          <w:p w:rsidR="00CD553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9</w:t>
            </w:r>
          </w:p>
        </w:tc>
        <w:tc>
          <w:tcPr>
            <w:tcW w:w="2035" w:type="dxa"/>
            <w:vMerge/>
            <w:shd w:val="clear" w:color="auto" w:fill="auto"/>
          </w:tcPr>
          <w:p w:rsidR="00CD5536" w:rsidRPr="003311AC" w:rsidRDefault="00CD5536" w:rsidP="002B4EA0">
            <w:pPr>
              <w:contextualSpacing/>
              <w:rPr>
                <w:rFonts w:ascii="Times New Roman" w:hAnsi="Times New Roman" w:cs="Times New Roman"/>
                <w:sz w:val="20"/>
                <w:szCs w:val="20"/>
              </w:rPr>
            </w:pPr>
          </w:p>
        </w:tc>
        <w:tc>
          <w:tcPr>
            <w:tcW w:w="1984"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p>
        </w:tc>
        <w:tc>
          <w:tcPr>
            <w:tcW w:w="2006"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3311AC">
              <w:rPr>
                <w:rFonts w:ascii="Times New Roman" w:hAnsi="Times New Roman" w:cs="Times New Roman"/>
                <w:sz w:val="20"/>
                <w:szCs w:val="20"/>
              </w:rPr>
              <w:lastRenderedPageBreak/>
              <w:t>постанови Кабінету Міністрів України</w:t>
            </w:r>
          </w:p>
        </w:tc>
        <w:tc>
          <w:tcPr>
            <w:tcW w:w="1849"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постанову Кабінету Міністрів України</w:t>
            </w:r>
          </w:p>
        </w:tc>
        <w:tc>
          <w:tcPr>
            <w:tcW w:w="1365"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Вересень – жовтень 2020 року</w:t>
            </w:r>
          </w:p>
        </w:tc>
        <w:tc>
          <w:tcPr>
            <w:tcW w:w="1900" w:type="dxa"/>
            <w:shd w:val="clear" w:color="auto" w:fill="auto"/>
          </w:tcPr>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CD5536" w:rsidRPr="003311AC" w:rsidRDefault="00CD5536" w:rsidP="0023226D">
            <w:pPr>
              <w:rPr>
                <w:rFonts w:ascii="Times New Roman" w:hAnsi="Times New Roman" w:cs="Times New Roman"/>
                <w:sz w:val="20"/>
                <w:szCs w:val="20"/>
              </w:rPr>
            </w:pPr>
          </w:p>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CD5536" w:rsidRPr="003311AC" w:rsidRDefault="00CD5536" w:rsidP="0023226D">
            <w:pPr>
              <w:jc w:val="both"/>
              <w:rPr>
                <w:rFonts w:ascii="Times New Roman" w:hAnsi="Times New Roman" w:cs="Times New Roman"/>
                <w:sz w:val="20"/>
                <w:szCs w:val="20"/>
              </w:rPr>
            </w:pPr>
          </w:p>
        </w:tc>
        <w:tc>
          <w:tcPr>
            <w:tcW w:w="1717" w:type="dxa"/>
            <w:shd w:val="clear" w:color="auto" w:fill="auto"/>
          </w:tcPr>
          <w:p w:rsidR="00CD5536" w:rsidRPr="003311AC" w:rsidRDefault="00CD5536" w:rsidP="0023226D">
            <w:pPr>
              <w:jc w:val="center"/>
              <w:rPr>
                <w:rFonts w:ascii="Times New Roman" w:hAnsi="Times New Roman" w:cs="Times New Roman"/>
                <w:sz w:val="20"/>
                <w:szCs w:val="20"/>
              </w:rPr>
            </w:pPr>
          </w:p>
        </w:tc>
      </w:tr>
      <w:tr w:rsidR="00CD5536" w:rsidRPr="003311AC" w:rsidTr="003311AC">
        <w:trPr>
          <w:jc w:val="center"/>
        </w:trPr>
        <w:tc>
          <w:tcPr>
            <w:tcW w:w="753" w:type="dxa"/>
            <w:shd w:val="clear" w:color="auto" w:fill="auto"/>
          </w:tcPr>
          <w:p w:rsidR="00CD553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w:t>
            </w:r>
          </w:p>
        </w:tc>
        <w:tc>
          <w:tcPr>
            <w:tcW w:w="2035" w:type="dxa"/>
            <w:vMerge/>
            <w:shd w:val="clear" w:color="auto" w:fill="auto"/>
          </w:tcPr>
          <w:p w:rsidR="00CD5536" w:rsidRPr="003311AC" w:rsidRDefault="00CD5536" w:rsidP="002B4EA0">
            <w:pPr>
              <w:contextualSpacing/>
              <w:rPr>
                <w:rFonts w:ascii="Times New Roman" w:hAnsi="Times New Roman" w:cs="Times New Roman"/>
                <w:sz w:val="20"/>
                <w:szCs w:val="20"/>
              </w:rPr>
            </w:pPr>
          </w:p>
        </w:tc>
        <w:tc>
          <w:tcPr>
            <w:tcW w:w="1984"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p>
        </w:tc>
        <w:tc>
          <w:tcPr>
            <w:tcW w:w="2006"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у частині </w:t>
            </w:r>
            <w:r w:rsidRPr="003311AC">
              <w:rPr>
                <w:rFonts w:ascii="Times New Roman" w:hAnsi="Times New Roman" w:cs="Times New Roman"/>
                <w:sz w:val="20"/>
                <w:szCs w:val="20"/>
              </w:rPr>
              <w:t>впровадження єдиної юридичної особи</w:t>
            </w:r>
          </w:p>
        </w:tc>
        <w:tc>
          <w:tcPr>
            <w:tcW w:w="1849"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Прийнято постанову Кабінету Міністрів України</w:t>
            </w:r>
          </w:p>
        </w:tc>
        <w:tc>
          <w:tcPr>
            <w:tcW w:w="1365"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Вересень 2020 року</w:t>
            </w:r>
          </w:p>
        </w:tc>
        <w:tc>
          <w:tcPr>
            <w:tcW w:w="1900" w:type="dxa"/>
            <w:shd w:val="clear" w:color="auto" w:fill="auto"/>
          </w:tcPr>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CD5536" w:rsidRPr="003311AC" w:rsidRDefault="00CD5536" w:rsidP="0023226D">
            <w:pPr>
              <w:rPr>
                <w:rFonts w:ascii="Times New Roman" w:hAnsi="Times New Roman" w:cs="Times New Roman"/>
                <w:sz w:val="20"/>
                <w:szCs w:val="20"/>
              </w:rPr>
            </w:pPr>
          </w:p>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CD5536" w:rsidRPr="003311AC" w:rsidRDefault="00CD5536" w:rsidP="0023226D">
            <w:pPr>
              <w:jc w:val="both"/>
              <w:rPr>
                <w:rFonts w:ascii="Times New Roman" w:hAnsi="Times New Roman" w:cs="Times New Roman"/>
                <w:sz w:val="20"/>
                <w:szCs w:val="20"/>
              </w:rPr>
            </w:pPr>
          </w:p>
        </w:tc>
        <w:tc>
          <w:tcPr>
            <w:tcW w:w="1717" w:type="dxa"/>
            <w:shd w:val="clear" w:color="auto" w:fill="auto"/>
          </w:tcPr>
          <w:p w:rsidR="00CD5536" w:rsidRPr="003311AC" w:rsidRDefault="00CD5536" w:rsidP="0023226D">
            <w:pPr>
              <w:jc w:val="center"/>
              <w:rPr>
                <w:rFonts w:ascii="Times New Roman" w:hAnsi="Times New Roman" w:cs="Times New Roman"/>
                <w:sz w:val="20"/>
                <w:szCs w:val="20"/>
              </w:rPr>
            </w:pPr>
          </w:p>
        </w:tc>
      </w:tr>
      <w:tr w:rsidR="00CD5536" w:rsidRPr="003311AC" w:rsidTr="003311AC">
        <w:trPr>
          <w:jc w:val="center"/>
        </w:trPr>
        <w:tc>
          <w:tcPr>
            <w:tcW w:w="753" w:type="dxa"/>
            <w:shd w:val="clear" w:color="auto" w:fill="auto"/>
          </w:tcPr>
          <w:p w:rsidR="00CD5536"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w:t>
            </w:r>
          </w:p>
        </w:tc>
        <w:tc>
          <w:tcPr>
            <w:tcW w:w="2035" w:type="dxa"/>
            <w:vMerge/>
            <w:shd w:val="clear" w:color="auto" w:fill="auto"/>
          </w:tcPr>
          <w:p w:rsidR="00CD5536" w:rsidRPr="003311AC" w:rsidRDefault="00CD5536" w:rsidP="002B4EA0">
            <w:pPr>
              <w:contextualSpacing/>
              <w:rPr>
                <w:rFonts w:ascii="Times New Roman" w:hAnsi="Times New Roman" w:cs="Times New Roman"/>
                <w:sz w:val="20"/>
                <w:szCs w:val="20"/>
              </w:rPr>
            </w:pPr>
          </w:p>
        </w:tc>
        <w:tc>
          <w:tcPr>
            <w:tcW w:w="1984"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p>
        </w:tc>
        <w:tc>
          <w:tcPr>
            <w:tcW w:w="2006" w:type="dxa"/>
            <w:shd w:val="clear" w:color="auto" w:fill="auto"/>
          </w:tcPr>
          <w:p w:rsidR="00CD5536" w:rsidRPr="003311AC" w:rsidRDefault="00CD5536"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3311AC">
              <w:rPr>
                <w:rFonts w:ascii="Times New Roman" w:eastAsia="Times New Roman" w:hAnsi="Times New Roman" w:cs="Times New Roman"/>
                <w:color w:val="auto"/>
                <w:sz w:val="20"/>
                <w:szCs w:val="20"/>
                <w:lang w:eastAsia="ru-RU"/>
              </w:rPr>
              <w:t xml:space="preserve"> встановлення граничної чисельності та затвердження кошторису</w:t>
            </w:r>
          </w:p>
        </w:tc>
        <w:tc>
          <w:tcPr>
            <w:tcW w:w="1849"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CD5536" w:rsidRPr="003311AC" w:rsidRDefault="00CD5536" w:rsidP="0023226D">
            <w:pPr>
              <w:jc w:val="center"/>
              <w:rPr>
                <w:rFonts w:ascii="Times New Roman" w:hAnsi="Times New Roman" w:cs="Times New Roman"/>
                <w:sz w:val="20"/>
                <w:szCs w:val="20"/>
              </w:rPr>
            </w:pPr>
            <w:r w:rsidRPr="003311AC">
              <w:rPr>
                <w:rFonts w:ascii="Times New Roman" w:hAnsi="Times New Roman" w:cs="Times New Roman"/>
                <w:sz w:val="20"/>
                <w:szCs w:val="20"/>
              </w:rPr>
              <w:t>Вересень 2020 року</w:t>
            </w:r>
          </w:p>
        </w:tc>
        <w:tc>
          <w:tcPr>
            <w:tcW w:w="1900" w:type="dxa"/>
            <w:shd w:val="clear" w:color="auto" w:fill="auto"/>
          </w:tcPr>
          <w:p w:rsidR="00CD5536" w:rsidRPr="003311AC" w:rsidRDefault="00CD5536"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CD5536" w:rsidRPr="003311AC" w:rsidRDefault="00CD5536" w:rsidP="0023226D">
            <w:pPr>
              <w:jc w:val="both"/>
              <w:rPr>
                <w:rFonts w:ascii="Times New Roman" w:hAnsi="Times New Roman" w:cs="Times New Roman"/>
                <w:sz w:val="20"/>
                <w:szCs w:val="20"/>
              </w:rPr>
            </w:pPr>
          </w:p>
        </w:tc>
        <w:tc>
          <w:tcPr>
            <w:tcW w:w="1717" w:type="dxa"/>
            <w:shd w:val="clear" w:color="auto" w:fill="auto"/>
          </w:tcPr>
          <w:p w:rsidR="00CD5536" w:rsidRPr="003311AC" w:rsidRDefault="00CD5536" w:rsidP="0023226D">
            <w:pPr>
              <w:jc w:val="center"/>
              <w:rPr>
                <w:rFonts w:ascii="Times New Roman" w:hAnsi="Times New Roman" w:cs="Times New Roman"/>
                <w:sz w:val="20"/>
                <w:szCs w:val="20"/>
              </w:rPr>
            </w:pPr>
          </w:p>
        </w:tc>
      </w:tr>
      <w:tr w:rsidR="009619F2" w:rsidRPr="003311AC" w:rsidTr="003311AC">
        <w:trPr>
          <w:jc w:val="center"/>
        </w:trPr>
        <w:tc>
          <w:tcPr>
            <w:tcW w:w="753" w:type="dxa"/>
            <w:shd w:val="clear" w:color="auto" w:fill="auto"/>
          </w:tcPr>
          <w:p w:rsidR="009619F2"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12</w:t>
            </w:r>
          </w:p>
        </w:tc>
        <w:tc>
          <w:tcPr>
            <w:tcW w:w="2035" w:type="dxa"/>
            <w:vMerge/>
            <w:shd w:val="clear" w:color="auto" w:fill="auto"/>
          </w:tcPr>
          <w:p w:rsidR="009619F2" w:rsidRPr="003311AC" w:rsidRDefault="009619F2" w:rsidP="002B4EA0">
            <w:pPr>
              <w:contextualSpacing/>
              <w:rPr>
                <w:rFonts w:ascii="Times New Roman" w:hAnsi="Times New Roman" w:cs="Times New Roman"/>
                <w:sz w:val="20"/>
                <w:szCs w:val="20"/>
              </w:rPr>
            </w:pPr>
          </w:p>
        </w:tc>
        <w:tc>
          <w:tcPr>
            <w:tcW w:w="1984"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p>
        </w:tc>
        <w:tc>
          <w:tcPr>
            <w:tcW w:w="2006"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Здійснення Державної </w:t>
            </w:r>
            <w:r w:rsidRPr="003311AC">
              <w:rPr>
                <w:rFonts w:ascii="Times New Roman" w:hAnsi="Times New Roman" w:cs="Times New Roman"/>
                <w:color w:val="auto"/>
                <w:sz w:val="20"/>
                <w:szCs w:val="20"/>
              </w:rPr>
              <w:lastRenderedPageBreak/>
              <w:t xml:space="preserve">реєстрації територіальних органів ДПС як відокремлених підрозділів ДПС </w:t>
            </w:r>
          </w:p>
        </w:tc>
        <w:tc>
          <w:tcPr>
            <w:tcW w:w="1849" w:type="dxa"/>
            <w:shd w:val="clear" w:color="auto" w:fill="auto"/>
          </w:tcPr>
          <w:p w:rsidR="009619F2" w:rsidRPr="003311AC" w:rsidRDefault="009619F2" w:rsidP="0023226D">
            <w:pPr>
              <w:jc w:val="center"/>
              <w:rPr>
                <w:rFonts w:ascii="Times New Roman" w:eastAsia="Times New Roman" w:hAnsi="Times New Roman" w:cs="Times New Roman"/>
                <w:sz w:val="20"/>
                <w:szCs w:val="20"/>
                <w:lang w:eastAsia="ru-RU"/>
              </w:rPr>
            </w:pPr>
            <w:r w:rsidRPr="003311AC">
              <w:rPr>
                <w:rFonts w:ascii="Times New Roman" w:eastAsia="Times New Roman" w:hAnsi="Times New Roman" w:cs="Times New Roman"/>
                <w:sz w:val="20"/>
                <w:szCs w:val="20"/>
                <w:lang w:eastAsia="ru-RU"/>
              </w:rPr>
              <w:lastRenderedPageBreak/>
              <w:t xml:space="preserve">Витяг з Єдиного державного </w:t>
            </w:r>
            <w:r w:rsidRPr="003311AC">
              <w:rPr>
                <w:rFonts w:ascii="Times New Roman" w:eastAsia="Times New Roman" w:hAnsi="Times New Roman" w:cs="Times New Roman"/>
                <w:sz w:val="20"/>
                <w:szCs w:val="20"/>
                <w:lang w:eastAsia="ru-RU"/>
              </w:rPr>
              <w:lastRenderedPageBreak/>
              <w:t>реєстру юридичних осіб та фізичних осіб - підприємців</w:t>
            </w:r>
          </w:p>
        </w:tc>
        <w:tc>
          <w:tcPr>
            <w:tcW w:w="1365" w:type="dxa"/>
            <w:shd w:val="clear" w:color="auto" w:fill="auto"/>
          </w:tcPr>
          <w:p w:rsidR="009619F2" w:rsidRPr="003311AC" w:rsidRDefault="009619F2" w:rsidP="0023226D">
            <w:pPr>
              <w:jc w:val="center"/>
              <w:rPr>
                <w:rFonts w:ascii="Times New Roman" w:hAnsi="Times New Roman" w:cs="Times New Roman"/>
              </w:rPr>
            </w:pPr>
            <w:r w:rsidRPr="003311AC">
              <w:rPr>
                <w:rFonts w:ascii="Times New Roman" w:hAnsi="Times New Roman" w:cs="Times New Roman"/>
                <w:sz w:val="20"/>
                <w:szCs w:val="20"/>
              </w:rPr>
              <w:lastRenderedPageBreak/>
              <w:t>Вересень 2020 року</w:t>
            </w:r>
          </w:p>
        </w:tc>
        <w:tc>
          <w:tcPr>
            <w:tcW w:w="1900" w:type="dxa"/>
            <w:shd w:val="clear" w:color="auto" w:fill="auto"/>
          </w:tcPr>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9619F2" w:rsidRPr="003311AC" w:rsidRDefault="009619F2"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Реалізація цього заходу відбуватиметься після </w:t>
            </w:r>
            <w:r w:rsidRPr="003311AC">
              <w:rPr>
                <w:rFonts w:ascii="Times New Roman" w:hAnsi="Times New Roman" w:cs="Times New Roman"/>
                <w:sz w:val="20"/>
                <w:szCs w:val="20"/>
              </w:rPr>
              <w:lastRenderedPageBreak/>
              <w:t>прийняття відповідної постанови Кабінету Міністрів України щодо утворення територіальних органів ДПС як відокремлених підрозділів ДПС без статусу юридичної особи</w:t>
            </w:r>
          </w:p>
        </w:tc>
        <w:tc>
          <w:tcPr>
            <w:tcW w:w="1717"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9619F2" w:rsidRPr="003311AC" w:rsidTr="003311AC">
        <w:trPr>
          <w:jc w:val="center"/>
        </w:trPr>
        <w:tc>
          <w:tcPr>
            <w:tcW w:w="753" w:type="dxa"/>
            <w:shd w:val="clear" w:color="auto" w:fill="auto"/>
          </w:tcPr>
          <w:p w:rsidR="009619F2"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13</w:t>
            </w:r>
          </w:p>
        </w:tc>
        <w:tc>
          <w:tcPr>
            <w:tcW w:w="2035" w:type="dxa"/>
            <w:vMerge/>
            <w:shd w:val="clear" w:color="auto" w:fill="auto"/>
          </w:tcPr>
          <w:p w:rsidR="009619F2" w:rsidRPr="003311AC" w:rsidRDefault="009619F2" w:rsidP="002B4EA0">
            <w:pPr>
              <w:contextualSpacing/>
              <w:rPr>
                <w:rFonts w:ascii="Times New Roman" w:hAnsi="Times New Roman" w:cs="Times New Roman"/>
                <w:sz w:val="20"/>
                <w:szCs w:val="20"/>
              </w:rPr>
            </w:pPr>
          </w:p>
        </w:tc>
        <w:tc>
          <w:tcPr>
            <w:tcW w:w="1984"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p>
        </w:tc>
        <w:tc>
          <w:tcPr>
            <w:tcW w:w="2006" w:type="dxa"/>
            <w:shd w:val="clear" w:color="auto" w:fill="auto"/>
          </w:tcPr>
          <w:p w:rsidR="009619F2" w:rsidRPr="003311AC" w:rsidRDefault="009619F2" w:rsidP="0023226D">
            <w:pPr>
              <w:pStyle w:val="ae"/>
              <w:jc w:val="both"/>
              <w:rPr>
                <w:sz w:val="20"/>
              </w:rPr>
            </w:pPr>
            <w:r w:rsidRPr="003311AC">
              <w:rPr>
                <w:b w:val="0"/>
                <w:i w:val="0"/>
                <w:sz w:val="20"/>
              </w:rPr>
              <w:t>Забезпечення фінансування заходів, пов’язаних з реорганізацією ДПС України (виготовлення бланків, печаток, штампів, службових посвідчень, здійснення необхідних платежів тощо)</w:t>
            </w:r>
          </w:p>
        </w:tc>
        <w:tc>
          <w:tcPr>
            <w:tcW w:w="1849"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9619F2" w:rsidRPr="003311AC" w:rsidRDefault="009619F2" w:rsidP="0023226D">
            <w:pPr>
              <w:jc w:val="center"/>
              <w:rPr>
                <w:rFonts w:ascii="Times New Roman" w:hAnsi="Times New Roman" w:cs="Times New Roman"/>
              </w:rPr>
            </w:pPr>
            <w:r w:rsidRPr="003311AC">
              <w:rPr>
                <w:rFonts w:ascii="Times New Roman" w:hAnsi="Times New Roman" w:cs="Times New Roman"/>
                <w:sz w:val="20"/>
                <w:szCs w:val="20"/>
              </w:rPr>
              <w:t>Вересень 2020 року</w:t>
            </w:r>
          </w:p>
        </w:tc>
        <w:tc>
          <w:tcPr>
            <w:tcW w:w="1900" w:type="dxa"/>
            <w:shd w:val="clear" w:color="auto" w:fill="auto"/>
          </w:tcPr>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tc>
        <w:tc>
          <w:tcPr>
            <w:tcW w:w="2481" w:type="dxa"/>
            <w:shd w:val="clear" w:color="auto" w:fill="auto"/>
          </w:tcPr>
          <w:p w:rsidR="009619F2" w:rsidRPr="003311AC" w:rsidRDefault="009619F2" w:rsidP="0023226D">
            <w:pPr>
              <w:jc w:val="both"/>
              <w:rPr>
                <w:rFonts w:ascii="Times New Roman" w:hAnsi="Times New Roman" w:cs="Times New Roman"/>
                <w:sz w:val="20"/>
                <w:szCs w:val="20"/>
              </w:rPr>
            </w:pPr>
          </w:p>
        </w:tc>
        <w:tc>
          <w:tcPr>
            <w:tcW w:w="1717" w:type="dxa"/>
            <w:shd w:val="clear" w:color="auto" w:fill="auto"/>
          </w:tcPr>
          <w:p w:rsidR="009619F2" w:rsidRPr="003311AC" w:rsidRDefault="009619F2" w:rsidP="0023226D">
            <w:pPr>
              <w:jc w:val="center"/>
              <w:rPr>
                <w:rFonts w:ascii="Times New Roman" w:hAnsi="Times New Roman" w:cs="Times New Roman"/>
                <w:sz w:val="20"/>
                <w:szCs w:val="20"/>
              </w:rPr>
            </w:pPr>
          </w:p>
        </w:tc>
      </w:tr>
      <w:tr w:rsidR="009619F2" w:rsidRPr="003311AC" w:rsidTr="003311AC">
        <w:trPr>
          <w:jc w:val="center"/>
        </w:trPr>
        <w:tc>
          <w:tcPr>
            <w:tcW w:w="753" w:type="dxa"/>
            <w:shd w:val="clear" w:color="auto" w:fill="auto"/>
          </w:tcPr>
          <w:p w:rsidR="009619F2"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w:t>
            </w:r>
          </w:p>
        </w:tc>
        <w:tc>
          <w:tcPr>
            <w:tcW w:w="2035" w:type="dxa"/>
            <w:vMerge/>
            <w:shd w:val="clear" w:color="auto" w:fill="auto"/>
          </w:tcPr>
          <w:p w:rsidR="009619F2" w:rsidRPr="003311AC" w:rsidRDefault="009619F2" w:rsidP="002B4EA0">
            <w:pPr>
              <w:contextualSpacing/>
              <w:rPr>
                <w:rFonts w:ascii="Times New Roman" w:hAnsi="Times New Roman" w:cs="Times New Roman"/>
                <w:sz w:val="20"/>
                <w:szCs w:val="20"/>
              </w:rPr>
            </w:pPr>
          </w:p>
        </w:tc>
        <w:tc>
          <w:tcPr>
            <w:tcW w:w="1984"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p>
        </w:tc>
        <w:tc>
          <w:tcPr>
            <w:tcW w:w="2006"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849"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t>Видання організаційно-розпорядчих документів ДПС</w:t>
            </w:r>
          </w:p>
        </w:tc>
        <w:tc>
          <w:tcPr>
            <w:tcW w:w="1365" w:type="dxa"/>
            <w:shd w:val="clear" w:color="auto" w:fill="auto"/>
          </w:tcPr>
          <w:p w:rsidR="009619F2" w:rsidRPr="003311AC" w:rsidRDefault="009619F2" w:rsidP="0023226D">
            <w:pPr>
              <w:jc w:val="center"/>
              <w:rPr>
                <w:rFonts w:ascii="Times New Roman" w:hAnsi="Times New Roman" w:cs="Times New Roman"/>
              </w:rPr>
            </w:pPr>
            <w:r w:rsidRPr="003311AC">
              <w:rPr>
                <w:rFonts w:ascii="Times New Roman" w:hAnsi="Times New Roman" w:cs="Times New Roman"/>
                <w:sz w:val="20"/>
                <w:szCs w:val="20"/>
              </w:rPr>
              <w:t>Вересень 2020 року</w:t>
            </w:r>
          </w:p>
        </w:tc>
        <w:tc>
          <w:tcPr>
            <w:tcW w:w="1900" w:type="dxa"/>
            <w:shd w:val="clear" w:color="auto" w:fill="auto"/>
          </w:tcPr>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9619F2" w:rsidRPr="003311AC" w:rsidRDefault="009619F2" w:rsidP="0023226D">
            <w:pPr>
              <w:rPr>
                <w:rFonts w:ascii="Times New Roman" w:hAnsi="Times New Roman" w:cs="Times New Roman"/>
                <w:sz w:val="20"/>
                <w:szCs w:val="20"/>
              </w:rPr>
            </w:pPr>
          </w:p>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9619F2" w:rsidRPr="003311AC" w:rsidRDefault="009619F2" w:rsidP="0023226D">
            <w:pPr>
              <w:jc w:val="both"/>
              <w:rPr>
                <w:rFonts w:ascii="Times New Roman" w:hAnsi="Times New Roman" w:cs="Times New Roman"/>
                <w:sz w:val="20"/>
                <w:szCs w:val="20"/>
              </w:rPr>
            </w:pPr>
          </w:p>
        </w:tc>
        <w:tc>
          <w:tcPr>
            <w:tcW w:w="1717" w:type="dxa"/>
            <w:shd w:val="clear" w:color="auto" w:fill="auto"/>
          </w:tcPr>
          <w:p w:rsidR="009619F2" w:rsidRPr="003311AC" w:rsidRDefault="009619F2" w:rsidP="0023226D">
            <w:pPr>
              <w:jc w:val="center"/>
              <w:rPr>
                <w:rFonts w:ascii="Times New Roman" w:hAnsi="Times New Roman" w:cs="Times New Roman"/>
                <w:sz w:val="20"/>
                <w:szCs w:val="20"/>
              </w:rPr>
            </w:pPr>
          </w:p>
        </w:tc>
      </w:tr>
      <w:tr w:rsidR="009619F2" w:rsidRPr="003311AC" w:rsidTr="003311AC">
        <w:trPr>
          <w:jc w:val="center"/>
        </w:trPr>
        <w:tc>
          <w:tcPr>
            <w:tcW w:w="753" w:type="dxa"/>
            <w:shd w:val="clear" w:color="auto" w:fill="auto"/>
          </w:tcPr>
          <w:p w:rsidR="009619F2" w:rsidRPr="003311AC" w:rsidRDefault="00670FAD"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15</w:t>
            </w:r>
          </w:p>
        </w:tc>
        <w:tc>
          <w:tcPr>
            <w:tcW w:w="2035" w:type="dxa"/>
            <w:vMerge/>
            <w:shd w:val="clear" w:color="auto" w:fill="auto"/>
          </w:tcPr>
          <w:p w:rsidR="009619F2" w:rsidRPr="003311AC" w:rsidRDefault="009619F2" w:rsidP="002B4EA0">
            <w:pPr>
              <w:contextualSpacing/>
              <w:rPr>
                <w:rFonts w:ascii="Times New Roman" w:hAnsi="Times New Roman" w:cs="Times New Roman"/>
                <w:sz w:val="20"/>
                <w:szCs w:val="20"/>
              </w:rPr>
            </w:pPr>
          </w:p>
        </w:tc>
        <w:tc>
          <w:tcPr>
            <w:tcW w:w="1984"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p>
        </w:tc>
        <w:tc>
          <w:tcPr>
            <w:tcW w:w="2006"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Внесення змін до постанови Кабінету Міністрів України від 05 квітня 2014 року № 85 «Деякі </w:t>
            </w:r>
            <w:r w:rsidRPr="003311AC">
              <w:rPr>
                <w:rFonts w:ascii="Times New Roman" w:hAnsi="Times New Roman" w:cs="Times New Roman"/>
                <w:color w:val="auto"/>
                <w:sz w:val="20"/>
                <w:szCs w:val="20"/>
              </w:rPr>
              <w:lastRenderedPageBreak/>
              <w:t>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tc>
        <w:tc>
          <w:tcPr>
            <w:tcW w:w="1849"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постанову Кабінету Міністрів України</w:t>
            </w:r>
          </w:p>
        </w:tc>
        <w:tc>
          <w:tcPr>
            <w:tcW w:w="1365"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t>Вересень 2020 року</w:t>
            </w:r>
          </w:p>
        </w:tc>
        <w:tc>
          <w:tcPr>
            <w:tcW w:w="1900" w:type="dxa"/>
            <w:shd w:val="clear" w:color="auto" w:fill="auto"/>
          </w:tcPr>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9619F2" w:rsidRPr="003311AC" w:rsidRDefault="009619F2" w:rsidP="0023226D">
            <w:pPr>
              <w:rPr>
                <w:rFonts w:ascii="Times New Roman" w:hAnsi="Times New Roman" w:cs="Times New Roman"/>
                <w:sz w:val="20"/>
                <w:szCs w:val="20"/>
              </w:rPr>
            </w:pPr>
          </w:p>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 xml:space="preserve">Департамент </w:t>
            </w:r>
            <w:r w:rsidRPr="003311AC">
              <w:rPr>
                <w:rFonts w:ascii="Times New Roman" w:hAnsi="Times New Roman" w:cs="Times New Roman"/>
                <w:sz w:val="20"/>
                <w:szCs w:val="20"/>
              </w:rPr>
              <w:lastRenderedPageBreak/>
              <w:t>правової роботи</w:t>
            </w:r>
          </w:p>
        </w:tc>
        <w:tc>
          <w:tcPr>
            <w:tcW w:w="2481" w:type="dxa"/>
            <w:shd w:val="clear" w:color="auto" w:fill="auto"/>
          </w:tcPr>
          <w:p w:rsidR="009619F2" w:rsidRPr="003311AC" w:rsidRDefault="009619F2" w:rsidP="0023226D">
            <w:pPr>
              <w:jc w:val="both"/>
              <w:rPr>
                <w:rFonts w:ascii="Times New Roman" w:hAnsi="Times New Roman" w:cs="Times New Roman"/>
                <w:sz w:val="20"/>
                <w:szCs w:val="20"/>
              </w:rPr>
            </w:pPr>
          </w:p>
        </w:tc>
        <w:tc>
          <w:tcPr>
            <w:tcW w:w="1717" w:type="dxa"/>
            <w:shd w:val="clear" w:color="auto" w:fill="auto"/>
          </w:tcPr>
          <w:p w:rsidR="009619F2" w:rsidRPr="003311AC" w:rsidRDefault="009619F2" w:rsidP="0023226D">
            <w:pPr>
              <w:jc w:val="center"/>
              <w:rPr>
                <w:rFonts w:ascii="Times New Roman" w:hAnsi="Times New Roman" w:cs="Times New Roman"/>
                <w:sz w:val="20"/>
                <w:szCs w:val="20"/>
              </w:rPr>
            </w:pPr>
          </w:p>
        </w:tc>
      </w:tr>
      <w:tr w:rsidR="009619F2" w:rsidRPr="003311AC" w:rsidTr="003311AC">
        <w:trPr>
          <w:jc w:val="center"/>
        </w:trPr>
        <w:tc>
          <w:tcPr>
            <w:tcW w:w="753" w:type="dxa"/>
            <w:shd w:val="clear" w:color="auto" w:fill="auto"/>
          </w:tcPr>
          <w:p w:rsidR="009619F2" w:rsidRPr="003311AC" w:rsidRDefault="003672A8"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16</w:t>
            </w:r>
          </w:p>
        </w:tc>
        <w:tc>
          <w:tcPr>
            <w:tcW w:w="2035" w:type="dxa"/>
            <w:vMerge/>
            <w:shd w:val="clear" w:color="auto" w:fill="auto"/>
          </w:tcPr>
          <w:p w:rsidR="009619F2" w:rsidRPr="003311AC" w:rsidRDefault="009619F2" w:rsidP="002B4EA0">
            <w:pPr>
              <w:contextualSpacing/>
              <w:rPr>
                <w:rFonts w:ascii="Times New Roman" w:hAnsi="Times New Roman" w:cs="Times New Roman"/>
                <w:sz w:val="20"/>
                <w:szCs w:val="20"/>
              </w:rPr>
            </w:pPr>
          </w:p>
        </w:tc>
        <w:tc>
          <w:tcPr>
            <w:tcW w:w="1984"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p>
        </w:tc>
        <w:tc>
          <w:tcPr>
            <w:tcW w:w="2006" w:type="dxa"/>
            <w:shd w:val="clear" w:color="auto" w:fill="auto"/>
          </w:tcPr>
          <w:p w:rsidR="009619F2" w:rsidRPr="003311AC" w:rsidRDefault="009619F2"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Підготовка пропозицій до </w:t>
            </w:r>
            <w:proofErr w:type="spellStart"/>
            <w:r w:rsidRPr="003311AC">
              <w:rPr>
                <w:rFonts w:ascii="Times New Roman" w:hAnsi="Times New Roman" w:cs="Times New Roman"/>
                <w:color w:val="auto"/>
                <w:sz w:val="20"/>
                <w:szCs w:val="20"/>
              </w:rPr>
              <w:t>проєкту</w:t>
            </w:r>
            <w:proofErr w:type="spellEnd"/>
            <w:r w:rsidRPr="003311AC">
              <w:rPr>
                <w:rFonts w:ascii="Times New Roman" w:hAnsi="Times New Roman" w:cs="Times New Roman"/>
                <w:color w:val="auto"/>
                <w:sz w:val="20"/>
                <w:szCs w:val="20"/>
              </w:rPr>
              <w:t xml:space="preserve"> постанови Кабінету Міністрів України щодо питань оплати праці державних службовців податкових органів з визначенням посадових окладів незалежно від наявності у територіальних органів ДПС статусу юридичної особи</w:t>
            </w:r>
          </w:p>
        </w:tc>
        <w:tc>
          <w:tcPr>
            <w:tcW w:w="1849"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t xml:space="preserve">Направлено пропозиції до </w:t>
            </w:r>
            <w:proofErr w:type="spellStart"/>
            <w:r w:rsidRPr="003311AC">
              <w:rPr>
                <w:rFonts w:ascii="Times New Roman" w:hAnsi="Times New Roman" w:cs="Times New Roman"/>
                <w:sz w:val="20"/>
                <w:szCs w:val="20"/>
              </w:rPr>
              <w:t>проєкту</w:t>
            </w:r>
            <w:proofErr w:type="spellEnd"/>
            <w:r w:rsidRPr="003311AC">
              <w:rPr>
                <w:rFonts w:ascii="Times New Roman" w:hAnsi="Times New Roman" w:cs="Times New Roman"/>
                <w:sz w:val="20"/>
                <w:szCs w:val="20"/>
              </w:rPr>
              <w:t xml:space="preserve"> постанови Кабінету Міністрів України</w:t>
            </w:r>
          </w:p>
        </w:tc>
        <w:tc>
          <w:tcPr>
            <w:tcW w:w="1365" w:type="dxa"/>
            <w:shd w:val="clear" w:color="auto" w:fill="auto"/>
          </w:tcPr>
          <w:p w:rsidR="009619F2" w:rsidRPr="003311AC" w:rsidRDefault="009619F2"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2020 року</w:t>
            </w:r>
          </w:p>
        </w:tc>
        <w:tc>
          <w:tcPr>
            <w:tcW w:w="1900" w:type="dxa"/>
            <w:shd w:val="clear" w:color="auto" w:fill="auto"/>
          </w:tcPr>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p w:rsidR="009619F2" w:rsidRPr="003311AC" w:rsidRDefault="009619F2" w:rsidP="0023226D">
            <w:pPr>
              <w:rPr>
                <w:rFonts w:ascii="Times New Roman" w:hAnsi="Times New Roman" w:cs="Times New Roman"/>
                <w:sz w:val="20"/>
                <w:szCs w:val="20"/>
              </w:rPr>
            </w:pPr>
          </w:p>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p w:rsidR="009619F2" w:rsidRPr="003311AC" w:rsidRDefault="009619F2" w:rsidP="0023226D">
            <w:pPr>
              <w:rPr>
                <w:rFonts w:ascii="Times New Roman" w:hAnsi="Times New Roman" w:cs="Times New Roman"/>
                <w:sz w:val="20"/>
                <w:szCs w:val="20"/>
              </w:rPr>
            </w:pPr>
          </w:p>
          <w:p w:rsidR="009619F2" w:rsidRPr="003311AC" w:rsidRDefault="009619F2"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9619F2" w:rsidRPr="003311AC" w:rsidRDefault="009619F2"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Направлено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постанови Кабінету Міністрів України «Питання оплати праці державних службовців податкових органів» (далі –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до Національного агентства України з питань державної служби та </w:t>
            </w:r>
            <w:r w:rsidR="00FA0AE3" w:rsidRPr="003311AC">
              <w:rPr>
                <w:rFonts w:ascii="Times New Roman" w:hAnsi="Times New Roman" w:cs="Times New Roman"/>
                <w:sz w:val="20"/>
                <w:szCs w:val="20"/>
              </w:rPr>
              <w:t>Мінфіну</w:t>
            </w:r>
            <w:r w:rsidRPr="003311AC">
              <w:rPr>
                <w:rFonts w:ascii="Times New Roman" w:hAnsi="Times New Roman" w:cs="Times New Roman"/>
                <w:sz w:val="20"/>
                <w:szCs w:val="20"/>
              </w:rPr>
              <w:t xml:space="preserve"> листом ДПС</w:t>
            </w:r>
          </w:p>
          <w:p w:rsidR="009619F2" w:rsidRPr="003311AC" w:rsidRDefault="009619F2" w:rsidP="0023226D">
            <w:pPr>
              <w:jc w:val="both"/>
              <w:rPr>
                <w:rFonts w:ascii="Times New Roman" w:hAnsi="Times New Roman" w:cs="Times New Roman"/>
                <w:sz w:val="20"/>
                <w:szCs w:val="20"/>
              </w:rPr>
            </w:pPr>
            <w:r w:rsidRPr="003311AC">
              <w:rPr>
                <w:rFonts w:ascii="Times New Roman" w:hAnsi="Times New Roman" w:cs="Times New Roman"/>
                <w:sz w:val="20"/>
                <w:szCs w:val="20"/>
              </w:rPr>
              <w:t>від 18.06.2020 № 5849/5/99-00-10-08-05.</w:t>
            </w:r>
            <w:r w:rsidR="00FA0AE3" w:rsidRPr="003311AC">
              <w:rPr>
                <w:rFonts w:ascii="Times New Roman" w:hAnsi="Times New Roman" w:cs="Times New Roman"/>
                <w:sz w:val="20"/>
                <w:szCs w:val="20"/>
              </w:rPr>
              <w:t xml:space="preserve"> </w:t>
            </w:r>
            <w:r w:rsidRPr="003311AC">
              <w:rPr>
                <w:rFonts w:ascii="Times New Roman" w:hAnsi="Times New Roman" w:cs="Times New Roman"/>
                <w:sz w:val="20"/>
                <w:szCs w:val="20"/>
              </w:rPr>
              <w:t xml:space="preserve">Направлено доопрацьовані пропозиції щодо </w:t>
            </w:r>
            <w:proofErr w:type="spellStart"/>
            <w:r w:rsidRPr="003311AC">
              <w:rPr>
                <w:rFonts w:ascii="Times New Roman" w:hAnsi="Times New Roman" w:cs="Times New Roman"/>
                <w:sz w:val="20"/>
                <w:szCs w:val="20"/>
              </w:rPr>
              <w:t>Проєкту</w:t>
            </w:r>
            <w:proofErr w:type="spellEnd"/>
            <w:r w:rsidRPr="003311AC">
              <w:rPr>
                <w:rFonts w:ascii="Times New Roman" w:hAnsi="Times New Roman" w:cs="Times New Roman"/>
                <w:sz w:val="20"/>
                <w:szCs w:val="20"/>
              </w:rPr>
              <w:t xml:space="preserve"> до НАДС та Мінфіну листом ДПС</w:t>
            </w:r>
          </w:p>
          <w:p w:rsidR="009619F2" w:rsidRPr="003311AC" w:rsidRDefault="009619F2" w:rsidP="0023226D">
            <w:pPr>
              <w:jc w:val="both"/>
              <w:rPr>
                <w:rFonts w:ascii="Times New Roman" w:hAnsi="Times New Roman" w:cs="Times New Roman"/>
                <w:sz w:val="20"/>
                <w:szCs w:val="20"/>
              </w:rPr>
            </w:pPr>
            <w:r w:rsidRPr="003311AC">
              <w:rPr>
                <w:rFonts w:ascii="Times New Roman" w:hAnsi="Times New Roman" w:cs="Times New Roman"/>
                <w:sz w:val="20"/>
                <w:szCs w:val="20"/>
              </w:rPr>
              <w:t>від 31.07.2020</w:t>
            </w:r>
          </w:p>
          <w:p w:rsidR="009619F2" w:rsidRPr="003311AC" w:rsidRDefault="009619F2" w:rsidP="0023226D">
            <w:pPr>
              <w:jc w:val="both"/>
              <w:rPr>
                <w:rFonts w:ascii="Times New Roman" w:hAnsi="Times New Roman" w:cs="Times New Roman"/>
                <w:sz w:val="20"/>
                <w:szCs w:val="20"/>
              </w:rPr>
            </w:pPr>
            <w:r w:rsidRPr="003311AC">
              <w:rPr>
                <w:rFonts w:ascii="Times New Roman" w:hAnsi="Times New Roman" w:cs="Times New Roman"/>
                <w:sz w:val="20"/>
                <w:szCs w:val="20"/>
              </w:rPr>
              <w:t>№ 7844/5/99-00-10-08-05.</w:t>
            </w:r>
          </w:p>
          <w:p w:rsidR="009619F2" w:rsidRPr="003311AC" w:rsidRDefault="009619F2" w:rsidP="0023226D">
            <w:pPr>
              <w:jc w:val="both"/>
              <w:rPr>
                <w:rFonts w:ascii="Times New Roman" w:hAnsi="Times New Roman" w:cs="Times New Roman"/>
                <w:sz w:val="20"/>
                <w:szCs w:val="20"/>
              </w:rPr>
            </w:pPr>
          </w:p>
          <w:p w:rsidR="009619F2" w:rsidRPr="003311AC" w:rsidRDefault="009619F2"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Розроблено та знаходиться на узгодженні в структурних підрозділах ДПС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постанови Кабінету Міністрів України «Деякі </w:t>
            </w:r>
            <w:r w:rsidRPr="003311AC">
              <w:rPr>
                <w:rFonts w:ascii="Times New Roman" w:hAnsi="Times New Roman" w:cs="Times New Roman"/>
                <w:sz w:val="20"/>
                <w:szCs w:val="20"/>
              </w:rPr>
              <w:lastRenderedPageBreak/>
              <w:t>питання реорганізації органів Державної податкової служби», який передбачає врегулювання питання переведення з ліквідаційних органів працівників ДПС (посадові оклади визначені для відповідних категорій (</w:t>
            </w:r>
            <w:proofErr w:type="spellStart"/>
            <w:r w:rsidRPr="003311AC">
              <w:rPr>
                <w:rFonts w:ascii="Times New Roman" w:hAnsi="Times New Roman" w:cs="Times New Roman"/>
                <w:sz w:val="20"/>
                <w:szCs w:val="20"/>
              </w:rPr>
              <w:t>підкатегорій</w:t>
            </w:r>
            <w:proofErr w:type="spellEnd"/>
            <w:r w:rsidRPr="003311AC">
              <w:rPr>
                <w:rFonts w:ascii="Times New Roman" w:hAnsi="Times New Roman" w:cs="Times New Roman"/>
                <w:sz w:val="20"/>
                <w:szCs w:val="20"/>
              </w:rPr>
              <w:t>) посад новоутворених територіальних органів Державної податкової служби відповідають посадовим окладам категорій (</w:t>
            </w:r>
            <w:proofErr w:type="spellStart"/>
            <w:r w:rsidRPr="003311AC">
              <w:rPr>
                <w:rFonts w:ascii="Times New Roman" w:hAnsi="Times New Roman" w:cs="Times New Roman"/>
                <w:sz w:val="20"/>
                <w:szCs w:val="20"/>
              </w:rPr>
              <w:t>підкатегорій</w:t>
            </w:r>
            <w:proofErr w:type="spellEnd"/>
            <w:r w:rsidRPr="003311AC">
              <w:rPr>
                <w:rFonts w:ascii="Times New Roman" w:hAnsi="Times New Roman" w:cs="Times New Roman"/>
                <w:sz w:val="20"/>
                <w:szCs w:val="20"/>
              </w:rPr>
              <w:t>) посад територіальних органів Державної податкової служби, що ліквідуються згідно з пунктом 1 цієї постанови)</w:t>
            </w:r>
          </w:p>
        </w:tc>
        <w:tc>
          <w:tcPr>
            <w:tcW w:w="1717" w:type="dxa"/>
            <w:shd w:val="clear" w:color="auto" w:fill="auto"/>
          </w:tcPr>
          <w:p w:rsidR="009619F2" w:rsidRPr="003311AC" w:rsidRDefault="00774792"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525A3" w:rsidRPr="003311AC" w:rsidTr="003311AC">
        <w:trPr>
          <w:jc w:val="center"/>
        </w:trPr>
        <w:tc>
          <w:tcPr>
            <w:tcW w:w="753" w:type="dxa"/>
            <w:shd w:val="clear" w:color="auto" w:fill="auto"/>
          </w:tcPr>
          <w:p w:rsidR="000525A3"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17</w:t>
            </w:r>
          </w:p>
        </w:tc>
        <w:tc>
          <w:tcPr>
            <w:tcW w:w="2035" w:type="dxa"/>
            <w:vMerge/>
            <w:shd w:val="clear" w:color="auto" w:fill="auto"/>
          </w:tcPr>
          <w:p w:rsidR="000525A3" w:rsidRPr="003311AC" w:rsidRDefault="000525A3" w:rsidP="002B4EA0">
            <w:pPr>
              <w:contextualSpacing/>
              <w:rPr>
                <w:rFonts w:ascii="Times New Roman" w:hAnsi="Times New Roman" w:cs="Times New Roman"/>
                <w:sz w:val="20"/>
                <w:szCs w:val="20"/>
              </w:rPr>
            </w:pPr>
          </w:p>
        </w:tc>
        <w:tc>
          <w:tcPr>
            <w:tcW w:w="1984" w:type="dxa"/>
            <w:shd w:val="clear" w:color="auto" w:fill="auto"/>
          </w:tcPr>
          <w:p w:rsidR="000525A3" w:rsidRPr="003311AC" w:rsidRDefault="000525A3" w:rsidP="0023226D">
            <w:pPr>
              <w:pStyle w:val="Default"/>
              <w:jc w:val="both"/>
              <w:rPr>
                <w:rFonts w:ascii="Times New Roman" w:hAnsi="Times New Roman" w:cs="Times New Roman"/>
                <w:color w:val="auto"/>
                <w:sz w:val="28"/>
                <w:szCs w:val="28"/>
              </w:rPr>
            </w:pPr>
          </w:p>
        </w:tc>
        <w:tc>
          <w:tcPr>
            <w:tcW w:w="2006" w:type="dxa"/>
            <w:shd w:val="clear" w:color="auto" w:fill="auto"/>
          </w:tcPr>
          <w:p w:rsidR="000525A3" w:rsidRPr="003311AC" w:rsidRDefault="000525A3"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Підготовка пропозиції до </w:t>
            </w:r>
            <w:proofErr w:type="spellStart"/>
            <w:r w:rsidRPr="003311AC">
              <w:rPr>
                <w:rFonts w:ascii="Times New Roman" w:hAnsi="Times New Roman" w:cs="Times New Roman"/>
                <w:color w:val="auto"/>
                <w:sz w:val="20"/>
                <w:szCs w:val="20"/>
              </w:rPr>
              <w:t>проєкту</w:t>
            </w:r>
            <w:proofErr w:type="spellEnd"/>
            <w:r w:rsidRPr="003311AC">
              <w:rPr>
                <w:rFonts w:ascii="Times New Roman" w:hAnsi="Times New Roman" w:cs="Times New Roman"/>
                <w:color w:val="auto"/>
                <w:sz w:val="20"/>
                <w:szCs w:val="20"/>
              </w:rPr>
              <w:t xml:space="preserve"> постанови Кабінету Міністрів України щодо затвердження Положення про спеціальні звання посадових осіб органів Державної податкової служби України</w:t>
            </w:r>
          </w:p>
        </w:tc>
        <w:tc>
          <w:tcPr>
            <w:tcW w:w="1849"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Прийнято постанову Кабінету Міністрів України</w:t>
            </w:r>
          </w:p>
        </w:tc>
        <w:tc>
          <w:tcPr>
            <w:tcW w:w="1365"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 вересень 2020 року</w:t>
            </w:r>
          </w:p>
        </w:tc>
        <w:tc>
          <w:tcPr>
            <w:tcW w:w="1900" w:type="dxa"/>
            <w:shd w:val="clear" w:color="auto" w:fill="auto"/>
          </w:tcPr>
          <w:p w:rsidR="000525A3" w:rsidRPr="003311AC" w:rsidRDefault="000525A3"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0525A3" w:rsidRPr="003311AC" w:rsidRDefault="000525A3"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постанови Кабінету Міністрів України «Про спеціальні звання посадових осіб податкових органів», погоджено з Міністерством фінансів; Міністерством розвитку економіки, сільського господарства і торгівлі; Національним агентством України з питань державної служби та листом від 13.08.2020 № </w:t>
            </w:r>
            <w:r w:rsidRPr="003311AC">
              <w:rPr>
                <w:rFonts w:ascii="Times New Roman" w:hAnsi="Times New Roman" w:cs="Times New Roman"/>
                <w:sz w:val="20"/>
                <w:szCs w:val="20"/>
              </w:rPr>
              <w:lastRenderedPageBreak/>
              <w:t>8366/5/99-00-05-01-01-05 направлено до Міністерства юстиції для проведення правової експертизи</w:t>
            </w:r>
          </w:p>
        </w:tc>
        <w:tc>
          <w:tcPr>
            <w:tcW w:w="1717"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525A3" w:rsidRPr="003311AC" w:rsidTr="003311AC">
        <w:trPr>
          <w:jc w:val="center"/>
        </w:trPr>
        <w:tc>
          <w:tcPr>
            <w:tcW w:w="753" w:type="dxa"/>
            <w:shd w:val="clear" w:color="auto" w:fill="auto"/>
          </w:tcPr>
          <w:p w:rsidR="000525A3"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18</w:t>
            </w:r>
          </w:p>
        </w:tc>
        <w:tc>
          <w:tcPr>
            <w:tcW w:w="2035" w:type="dxa"/>
            <w:vMerge/>
            <w:shd w:val="clear" w:color="auto" w:fill="auto"/>
          </w:tcPr>
          <w:p w:rsidR="000525A3" w:rsidRPr="003311AC" w:rsidRDefault="000525A3" w:rsidP="002B4EA0">
            <w:pPr>
              <w:contextualSpacing/>
              <w:rPr>
                <w:rFonts w:ascii="Times New Roman" w:hAnsi="Times New Roman" w:cs="Times New Roman"/>
                <w:sz w:val="20"/>
                <w:szCs w:val="20"/>
              </w:rPr>
            </w:pPr>
          </w:p>
        </w:tc>
        <w:tc>
          <w:tcPr>
            <w:tcW w:w="1984" w:type="dxa"/>
            <w:shd w:val="clear" w:color="auto" w:fill="auto"/>
          </w:tcPr>
          <w:p w:rsidR="000525A3" w:rsidRPr="003311AC" w:rsidRDefault="000525A3" w:rsidP="0023226D">
            <w:pPr>
              <w:pStyle w:val="Default"/>
              <w:jc w:val="both"/>
              <w:rPr>
                <w:rFonts w:ascii="Times New Roman" w:hAnsi="Times New Roman" w:cs="Times New Roman"/>
                <w:color w:val="auto"/>
                <w:sz w:val="28"/>
                <w:szCs w:val="28"/>
              </w:rPr>
            </w:pPr>
          </w:p>
        </w:tc>
        <w:tc>
          <w:tcPr>
            <w:tcW w:w="2006" w:type="dxa"/>
            <w:shd w:val="clear" w:color="auto" w:fill="auto"/>
          </w:tcPr>
          <w:p w:rsidR="000525A3" w:rsidRPr="003311AC" w:rsidRDefault="000525A3"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Внесення змін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tc>
        <w:tc>
          <w:tcPr>
            <w:tcW w:w="1849"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Прийнято постанову Кабінету Міністрів України</w:t>
            </w:r>
          </w:p>
        </w:tc>
        <w:tc>
          <w:tcPr>
            <w:tcW w:w="1365"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За потреби</w:t>
            </w:r>
          </w:p>
        </w:tc>
        <w:tc>
          <w:tcPr>
            <w:tcW w:w="1900" w:type="dxa"/>
            <w:shd w:val="clear" w:color="auto" w:fill="auto"/>
          </w:tcPr>
          <w:p w:rsidR="000525A3" w:rsidRPr="003311AC" w:rsidRDefault="000525A3"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525A3" w:rsidRPr="003311AC" w:rsidRDefault="000525A3" w:rsidP="0023226D">
            <w:pPr>
              <w:rPr>
                <w:rFonts w:ascii="Times New Roman" w:hAnsi="Times New Roman" w:cs="Times New Roman"/>
                <w:sz w:val="20"/>
                <w:szCs w:val="20"/>
              </w:rPr>
            </w:pPr>
          </w:p>
          <w:p w:rsidR="000525A3" w:rsidRPr="003311AC" w:rsidRDefault="000525A3"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0525A3" w:rsidRPr="003311AC" w:rsidRDefault="000525A3" w:rsidP="0023226D">
            <w:pPr>
              <w:jc w:val="both"/>
              <w:rPr>
                <w:rFonts w:ascii="Times New Roman" w:hAnsi="Times New Roman" w:cs="Times New Roman"/>
                <w:sz w:val="20"/>
                <w:szCs w:val="20"/>
              </w:rPr>
            </w:pPr>
          </w:p>
        </w:tc>
        <w:tc>
          <w:tcPr>
            <w:tcW w:w="1717" w:type="dxa"/>
            <w:shd w:val="clear" w:color="auto" w:fill="auto"/>
          </w:tcPr>
          <w:p w:rsidR="000525A3" w:rsidRPr="003311AC" w:rsidRDefault="000525A3" w:rsidP="0023226D">
            <w:pPr>
              <w:jc w:val="center"/>
              <w:rPr>
                <w:rFonts w:ascii="Times New Roman" w:hAnsi="Times New Roman" w:cs="Times New Roman"/>
                <w:sz w:val="20"/>
                <w:szCs w:val="20"/>
              </w:rPr>
            </w:pPr>
          </w:p>
        </w:tc>
      </w:tr>
      <w:tr w:rsidR="000525A3" w:rsidRPr="003311AC" w:rsidTr="003311AC">
        <w:trPr>
          <w:jc w:val="center"/>
        </w:trPr>
        <w:tc>
          <w:tcPr>
            <w:tcW w:w="753" w:type="dxa"/>
            <w:shd w:val="clear" w:color="auto" w:fill="auto"/>
          </w:tcPr>
          <w:p w:rsidR="000525A3"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19</w:t>
            </w:r>
          </w:p>
        </w:tc>
        <w:tc>
          <w:tcPr>
            <w:tcW w:w="2035" w:type="dxa"/>
            <w:vMerge/>
            <w:shd w:val="clear" w:color="auto" w:fill="auto"/>
          </w:tcPr>
          <w:p w:rsidR="000525A3" w:rsidRPr="003311AC" w:rsidRDefault="000525A3" w:rsidP="002B4EA0">
            <w:pPr>
              <w:contextualSpacing/>
              <w:rPr>
                <w:rFonts w:ascii="Times New Roman" w:hAnsi="Times New Roman" w:cs="Times New Roman"/>
                <w:sz w:val="20"/>
                <w:szCs w:val="20"/>
              </w:rPr>
            </w:pPr>
          </w:p>
        </w:tc>
        <w:tc>
          <w:tcPr>
            <w:tcW w:w="1984" w:type="dxa"/>
            <w:shd w:val="clear" w:color="auto" w:fill="auto"/>
          </w:tcPr>
          <w:p w:rsidR="000525A3" w:rsidRPr="003311AC" w:rsidRDefault="000525A3" w:rsidP="0023226D">
            <w:pPr>
              <w:pStyle w:val="Default"/>
              <w:jc w:val="both"/>
              <w:rPr>
                <w:rFonts w:ascii="Times New Roman" w:hAnsi="Times New Roman" w:cs="Times New Roman"/>
                <w:color w:val="auto"/>
                <w:sz w:val="28"/>
                <w:szCs w:val="28"/>
              </w:rPr>
            </w:pPr>
          </w:p>
        </w:tc>
        <w:tc>
          <w:tcPr>
            <w:tcW w:w="2006" w:type="dxa"/>
            <w:shd w:val="clear" w:color="auto" w:fill="auto"/>
          </w:tcPr>
          <w:p w:rsidR="000525A3" w:rsidRPr="003311AC" w:rsidRDefault="000525A3"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849"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Наказ ДПС</w:t>
            </w:r>
          </w:p>
        </w:tc>
        <w:tc>
          <w:tcPr>
            <w:tcW w:w="1365"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Жовтень 2020 року</w:t>
            </w:r>
          </w:p>
        </w:tc>
        <w:tc>
          <w:tcPr>
            <w:tcW w:w="1900" w:type="dxa"/>
            <w:shd w:val="clear" w:color="auto" w:fill="auto"/>
          </w:tcPr>
          <w:p w:rsidR="000525A3" w:rsidRPr="003311AC" w:rsidRDefault="000525A3"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0525A3" w:rsidRPr="003311AC" w:rsidRDefault="000525A3" w:rsidP="0023226D">
            <w:pPr>
              <w:jc w:val="both"/>
              <w:rPr>
                <w:rFonts w:ascii="Times New Roman" w:hAnsi="Times New Roman" w:cs="Times New Roman"/>
                <w:sz w:val="20"/>
                <w:szCs w:val="20"/>
              </w:rPr>
            </w:pPr>
          </w:p>
        </w:tc>
        <w:tc>
          <w:tcPr>
            <w:tcW w:w="1717" w:type="dxa"/>
            <w:shd w:val="clear" w:color="auto" w:fill="auto"/>
          </w:tcPr>
          <w:p w:rsidR="000525A3" w:rsidRPr="003311AC" w:rsidRDefault="000525A3" w:rsidP="0023226D">
            <w:pPr>
              <w:jc w:val="center"/>
              <w:rPr>
                <w:rFonts w:ascii="Times New Roman" w:hAnsi="Times New Roman" w:cs="Times New Roman"/>
                <w:sz w:val="20"/>
                <w:szCs w:val="20"/>
              </w:rPr>
            </w:pPr>
          </w:p>
        </w:tc>
      </w:tr>
      <w:tr w:rsidR="000525A3" w:rsidRPr="003311AC" w:rsidTr="003311AC">
        <w:trPr>
          <w:jc w:val="center"/>
        </w:trPr>
        <w:tc>
          <w:tcPr>
            <w:tcW w:w="753" w:type="dxa"/>
            <w:shd w:val="clear" w:color="auto" w:fill="auto"/>
          </w:tcPr>
          <w:p w:rsidR="000525A3"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20</w:t>
            </w:r>
          </w:p>
        </w:tc>
        <w:tc>
          <w:tcPr>
            <w:tcW w:w="2035" w:type="dxa"/>
            <w:vMerge/>
            <w:shd w:val="clear" w:color="auto" w:fill="auto"/>
          </w:tcPr>
          <w:p w:rsidR="000525A3" w:rsidRPr="003311AC" w:rsidRDefault="000525A3" w:rsidP="002B4EA0">
            <w:pPr>
              <w:contextualSpacing/>
              <w:rPr>
                <w:rFonts w:ascii="Times New Roman" w:hAnsi="Times New Roman" w:cs="Times New Roman"/>
                <w:sz w:val="20"/>
                <w:szCs w:val="20"/>
              </w:rPr>
            </w:pPr>
          </w:p>
        </w:tc>
        <w:tc>
          <w:tcPr>
            <w:tcW w:w="1984" w:type="dxa"/>
            <w:shd w:val="clear" w:color="auto" w:fill="auto"/>
          </w:tcPr>
          <w:p w:rsidR="000525A3" w:rsidRPr="003311AC" w:rsidRDefault="000525A3" w:rsidP="0023226D">
            <w:pPr>
              <w:pStyle w:val="Default"/>
              <w:jc w:val="both"/>
              <w:rPr>
                <w:rFonts w:ascii="Times New Roman" w:hAnsi="Times New Roman" w:cs="Times New Roman"/>
                <w:color w:val="auto"/>
                <w:sz w:val="28"/>
                <w:szCs w:val="28"/>
              </w:rPr>
            </w:pPr>
          </w:p>
        </w:tc>
        <w:tc>
          <w:tcPr>
            <w:tcW w:w="2006" w:type="dxa"/>
            <w:shd w:val="clear" w:color="auto" w:fill="auto"/>
          </w:tcPr>
          <w:p w:rsidR="000525A3" w:rsidRPr="003311AC" w:rsidRDefault="000525A3" w:rsidP="0023226D">
            <w:pPr>
              <w:shd w:val="clear" w:color="auto" w:fill="FFFFFF"/>
              <w:jc w:val="both"/>
              <w:outlineLvl w:val="1"/>
              <w:rPr>
                <w:rFonts w:ascii="Times New Roman" w:hAnsi="Times New Roman" w:cs="Times New Roman"/>
                <w:sz w:val="20"/>
                <w:szCs w:val="20"/>
              </w:rPr>
            </w:pPr>
            <w:r w:rsidRPr="003311AC">
              <w:rPr>
                <w:rFonts w:ascii="Times New Roman" w:hAnsi="Times New Roman" w:cs="Times New Roman"/>
                <w:sz w:val="20"/>
                <w:szCs w:val="20"/>
              </w:rPr>
              <w:t xml:space="preserve">Вжиття комплексу заходів, пов’язаних з ліквідацією територіальних органів ДПС, передбачених  </w:t>
            </w:r>
            <w:r w:rsidRPr="003311AC">
              <w:rPr>
                <w:rFonts w:ascii="Times New Roman" w:eastAsia="Times New Roman" w:hAnsi="Times New Roman" w:cs="Times New Roman"/>
                <w:sz w:val="20"/>
                <w:szCs w:val="20"/>
                <w:lang w:eastAsia="ru-RU"/>
              </w:rPr>
              <w:t xml:space="preserve">Порядком здійснення заходів, </w:t>
            </w:r>
            <w:r w:rsidRPr="003311AC">
              <w:rPr>
                <w:rFonts w:ascii="Times New Roman" w:eastAsia="Times New Roman" w:hAnsi="Times New Roman" w:cs="Times New Roman"/>
                <w:sz w:val="20"/>
                <w:szCs w:val="20"/>
                <w:lang w:eastAsia="ru-RU"/>
              </w:rPr>
              <w:lastRenderedPageBreak/>
              <w:t xml:space="preserve">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w:t>
            </w:r>
            <w:r w:rsidRPr="003311AC">
              <w:rPr>
                <w:rFonts w:ascii="Times New Roman" w:eastAsia="Times New Roman" w:hAnsi="Times New Roman" w:cs="Times New Roman"/>
                <w:bCs/>
                <w:sz w:val="20"/>
                <w:szCs w:val="20"/>
                <w:lang w:eastAsia="ru-RU"/>
              </w:rPr>
              <w:t>від 20 жовтня 2011 року № 1074</w:t>
            </w:r>
          </w:p>
        </w:tc>
        <w:tc>
          <w:tcPr>
            <w:tcW w:w="1849"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Наказ ДПС</w:t>
            </w:r>
          </w:p>
          <w:p w:rsidR="000525A3" w:rsidRPr="003311AC" w:rsidRDefault="000525A3" w:rsidP="0023226D">
            <w:pPr>
              <w:jc w:val="center"/>
              <w:rPr>
                <w:rFonts w:ascii="Times New Roman" w:hAnsi="Times New Roman" w:cs="Times New Roman"/>
                <w:sz w:val="20"/>
                <w:szCs w:val="20"/>
              </w:rPr>
            </w:pPr>
          </w:p>
          <w:p w:rsidR="000525A3" w:rsidRPr="003311AC" w:rsidRDefault="000525A3" w:rsidP="0023226D">
            <w:pPr>
              <w:jc w:val="center"/>
              <w:rPr>
                <w:rFonts w:ascii="Times New Roman" w:hAnsi="Times New Roman" w:cs="Times New Roman"/>
                <w:sz w:val="20"/>
                <w:szCs w:val="20"/>
              </w:rPr>
            </w:pPr>
            <w:r w:rsidRPr="003311A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365" w:type="dxa"/>
            <w:shd w:val="clear" w:color="auto" w:fill="auto"/>
          </w:tcPr>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Вересень 2020 року</w:t>
            </w:r>
          </w:p>
          <w:p w:rsidR="000525A3" w:rsidRPr="003311AC" w:rsidRDefault="000525A3" w:rsidP="0023226D">
            <w:pPr>
              <w:jc w:val="center"/>
              <w:rPr>
                <w:rFonts w:ascii="Times New Roman" w:hAnsi="Times New Roman" w:cs="Times New Roman"/>
                <w:sz w:val="20"/>
                <w:szCs w:val="20"/>
              </w:rPr>
            </w:pPr>
          </w:p>
          <w:p w:rsidR="000525A3" w:rsidRPr="003311AC" w:rsidRDefault="000525A3" w:rsidP="0023226D">
            <w:pPr>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законодавчими актами</w:t>
            </w:r>
          </w:p>
        </w:tc>
        <w:tc>
          <w:tcPr>
            <w:tcW w:w="1900" w:type="dxa"/>
            <w:shd w:val="clear" w:color="auto" w:fill="auto"/>
          </w:tcPr>
          <w:p w:rsidR="000525A3" w:rsidRPr="003311AC" w:rsidRDefault="000525A3" w:rsidP="0023226D">
            <w:pPr>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525A3" w:rsidRPr="003311AC" w:rsidRDefault="000525A3" w:rsidP="0023226D">
            <w:pPr>
              <w:rPr>
                <w:rFonts w:ascii="Times New Roman" w:hAnsi="Times New Roman" w:cs="Times New Roman"/>
                <w:sz w:val="20"/>
                <w:szCs w:val="20"/>
              </w:rPr>
            </w:pPr>
          </w:p>
          <w:p w:rsidR="000525A3" w:rsidRPr="003311AC" w:rsidRDefault="000525A3" w:rsidP="0023226D">
            <w:pPr>
              <w:rPr>
                <w:rFonts w:ascii="Times New Roman" w:hAnsi="Times New Roman" w:cs="Times New Roman"/>
                <w:sz w:val="20"/>
                <w:szCs w:val="20"/>
              </w:rPr>
            </w:pPr>
            <w:r w:rsidRPr="003311AC">
              <w:rPr>
                <w:rFonts w:ascii="Times New Roman" w:hAnsi="Times New Roman" w:cs="Times New Roman"/>
                <w:sz w:val="20"/>
                <w:szCs w:val="20"/>
              </w:rPr>
              <w:t xml:space="preserve">Голови ліквідаційних комісій територіальних </w:t>
            </w:r>
            <w:r w:rsidRPr="003311AC">
              <w:rPr>
                <w:rFonts w:ascii="Times New Roman" w:hAnsi="Times New Roman" w:cs="Times New Roman"/>
                <w:sz w:val="20"/>
                <w:szCs w:val="20"/>
              </w:rPr>
              <w:lastRenderedPageBreak/>
              <w:t>органів ДПС</w:t>
            </w:r>
          </w:p>
        </w:tc>
        <w:tc>
          <w:tcPr>
            <w:tcW w:w="2481" w:type="dxa"/>
            <w:shd w:val="clear" w:color="auto" w:fill="auto"/>
          </w:tcPr>
          <w:p w:rsidR="000525A3" w:rsidRPr="003311AC" w:rsidRDefault="000525A3" w:rsidP="0023226D">
            <w:pPr>
              <w:jc w:val="both"/>
              <w:rPr>
                <w:rFonts w:ascii="Times New Roman" w:hAnsi="Times New Roman" w:cs="Times New Roman"/>
                <w:sz w:val="20"/>
                <w:szCs w:val="20"/>
              </w:rPr>
            </w:pPr>
          </w:p>
        </w:tc>
        <w:tc>
          <w:tcPr>
            <w:tcW w:w="1717" w:type="dxa"/>
            <w:shd w:val="clear" w:color="auto" w:fill="auto"/>
          </w:tcPr>
          <w:p w:rsidR="000525A3" w:rsidRPr="003311AC" w:rsidRDefault="000525A3" w:rsidP="0023226D">
            <w:pPr>
              <w:jc w:val="center"/>
              <w:rPr>
                <w:rFonts w:ascii="Times New Roman" w:hAnsi="Times New Roman" w:cs="Times New Roman"/>
                <w:sz w:val="20"/>
                <w:szCs w:val="20"/>
              </w:rPr>
            </w:pPr>
          </w:p>
        </w:tc>
      </w:tr>
      <w:tr w:rsidR="00776F92" w:rsidRPr="003311AC" w:rsidTr="003311AC">
        <w:trPr>
          <w:jc w:val="center"/>
        </w:trPr>
        <w:tc>
          <w:tcPr>
            <w:tcW w:w="753" w:type="dxa"/>
            <w:shd w:val="clear" w:color="auto" w:fill="auto"/>
          </w:tcPr>
          <w:p w:rsidR="00F06F8F"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21</w:t>
            </w:r>
          </w:p>
        </w:tc>
        <w:tc>
          <w:tcPr>
            <w:tcW w:w="2035" w:type="dxa"/>
            <w:vMerge/>
            <w:shd w:val="clear" w:color="auto" w:fill="auto"/>
          </w:tcPr>
          <w:p w:rsidR="00F06F8F" w:rsidRPr="003311AC" w:rsidRDefault="00F06F8F" w:rsidP="002B4EA0">
            <w:pPr>
              <w:contextualSpacing/>
              <w:rPr>
                <w:rFonts w:ascii="Times New Roman" w:hAnsi="Times New Roman" w:cs="Times New Roman"/>
                <w:b/>
                <w:sz w:val="20"/>
                <w:szCs w:val="20"/>
              </w:rPr>
            </w:pPr>
          </w:p>
        </w:tc>
        <w:tc>
          <w:tcPr>
            <w:tcW w:w="1984" w:type="dxa"/>
            <w:shd w:val="clear" w:color="auto" w:fill="auto"/>
          </w:tcPr>
          <w:p w:rsidR="00F06F8F" w:rsidRPr="003311AC" w:rsidRDefault="00A20B97"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bCs/>
                <w:sz w:val="20"/>
                <w:szCs w:val="20"/>
              </w:rPr>
              <w:t>1.2. </w:t>
            </w:r>
            <w:r w:rsidR="00F06F8F" w:rsidRPr="003311AC">
              <w:rPr>
                <w:rFonts w:ascii="Times New Roman" w:eastAsia="Times New Roman" w:hAnsi="Times New Roman" w:cs="Times New Roman"/>
                <w:bCs/>
                <w:sz w:val="20"/>
                <w:szCs w:val="20"/>
              </w:rPr>
              <w:t>Реалізація механізму делегування окремих повноважень керівникам територіальних органів в рамках діяльності єдиної юридичної особи</w:t>
            </w:r>
          </w:p>
        </w:tc>
        <w:tc>
          <w:tcPr>
            <w:tcW w:w="2006" w:type="dxa"/>
            <w:shd w:val="clear" w:color="auto" w:fill="auto"/>
          </w:tcPr>
          <w:p w:rsidR="00F06F8F" w:rsidRPr="003311AC" w:rsidRDefault="00F06F8F"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849" w:type="dxa"/>
            <w:shd w:val="clear" w:color="auto" w:fill="auto"/>
          </w:tcPr>
          <w:p w:rsidR="00F06F8F" w:rsidRPr="003311AC" w:rsidRDefault="00F06F8F" w:rsidP="0023226D">
            <w:pPr>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відповідні нормативно-правові акти</w:t>
            </w:r>
          </w:p>
        </w:tc>
        <w:tc>
          <w:tcPr>
            <w:tcW w:w="1365" w:type="dxa"/>
            <w:shd w:val="clear" w:color="auto" w:fill="auto"/>
          </w:tcPr>
          <w:p w:rsidR="00F06F8F" w:rsidRPr="003311AC" w:rsidRDefault="00F06F8F" w:rsidP="0023226D">
            <w:pPr>
              <w:jc w:val="center"/>
              <w:rPr>
                <w:rFonts w:ascii="Times New Roman" w:hAnsi="Times New Roman" w:cs="Times New Roman"/>
                <w:sz w:val="20"/>
                <w:szCs w:val="20"/>
              </w:rPr>
            </w:pPr>
            <w:r w:rsidRPr="003311AC">
              <w:rPr>
                <w:rFonts w:ascii="Times New Roman" w:hAnsi="Times New Roman" w:cs="Times New Roman"/>
                <w:sz w:val="20"/>
                <w:szCs w:val="20"/>
              </w:rPr>
              <w:t>Липень – листопад 2020 року</w:t>
            </w:r>
          </w:p>
        </w:tc>
        <w:tc>
          <w:tcPr>
            <w:tcW w:w="1900" w:type="dxa"/>
            <w:shd w:val="clear" w:color="auto" w:fill="auto"/>
          </w:tcPr>
          <w:p w:rsidR="00F06F8F" w:rsidRPr="003311AC" w:rsidRDefault="00F06F8F"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p w:rsidR="00F06F8F" w:rsidRPr="003311AC" w:rsidRDefault="00F06F8F" w:rsidP="0023226D">
            <w:pPr>
              <w:rPr>
                <w:rFonts w:ascii="Times New Roman" w:hAnsi="Times New Roman" w:cs="Times New Roman"/>
                <w:sz w:val="20"/>
                <w:szCs w:val="20"/>
              </w:rPr>
            </w:pPr>
          </w:p>
          <w:p w:rsidR="00F06F8F" w:rsidRPr="003311AC" w:rsidRDefault="00F06F8F" w:rsidP="0023226D">
            <w:pPr>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F06F8F" w:rsidRPr="003311AC" w:rsidRDefault="00F06F8F"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Захід виконується шляхом підготовки </w:t>
            </w:r>
            <w:proofErr w:type="spellStart"/>
            <w:r w:rsidRPr="003311AC">
              <w:rPr>
                <w:rFonts w:ascii="Times New Roman" w:hAnsi="Times New Roman" w:cs="Times New Roman"/>
                <w:sz w:val="20"/>
                <w:szCs w:val="20"/>
              </w:rPr>
              <w:t>проєкту</w:t>
            </w:r>
            <w:proofErr w:type="spellEnd"/>
            <w:r w:rsidRPr="003311AC">
              <w:rPr>
                <w:rFonts w:ascii="Times New Roman" w:hAnsi="Times New Roman" w:cs="Times New Roman"/>
                <w:sz w:val="20"/>
                <w:szCs w:val="20"/>
              </w:rPr>
              <w:t xml:space="preserve"> постанови Кабінету Міністрів України «Про внесення змін до пункту 3 Порядку делегування окремих повноважень керівника державної служби в центральному органі виконавчої влади» з урахуванням положень Податкового кодексу України,  Законів України «Про державну службу» та «Про центральні органи виконавчої вл</w:t>
            </w:r>
            <w:r w:rsidR="00A20B97" w:rsidRPr="003311AC">
              <w:rPr>
                <w:rFonts w:ascii="Times New Roman" w:hAnsi="Times New Roman" w:cs="Times New Roman"/>
                <w:sz w:val="20"/>
                <w:szCs w:val="20"/>
              </w:rPr>
              <w:t>ади», а також Положення про ДПС.</w:t>
            </w:r>
          </w:p>
          <w:p w:rsidR="00A20B97" w:rsidRPr="003311AC" w:rsidRDefault="00A20B97" w:rsidP="0023226D">
            <w:pPr>
              <w:jc w:val="both"/>
              <w:rPr>
                <w:rFonts w:ascii="Times New Roman" w:hAnsi="Times New Roman" w:cs="Times New Roman"/>
                <w:sz w:val="20"/>
                <w:szCs w:val="20"/>
              </w:rPr>
            </w:pPr>
          </w:p>
          <w:p w:rsidR="00A20B97" w:rsidRPr="003311AC" w:rsidRDefault="00A20B97"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наказу Мінфіну «Про затвердження Порядку </w:t>
            </w:r>
            <w:r w:rsidRPr="003311AC">
              <w:rPr>
                <w:rFonts w:ascii="Times New Roman" w:hAnsi="Times New Roman" w:cs="Times New Roman"/>
                <w:sz w:val="20"/>
                <w:szCs w:val="20"/>
              </w:rPr>
              <w:lastRenderedPageBreak/>
              <w:t>ведення контролюючими органами оперативного обліку податків, зборів, платежів та єдиного внеску на загальнообов’язкове державне соціальне страхування» та направлено на погодження до:</w:t>
            </w:r>
          </w:p>
          <w:p w:rsidR="00A20B97" w:rsidRPr="003311AC" w:rsidRDefault="00A20B97" w:rsidP="0023226D">
            <w:pPr>
              <w:jc w:val="both"/>
              <w:rPr>
                <w:rFonts w:ascii="Times New Roman" w:hAnsi="Times New Roman" w:cs="Times New Roman"/>
                <w:sz w:val="20"/>
                <w:szCs w:val="20"/>
              </w:rPr>
            </w:pPr>
            <w:r w:rsidRPr="003311AC">
              <w:rPr>
                <w:rFonts w:ascii="Times New Roman" w:hAnsi="Times New Roman" w:cs="Times New Roman"/>
                <w:sz w:val="20"/>
                <w:szCs w:val="20"/>
              </w:rPr>
              <w:t>Мінфіну (лист ДПС від 13.03.2020 № 572/4/99-00-06-02-04-04; повторно (з урахуванням зауважень)  лист ДПС від 11.08.2020 № 2110/4/99-00-12-09-03-04;</w:t>
            </w:r>
          </w:p>
          <w:p w:rsidR="00A20B97" w:rsidRPr="003311AC" w:rsidRDefault="00A20B97" w:rsidP="0023226D">
            <w:pPr>
              <w:jc w:val="both"/>
              <w:rPr>
                <w:rFonts w:ascii="Times New Roman" w:hAnsi="Times New Roman" w:cs="Times New Roman"/>
                <w:sz w:val="20"/>
                <w:szCs w:val="20"/>
              </w:rPr>
            </w:pPr>
            <w:r w:rsidRPr="003311AC">
              <w:rPr>
                <w:rFonts w:ascii="Times New Roman" w:hAnsi="Times New Roman" w:cs="Times New Roman"/>
                <w:sz w:val="20"/>
                <w:szCs w:val="20"/>
              </w:rPr>
              <w:t>Державної регуляторної служби України (лист ДПС від 04.06.2020 № 5396/5/99-00-06-03-05;</w:t>
            </w:r>
          </w:p>
          <w:p w:rsidR="00A20B97" w:rsidRPr="003311AC" w:rsidRDefault="00A20B97" w:rsidP="0023226D">
            <w:pPr>
              <w:jc w:val="both"/>
              <w:rPr>
                <w:rFonts w:ascii="Times New Roman" w:hAnsi="Times New Roman" w:cs="Times New Roman"/>
                <w:sz w:val="20"/>
                <w:szCs w:val="20"/>
              </w:rPr>
            </w:pPr>
            <w:r w:rsidRPr="003311AC">
              <w:rPr>
                <w:rFonts w:ascii="Times New Roman" w:hAnsi="Times New Roman" w:cs="Times New Roman"/>
                <w:sz w:val="20"/>
                <w:szCs w:val="20"/>
              </w:rPr>
              <w:t>повторно (з урахуванням зауважень) лист ДПС від 30.07.2020 № 7713/5/99-00-12-09-03-05);</w:t>
            </w:r>
          </w:p>
          <w:p w:rsidR="00A20B97" w:rsidRPr="003311AC" w:rsidRDefault="00A20B97"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Міністерства цифрової трансформації України (лист ДПС від 04.06.2020 №5395/5/99-00-06-03-05 (погоджено 02.07.2020, </w:t>
            </w:r>
            <w:proofErr w:type="spellStart"/>
            <w:r w:rsidRPr="003311AC">
              <w:rPr>
                <w:rFonts w:ascii="Times New Roman" w:hAnsi="Times New Roman" w:cs="Times New Roman"/>
                <w:sz w:val="20"/>
                <w:szCs w:val="20"/>
              </w:rPr>
              <w:t>вх</w:t>
            </w:r>
            <w:proofErr w:type="spellEnd"/>
            <w:r w:rsidRPr="003311AC">
              <w:rPr>
                <w:rFonts w:ascii="Times New Roman" w:hAnsi="Times New Roman" w:cs="Times New Roman"/>
                <w:sz w:val="20"/>
                <w:szCs w:val="20"/>
              </w:rPr>
              <w:t>. ДПС № 27444/5);</w:t>
            </w:r>
          </w:p>
          <w:p w:rsidR="00A20B97" w:rsidRPr="003311AC" w:rsidRDefault="00A20B97" w:rsidP="0023226D">
            <w:pPr>
              <w:jc w:val="both"/>
              <w:rPr>
                <w:rFonts w:ascii="Times New Roman" w:hAnsi="Times New Roman" w:cs="Times New Roman"/>
                <w:sz w:val="20"/>
                <w:szCs w:val="20"/>
              </w:rPr>
            </w:pPr>
            <w:r w:rsidRPr="003311AC">
              <w:rPr>
                <w:rFonts w:ascii="Times New Roman" w:hAnsi="Times New Roman" w:cs="Times New Roman"/>
                <w:sz w:val="20"/>
                <w:szCs w:val="20"/>
              </w:rPr>
              <w:t>Державної служби спеціального зв’язку та захисту інформації України (лист ДПС від 04.06.2020 № 5394/5/99-</w:t>
            </w:r>
            <w:r w:rsidRPr="003311AC">
              <w:rPr>
                <w:rFonts w:ascii="Times New Roman" w:hAnsi="Times New Roman" w:cs="Times New Roman"/>
                <w:sz w:val="20"/>
                <w:szCs w:val="20"/>
              </w:rPr>
              <w:lastRenderedPageBreak/>
              <w:t>00-06-03-05; повторно (з урахуванням зауважень)  лист ДПС від 30.07.2020 №7712/5/99-00-12-09-03-05)</w:t>
            </w:r>
            <w:r w:rsidR="00645555" w:rsidRPr="003311AC">
              <w:rPr>
                <w:rFonts w:ascii="Times New Roman" w:hAnsi="Times New Roman" w:cs="Times New Roman"/>
                <w:sz w:val="20"/>
                <w:szCs w:val="20"/>
              </w:rPr>
              <w:t>.</w:t>
            </w:r>
          </w:p>
          <w:p w:rsidR="00645555" w:rsidRPr="003311AC" w:rsidRDefault="00645555" w:rsidP="0023226D">
            <w:pPr>
              <w:jc w:val="both"/>
              <w:rPr>
                <w:rFonts w:ascii="Times New Roman" w:hAnsi="Times New Roman" w:cs="Times New Roman"/>
                <w:sz w:val="20"/>
                <w:szCs w:val="20"/>
              </w:rPr>
            </w:pPr>
          </w:p>
          <w:p w:rsidR="00645555" w:rsidRPr="003311AC" w:rsidRDefault="00645555"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наказу Мінфіну «Про внесення змін до наказу Міністерства фінансів України від 11 лютого 2019 року № 60» та направлено на погодження до:</w:t>
            </w:r>
          </w:p>
          <w:p w:rsidR="00645555" w:rsidRPr="003311AC" w:rsidRDefault="00645555" w:rsidP="0023226D">
            <w:pPr>
              <w:jc w:val="both"/>
              <w:rPr>
                <w:rFonts w:ascii="Times New Roman" w:hAnsi="Times New Roman" w:cs="Times New Roman"/>
                <w:sz w:val="20"/>
                <w:szCs w:val="20"/>
              </w:rPr>
            </w:pPr>
            <w:r w:rsidRPr="003311AC">
              <w:rPr>
                <w:rFonts w:ascii="Times New Roman" w:hAnsi="Times New Roman" w:cs="Times New Roman"/>
                <w:sz w:val="20"/>
                <w:szCs w:val="20"/>
              </w:rPr>
              <w:t>Мінфіну (лист ДПС від 29.05.2020 № 1297/4/99-00-06-02-04; повторно (з урахуванням зауважень) лист ДПС від 11.08.2020 № 2111/4/99-00-12-09-03-04);</w:t>
            </w:r>
          </w:p>
          <w:p w:rsidR="00645555" w:rsidRPr="003311AC" w:rsidRDefault="00645555" w:rsidP="0023226D">
            <w:pPr>
              <w:jc w:val="both"/>
              <w:rPr>
                <w:rFonts w:ascii="Times New Roman" w:hAnsi="Times New Roman" w:cs="Times New Roman"/>
                <w:sz w:val="20"/>
                <w:szCs w:val="20"/>
              </w:rPr>
            </w:pPr>
            <w:r w:rsidRPr="003311AC">
              <w:rPr>
                <w:rFonts w:ascii="Times New Roman" w:hAnsi="Times New Roman" w:cs="Times New Roman"/>
                <w:sz w:val="20"/>
                <w:szCs w:val="20"/>
              </w:rPr>
              <w:t>ДКСУ (лист ДПС від 01.06.2020 № 5158/5/99-00-06-02-03-05; повторно (з урахуванням зауважень) лист ДПС від 30.07.2020 № 7771/5/99-00-12-09-03-05)</w:t>
            </w:r>
          </w:p>
        </w:tc>
        <w:tc>
          <w:tcPr>
            <w:tcW w:w="1717" w:type="dxa"/>
            <w:shd w:val="clear" w:color="auto" w:fill="auto"/>
          </w:tcPr>
          <w:p w:rsidR="00F06F8F" w:rsidRPr="003311AC" w:rsidRDefault="00F06F8F"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CC78F6"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22</w:t>
            </w:r>
          </w:p>
        </w:tc>
        <w:tc>
          <w:tcPr>
            <w:tcW w:w="2035" w:type="dxa"/>
            <w:vMerge/>
            <w:shd w:val="clear" w:color="auto" w:fill="auto"/>
          </w:tcPr>
          <w:p w:rsidR="00A26554" w:rsidRPr="003311AC" w:rsidRDefault="00A26554" w:rsidP="002B4EA0">
            <w:pPr>
              <w:contextualSpacing/>
              <w:rPr>
                <w:rFonts w:ascii="Times New Roman" w:hAnsi="Times New Roman" w:cs="Times New Roman"/>
                <w:b/>
                <w:sz w:val="20"/>
                <w:szCs w:val="20"/>
              </w:rPr>
            </w:pPr>
          </w:p>
        </w:tc>
        <w:tc>
          <w:tcPr>
            <w:tcW w:w="1984" w:type="dxa"/>
            <w:shd w:val="clear" w:color="auto" w:fill="auto"/>
          </w:tcPr>
          <w:p w:rsidR="00A26554" w:rsidRPr="003311AC" w:rsidRDefault="00A26554" w:rsidP="0023226D">
            <w:pPr>
              <w:contextualSpacing/>
              <w:jc w:val="both"/>
              <w:rPr>
                <w:rFonts w:ascii="Times New Roman" w:eastAsia="Times New Roman" w:hAnsi="Times New Roman" w:cs="Times New Roman"/>
                <w:bCs/>
                <w:sz w:val="20"/>
                <w:szCs w:val="20"/>
              </w:rPr>
            </w:pPr>
          </w:p>
        </w:tc>
        <w:tc>
          <w:tcPr>
            <w:tcW w:w="2006" w:type="dxa"/>
            <w:shd w:val="clear" w:color="auto" w:fill="auto"/>
          </w:tcPr>
          <w:p w:rsidR="00A26554" w:rsidRPr="003311AC" w:rsidRDefault="00A26554"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Розробка </w:t>
            </w:r>
            <w:proofErr w:type="spellStart"/>
            <w:r w:rsidRPr="003311AC">
              <w:rPr>
                <w:rFonts w:ascii="Times New Roman" w:hAnsi="Times New Roman" w:cs="Times New Roman"/>
                <w:color w:val="auto"/>
                <w:sz w:val="20"/>
                <w:szCs w:val="20"/>
              </w:rPr>
              <w:t>проєктів</w:t>
            </w:r>
            <w:proofErr w:type="spellEnd"/>
            <w:r w:rsidRPr="003311AC">
              <w:rPr>
                <w:rFonts w:ascii="Times New Roman" w:hAnsi="Times New Roman" w:cs="Times New Roman"/>
                <w:color w:val="auto"/>
                <w:sz w:val="20"/>
                <w:szCs w:val="20"/>
              </w:rPr>
              <w:t xml:space="preserve"> нормативно-правових актів, необхідних для забезпечення належного делегування повноважень </w:t>
            </w:r>
            <w:r w:rsidRPr="003311AC">
              <w:rPr>
                <w:rFonts w:ascii="Times New Roman" w:hAnsi="Times New Roman" w:cs="Times New Roman"/>
                <w:color w:val="auto"/>
                <w:sz w:val="20"/>
                <w:szCs w:val="20"/>
              </w:rPr>
              <w:lastRenderedPageBreak/>
              <w:t>керівникам територіальних органів ДПС у тому числі:</w:t>
            </w:r>
          </w:p>
          <w:p w:rsidR="00A26554" w:rsidRPr="003311AC" w:rsidRDefault="00A26554"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внесення змін до Порядку делегування окремих повноважень керівника державної служби в центральному органі виконавчої влади, затвердженого постановою Кабінету Міністрів України від 11 грудня 2019 року № 1041 (у частині делегування керівникам територіальних органів прав щодо призначення, переведення, звільнення працівників підпорядкованого органу);</w:t>
            </w:r>
          </w:p>
          <w:p w:rsidR="00A26554" w:rsidRPr="003311AC" w:rsidRDefault="00A26554"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захисту інформації; </w:t>
            </w:r>
          </w:p>
          <w:p w:rsidR="00A26554" w:rsidRPr="003311AC" w:rsidRDefault="00A26554"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матеріально-технічного забезпечення тощо</w:t>
            </w:r>
          </w:p>
        </w:tc>
        <w:tc>
          <w:tcPr>
            <w:tcW w:w="1849" w:type="dxa"/>
            <w:shd w:val="clear" w:color="auto" w:fill="auto"/>
          </w:tcPr>
          <w:p w:rsidR="00A26554" w:rsidRPr="003311AC" w:rsidRDefault="00A26554"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нормативно-правові акти</w:t>
            </w:r>
          </w:p>
        </w:tc>
        <w:tc>
          <w:tcPr>
            <w:tcW w:w="1365" w:type="dxa"/>
            <w:shd w:val="clear" w:color="auto" w:fill="auto"/>
          </w:tcPr>
          <w:p w:rsidR="00A26554" w:rsidRPr="003311AC" w:rsidRDefault="00A26554" w:rsidP="0023226D">
            <w:pPr>
              <w:pStyle w:val="ac"/>
              <w:jc w:val="center"/>
              <w:rPr>
                <w:rFonts w:ascii="Times New Roman" w:hAnsi="Times New Roman"/>
                <w:i w:val="0"/>
                <w:color w:val="auto"/>
                <w:sz w:val="20"/>
                <w:szCs w:val="20"/>
              </w:rPr>
            </w:pPr>
            <w:r w:rsidRPr="003311AC">
              <w:rPr>
                <w:rFonts w:ascii="Times New Roman" w:hAnsi="Times New Roman"/>
                <w:i w:val="0"/>
                <w:color w:val="auto"/>
                <w:sz w:val="20"/>
                <w:szCs w:val="20"/>
              </w:rPr>
              <w:t>Липень – серпень 2020 року</w:t>
            </w:r>
          </w:p>
        </w:tc>
        <w:tc>
          <w:tcPr>
            <w:tcW w:w="1900" w:type="dxa"/>
            <w:shd w:val="clear" w:color="auto" w:fill="auto"/>
          </w:tcPr>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lastRenderedPageBreak/>
              <w:t xml:space="preserve">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постанови Кабінету Міністрів України «Про внесення змін до пункту 3 Порядку делегування окремих повноважень керівника державної служби в центральному </w:t>
            </w:r>
            <w:r w:rsidRPr="003311AC">
              <w:rPr>
                <w:rFonts w:ascii="Times New Roman" w:hAnsi="Times New Roman" w:cs="Times New Roman"/>
                <w:sz w:val="20"/>
                <w:szCs w:val="20"/>
              </w:rPr>
              <w:lastRenderedPageBreak/>
              <w:t xml:space="preserve">органі виконавчої влади» та листом </w:t>
            </w:r>
            <w:r w:rsidR="00322058" w:rsidRPr="003311AC">
              <w:rPr>
                <w:rFonts w:ascii="Times New Roman" w:hAnsi="Times New Roman" w:cs="Times New Roman"/>
                <w:sz w:val="20"/>
                <w:szCs w:val="20"/>
              </w:rPr>
              <w:t xml:space="preserve">Департаменту правової роботи </w:t>
            </w:r>
            <w:r w:rsidRPr="003311AC">
              <w:rPr>
                <w:rFonts w:ascii="Times New Roman" w:hAnsi="Times New Roman" w:cs="Times New Roman"/>
                <w:sz w:val="20"/>
                <w:szCs w:val="20"/>
              </w:rPr>
              <w:t>від 10.08.2020 №</w:t>
            </w:r>
            <w:r w:rsidR="002A13B5" w:rsidRPr="003311AC">
              <w:rPr>
                <w:rFonts w:ascii="Times New Roman" w:hAnsi="Times New Roman" w:cs="Times New Roman"/>
                <w:sz w:val="20"/>
                <w:szCs w:val="20"/>
              </w:rPr>
              <w:t> </w:t>
            </w:r>
            <w:r w:rsidRPr="003311AC">
              <w:rPr>
                <w:rFonts w:ascii="Times New Roman" w:hAnsi="Times New Roman" w:cs="Times New Roman"/>
                <w:sz w:val="20"/>
                <w:szCs w:val="20"/>
              </w:rPr>
              <w:t>2222/99-00-05-01-01-08 направлено на розгляд та погодження до інших зацікавлених структурних підрозділів.</w:t>
            </w:r>
          </w:p>
          <w:p w:rsidR="00322058"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Окрім розробки </w:t>
            </w:r>
            <w:proofErr w:type="spellStart"/>
            <w:r w:rsidRPr="003311AC">
              <w:rPr>
                <w:rFonts w:ascii="Times New Roman" w:hAnsi="Times New Roman" w:cs="Times New Roman"/>
                <w:sz w:val="20"/>
                <w:szCs w:val="20"/>
              </w:rPr>
              <w:t>проєктів</w:t>
            </w:r>
            <w:proofErr w:type="spellEnd"/>
            <w:r w:rsidRPr="003311AC">
              <w:rPr>
                <w:rFonts w:ascii="Times New Roman" w:hAnsi="Times New Roman" w:cs="Times New Roman"/>
                <w:sz w:val="20"/>
                <w:szCs w:val="20"/>
              </w:rPr>
              <w:t xml:space="preserve"> нормативно-правових актів, </w:t>
            </w:r>
            <w:r w:rsidR="00322058" w:rsidRPr="003311AC">
              <w:rPr>
                <w:rFonts w:ascii="Times New Roman" w:hAnsi="Times New Roman" w:cs="Times New Roman"/>
                <w:sz w:val="20"/>
                <w:szCs w:val="20"/>
              </w:rPr>
              <w:t xml:space="preserve">Департамент правової роботи </w:t>
            </w:r>
            <w:r w:rsidRPr="003311AC">
              <w:rPr>
                <w:rFonts w:ascii="Times New Roman" w:hAnsi="Times New Roman" w:cs="Times New Roman"/>
                <w:sz w:val="20"/>
                <w:szCs w:val="20"/>
              </w:rPr>
              <w:t xml:space="preserve">також розглядає, надає зауваження і пропозиції та візує всі </w:t>
            </w:r>
            <w:proofErr w:type="spellStart"/>
            <w:r w:rsidRPr="003311AC">
              <w:rPr>
                <w:rFonts w:ascii="Times New Roman" w:hAnsi="Times New Roman" w:cs="Times New Roman"/>
                <w:sz w:val="20"/>
                <w:szCs w:val="20"/>
              </w:rPr>
              <w:t>проєкти</w:t>
            </w:r>
            <w:proofErr w:type="spellEnd"/>
            <w:r w:rsidRPr="003311AC">
              <w:rPr>
                <w:rFonts w:ascii="Times New Roman" w:hAnsi="Times New Roman" w:cs="Times New Roman"/>
                <w:sz w:val="20"/>
                <w:szCs w:val="20"/>
              </w:rPr>
              <w:t xml:space="preserve"> нормативно-правових актів, головними розробниками яких є інші структурні підрозділи ДПС</w:t>
            </w:r>
          </w:p>
        </w:tc>
        <w:tc>
          <w:tcPr>
            <w:tcW w:w="1717" w:type="dxa"/>
            <w:shd w:val="clear" w:color="auto" w:fill="auto"/>
          </w:tcPr>
          <w:p w:rsidR="00A26554" w:rsidRPr="003311AC" w:rsidRDefault="00A26554"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A26554" w:rsidRPr="003311AC" w:rsidTr="003311AC">
        <w:trPr>
          <w:jc w:val="center"/>
        </w:trPr>
        <w:tc>
          <w:tcPr>
            <w:tcW w:w="753" w:type="dxa"/>
            <w:shd w:val="clear" w:color="auto" w:fill="auto"/>
          </w:tcPr>
          <w:p w:rsidR="0080522B"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23</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pStyle w:val="Default"/>
              <w:jc w:val="both"/>
              <w:rPr>
                <w:rFonts w:ascii="Times New Roman" w:hAnsi="Times New Roman" w:cs="Times New Roman"/>
                <w:color w:val="auto"/>
                <w:sz w:val="20"/>
                <w:szCs w:val="20"/>
              </w:rPr>
            </w:pPr>
            <w:r w:rsidRPr="003311AC">
              <w:rPr>
                <w:rFonts w:ascii="Times New Roman" w:hAnsi="Times New Roman" w:cs="Times New Roman"/>
                <w:color w:val="auto"/>
                <w:sz w:val="20"/>
                <w:szCs w:val="20"/>
              </w:rPr>
              <w:t xml:space="preserve">Призначення Уповноважених осіб (відповідним </w:t>
            </w:r>
            <w:r w:rsidRPr="003311AC">
              <w:rPr>
                <w:rFonts w:ascii="Times New Roman" w:hAnsi="Times New Roman" w:cs="Times New Roman"/>
                <w:color w:val="auto"/>
                <w:sz w:val="20"/>
                <w:szCs w:val="20"/>
              </w:rPr>
              <w:lastRenderedPageBreak/>
              <w:t>наказом Голови ДПС) у кожному регіоні та надання доступу до використання майданчика ДПС «</w:t>
            </w:r>
            <w:proofErr w:type="spellStart"/>
            <w:r w:rsidRPr="003311AC">
              <w:rPr>
                <w:rFonts w:ascii="Times New Roman" w:hAnsi="Times New Roman" w:cs="Times New Roman"/>
                <w:color w:val="auto"/>
                <w:sz w:val="20"/>
                <w:szCs w:val="20"/>
              </w:rPr>
              <w:t>Держзакупівлі.онлайн</w:t>
            </w:r>
            <w:proofErr w:type="spellEnd"/>
            <w:r w:rsidRPr="003311AC">
              <w:rPr>
                <w:rFonts w:ascii="Times New Roman" w:hAnsi="Times New Roman" w:cs="Times New Roman"/>
                <w:color w:val="auto"/>
                <w:sz w:val="20"/>
                <w:szCs w:val="20"/>
              </w:rPr>
              <w:t>» з метою проведення закупівель товарів, робіт та послуг</w:t>
            </w:r>
          </w:p>
        </w:tc>
        <w:tc>
          <w:tcPr>
            <w:tcW w:w="1849" w:type="dxa"/>
            <w:shd w:val="clear" w:color="auto" w:fill="auto"/>
          </w:tcPr>
          <w:p w:rsidR="00A26554" w:rsidRPr="003311AC" w:rsidRDefault="00A26554"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Наказ ДПС</w:t>
            </w:r>
          </w:p>
        </w:tc>
        <w:tc>
          <w:tcPr>
            <w:tcW w:w="1365" w:type="dxa"/>
            <w:shd w:val="clear" w:color="auto" w:fill="auto"/>
          </w:tcPr>
          <w:p w:rsidR="00A26554" w:rsidRPr="003311AC" w:rsidRDefault="00A26554" w:rsidP="0023226D">
            <w:pPr>
              <w:jc w:val="center"/>
              <w:rPr>
                <w:rFonts w:ascii="Times New Roman" w:hAnsi="Times New Roman" w:cs="Times New Roman"/>
                <w:sz w:val="20"/>
                <w:szCs w:val="20"/>
              </w:rPr>
            </w:pPr>
            <w:r w:rsidRPr="003311AC">
              <w:rPr>
                <w:rFonts w:ascii="Times New Roman" w:hAnsi="Times New Roman" w:cs="Times New Roman"/>
                <w:sz w:val="20"/>
                <w:szCs w:val="20"/>
              </w:rPr>
              <w:t>Вересень 2020 року</w:t>
            </w:r>
          </w:p>
        </w:tc>
        <w:tc>
          <w:tcPr>
            <w:tcW w:w="1900" w:type="dxa"/>
            <w:shd w:val="clear" w:color="auto" w:fill="auto"/>
          </w:tcPr>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 xml:space="preserve">Департамент інфраструктури та бухгалтерського </w:t>
            </w:r>
            <w:r w:rsidRPr="003311AC">
              <w:rPr>
                <w:rFonts w:ascii="Times New Roman" w:hAnsi="Times New Roman" w:cs="Times New Roman"/>
                <w:sz w:val="20"/>
                <w:szCs w:val="20"/>
              </w:rPr>
              <w:lastRenderedPageBreak/>
              <w:t>обліку</w:t>
            </w:r>
          </w:p>
        </w:tc>
        <w:tc>
          <w:tcPr>
            <w:tcW w:w="2481" w:type="dxa"/>
            <w:shd w:val="clear" w:color="auto" w:fill="auto"/>
          </w:tcPr>
          <w:p w:rsidR="00A26554" w:rsidRPr="003311AC" w:rsidRDefault="00A26554" w:rsidP="0023226D">
            <w:pPr>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24</w:t>
            </w:r>
          </w:p>
        </w:tc>
        <w:tc>
          <w:tcPr>
            <w:tcW w:w="2035" w:type="dxa"/>
            <w:vMerge/>
            <w:shd w:val="clear" w:color="auto" w:fill="auto"/>
          </w:tcPr>
          <w:p w:rsidR="00A26554" w:rsidRPr="003311AC" w:rsidRDefault="00A26554" w:rsidP="002B4EA0">
            <w:pPr>
              <w:contextualSpacing/>
              <w:rPr>
                <w:rFonts w:ascii="Times New Roman" w:hAnsi="Times New Roman" w:cs="Times New Roman"/>
                <w:b/>
                <w:sz w:val="20"/>
                <w:szCs w:val="20"/>
              </w:rPr>
            </w:pPr>
          </w:p>
        </w:tc>
        <w:tc>
          <w:tcPr>
            <w:tcW w:w="1984"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аналізу реєстраційних груп кореспондентів (</w:t>
            </w:r>
            <w:proofErr w:type="spellStart"/>
            <w:r w:rsidRPr="003311AC">
              <w:rPr>
                <w:rFonts w:ascii="Times New Roman" w:hAnsi="Times New Roman" w:cs="Times New Roman"/>
                <w:sz w:val="20"/>
                <w:szCs w:val="20"/>
              </w:rPr>
              <w:t>картотек</w:t>
            </w:r>
            <w:proofErr w:type="spellEnd"/>
            <w:r w:rsidRPr="003311AC">
              <w:rPr>
                <w:rFonts w:ascii="Times New Roman" w:hAnsi="Times New Roman" w:cs="Times New Roman"/>
                <w:sz w:val="20"/>
                <w:szCs w:val="20"/>
              </w:rPr>
              <w:t>) в ІТС "Управління документами" територіальних органів ДПС</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Аналіз проведено, звіт за результатами підготовлено</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ІІІ квартал 2020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25</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Видано відповідний наказ ДПС</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26</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Створення </w:t>
            </w:r>
            <w:proofErr w:type="spellStart"/>
            <w:r w:rsidRPr="003311AC">
              <w:rPr>
                <w:rFonts w:ascii="Times New Roman" w:hAnsi="Times New Roman" w:cs="Times New Roman"/>
                <w:sz w:val="20"/>
                <w:szCs w:val="20"/>
              </w:rPr>
              <w:t>картотек</w:t>
            </w:r>
            <w:proofErr w:type="spellEnd"/>
            <w:r w:rsidRPr="003311AC">
              <w:rPr>
                <w:rFonts w:ascii="Times New Roman" w:hAnsi="Times New Roman" w:cs="Times New Roman"/>
                <w:sz w:val="20"/>
                <w:szCs w:val="20"/>
              </w:rPr>
              <w:t xml:space="preserve"> в ІТС "Управління документами" відповідно до затвердженого переліку реєстраційних груп кореспондентів</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Відповідні картотеки створено</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січня 2021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27</w:t>
            </w:r>
          </w:p>
        </w:tc>
        <w:tc>
          <w:tcPr>
            <w:tcW w:w="2035" w:type="dxa"/>
            <w:vMerge/>
            <w:shd w:val="clear" w:color="auto" w:fill="auto"/>
          </w:tcPr>
          <w:p w:rsidR="00A26554" w:rsidRPr="003311AC" w:rsidRDefault="00A26554" w:rsidP="002B4EA0">
            <w:pPr>
              <w:contextualSpacing/>
              <w:rPr>
                <w:rFonts w:ascii="Times New Roman" w:hAnsi="Times New Roman" w:cs="Times New Roman"/>
                <w:b/>
                <w:sz w:val="20"/>
                <w:szCs w:val="20"/>
              </w:rPr>
            </w:pPr>
          </w:p>
        </w:tc>
        <w:tc>
          <w:tcPr>
            <w:tcW w:w="1984" w:type="dxa"/>
            <w:vMerge w:val="restart"/>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1.4. Вдосконалення та автоматизація робочих процесів та процедур</w:t>
            </w: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автоматизації процедур діяльності ДПС на підставі заявок структурних підрозділів ДПС</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w:t>
            </w:r>
          </w:p>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 для автоматизації процедур діяльності ДПС</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За січень</w:t>
            </w:r>
            <w:r w:rsidR="008F6443" w:rsidRPr="003311AC">
              <w:rPr>
                <w:rFonts w:ascii="Times New Roman" w:hAnsi="Times New Roman" w:cs="Times New Roman"/>
                <w:sz w:val="20"/>
                <w:szCs w:val="20"/>
              </w:rPr>
              <w:t> – </w:t>
            </w:r>
            <w:r w:rsidRPr="003311AC">
              <w:rPr>
                <w:rFonts w:ascii="Times New Roman" w:hAnsi="Times New Roman" w:cs="Times New Roman"/>
                <w:sz w:val="20"/>
                <w:szCs w:val="20"/>
              </w:rPr>
              <w:t>липень 2020 року погоджено 67 зая</w:t>
            </w:r>
            <w:r w:rsidR="008F6443" w:rsidRPr="003311AC">
              <w:rPr>
                <w:rFonts w:ascii="Times New Roman" w:hAnsi="Times New Roman" w:cs="Times New Roman"/>
                <w:sz w:val="20"/>
                <w:szCs w:val="20"/>
              </w:rPr>
              <w:t>вок щодо автоматизації процедур</w:t>
            </w:r>
            <w:r w:rsidRPr="003311AC">
              <w:rPr>
                <w:rFonts w:ascii="Times New Roman" w:hAnsi="Times New Roman" w:cs="Times New Roman"/>
                <w:sz w:val="20"/>
                <w:szCs w:val="20"/>
              </w:rPr>
              <w:t xml:space="preserve"> діяльності ДПС для мінімізації впливу людського </w:t>
            </w:r>
            <w:proofErr w:type="spellStart"/>
            <w:r w:rsidRPr="003311AC">
              <w:rPr>
                <w:rFonts w:ascii="Times New Roman" w:hAnsi="Times New Roman" w:cs="Times New Roman"/>
                <w:sz w:val="20"/>
                <w:szCs w:val="20"/>
              </w:rPr>
              <w:t>фактора</w:t>
            </w:r>
            <w:proofErr w:type="spellEnd"/>
            <w:r w:rsidRPr="003311AC">
              <w:rPr>
                <w:rFonts w:ascii="Times New Roman" w:hAnsi="Times New Roman" w:cs="Times New Roman"/>
                <w:sz w:val="20"/>
                <w:szCs w:val="20"/>
              </w:rPr>
              <w:t>.</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Для забезпечення функціонування інформаційно-телекомунікаційних систем ДПС укладені такі договори:</w:t>
            </w:r>
          </w:p>
          <w:p w:rsidR="00A26554" w:rsidRPr="003311AC" w:rsidRDefault="00A26554" w:rsidP="0023226D">
            <w:pPr>
              <w:tabs>
                <w:tab w:val="left" w:pos="317"/>
              </w:tabs>
              <w:jc w:val="both"/>
              <w:rPr>
                <w:rFonts w:ascii="Times New Roman" w:hAnsi="Times New Roman" w:cs="Times New Roman"/>
                <w:sz w:val="20"/>
                <w:szCs w:val="20"/>
              </w:rPr>
            </w:pPr>
            <w:r w:rsidRPr="003311AC">
              <w:rPr>
                <w:rFonts w:ascii="Times New Roman" w:hAnsi="Times New Roman" w:cs="Times New Roman"/>
                <w:sz w:val="20"/>
                <w:szCs w:val="20"/>
              </w:rPr>
              <w:t>від 31.07.2020 №</w:t>
            </w:r>
            <w:r w:rsidR="008F6443" w:rsidRPr="003311AC">
              <w:rPr>
                <w:rFonts w:ascii="Times New Roman" w:hAnsi="Times New Roman" w:cs="Times New Roman"/>
                <w:sz w:val="20"/>
                <w:szCs w:val="20"/>
              </w:rPr>
              <w:t> </w:t>
            </w:r>
            <w:r w:rsidRPr="003311AC">
              <w:rPr>
                <w:rFonts w:ascii="Times New Roman" w:hAnsi="Times New Roman" w:cs="Times New Roman"/>
                <w:sz w:val="20"/>
                <w:szCs w:val="20"/>
              </w:rPr>
              <w:t>38 (послуги з супроводження, технічної підтримки та адаптації ІТС «Електронний кабінет»);</w:t>
            </w:r>
          </w:p>
          <w:p w:rsidR="00A26554" w:rsidRPr="003311AC" w:rsidRDefault="00A26554" w:rsidP="0023226D">
            <w:pPr>
              <w:tabs>
                <w:tab w:val="left" w:pos="317"/>
              </w:tabs>
              <w:jc w:val="both"/>
              <w:rPr>
                <w:rFonts w:ascii="Times New Roman" w:hAnsi="Times New Roman" w:cs="Times New Roman"/>
                <w:sz w:val="20"/>
                <w:szCs w:val="20"/>
              </w:rPr>
            </w:pPr>
            <w:r w:rsidRPr="003311AC">
              <w:rPr>
                <w:rFonts w:ascii="Times New Roman" w:hAnsi="Times New Roman" w:cs="Times New Roman"/>
                <w:sz w:val="20"/>
                <w:szCs w:val="20"/>
              </w:rPr>
              <w:t>від 31.07.2020 №</w:t>
            </w:r>
            <w:r w:rsidR="008F6443" w:rsidRPr="003311AC">
              <w:rPr>
                <w:rFonts w:ascii="Times New Roman" w:hAnsi="Times New Roman" w:cs="Times New Roman"/>
                <w:sz w:val="20"/>
                <w:szCs w:val="20"/>
              </w:rPr>
              <w:t> </w:t>
            </w:r>
            <w:r w:rsidRPr="003311AC">
              <w:rPr>
                <w:rFonts w:ascii="Times New Roman" w:hAnsi="Times New Roman" w:cs="Times New Roman"/>
                <w:sz w:val="20"/>
                <w:szCs w:val="20"/>
              </w:rPr>
              <w:t>39 (послуги з супроводження, технічної підтримки та адаптації ІТС «Єдине вікно подання електронної звітності»);</w:t>
            </w:r>
          </w:p>
          <w:p w:rsidR="00A26554" w:rsidRPr="003311AC" w:rsidRDefault="00A26554" w:rsidP="0023226D">
            <w:pPr>
              <w:tabs>
                <w:tab w:val="left" w:pos="317"/>
              </w:tabs>
              <w:jc w:val="both"/>
              <w:rPr>
                <w:rFonts w:ascii="Times New Roman" w:hAnsi="Times New Roman" w:cs="Times New Roman"/>
                <w:sz w:val="20"/>
                <w:szCs w:val="20"/>
              </w:rPr>
            </w:pPr>
            <w:r w:rsidRPr="003311AC">
              <w:rPr>
                <w:rFonts w:ascii="Times New Roman" w:hAnsi="Times New Roman" w:cs="Times New Roman"/>
                <w:sz w:val="20"/>
                <w:szCs w:val="20"/>
              </w:rPr>
              <w:t>від 07.08.2020 №</w:t>
            </w:r>
            <w:r w:rsidR="008F6443" w:rsidRPr="003311AC">
              <w:rPr>
                <w:rFonts w:ascii="Times New Roman" w:hAnsi="Times New Roman" w:cs="Times New Roman"/>
                <w:sz w:val="20"/>
                <w:szCs w:val="20"/>
              </w:rPr>
              <w:t> </w:t>
            </w:r>
            <w:r w:rsidRPr="003311AC">
              <w:rPr>
                <w:rFonts w:ascii="Times New Roman" w:hAnsi="Times New Roman" w:cs="Times New Roman"/>
                <w:sz w:val="20"/>
                <w:szCs w:val="20"/>
              </w:rPr>
              <w:t>41 (послуги з супроводження, технічної підтримки та адаптації програмного комплексу «ДПС-Про» ІТС «Фінанси і персонал»).</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Програмне забезпечення ІТС «Єдине вікно подання електронної звітності» доопрацьовано </w:t>
            </w:r>
            <w:r w:rsidRPr="003311AC">
              <w:rPr>
                <w:rFonts w:ascii="Times New Roman" w:hAnsi="Times New Roman" w:cs="Times New Roman"/>
                <w:sz w:val="20"/>
                <w:szCs w:val="20"/>
              </w:rPr>
              <w:lastRenderedPageBreak/>
              <w:t>таким чином:</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ЄРПН</w:t>
            </w:r>
            <w:r w:rsidR="008F6443" w:rsidRPr="003311AC">
              <w:rPr>
                <w:rFonts w:ascii="Times New Roman" w:hAnsi="Times New Roman" w:cs="Times New Roman"/>
                <w:sz w:val="20"/>
                <w:szCs w:val="20"/>
              </w:rPr>
              <w:t> – </w:t>
            </w:r>
            <w:r w:rsidRPr="003311AC">
              <w:rPr>
                <w:rFonts w:ascii="Times New Roman" w:hAnsi="Times New Roman" w:cs="Times New Roman"/>
                <w:sz w:val="20"/>
                <w:szCs w:val="20"/>
              </w:rPr>
              <w:t>оновлення збережених процедур в частині в</w:t>
            </w:r>
            <w:r w:rsidR="008F6443" w:rsidRPr="003311AC">
              <w:rPr>
                <w:rFonts w:ascii="Times New Roman" w:hAnsi="Times New Roman" w:cs="Times New Roman"/>
                <w:sz w:val="20"/>
                <w:szCs w:val="20"/>
              </w:rPr>
              <w:t>иконання рішень суду в СЕА ПДВ;</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оновлено версію веб-інтерфейсу «Архів електронної звітності» (Версія: 1.0.0.2386) в частині виконання рішень суду в СЕА ПДВ;</w:t>
            </w:r>
          </w:p>
          <w:p w:rsidR="00A26554" w:rsidRPr="003311AC" w:rsidRDefault="008F6443" w:rsidP="0023226D">
            <w:pPr>
              <w:jc w:val="both"/>
              <w:rPr>
                <w:rFonts w:ascii="Times New Roman" w:hAnsi="Times New Roman" w:cs="Times New Roman"/>
                <w:sz w:val="20"/>
                <w:szCs w:val="20"/>
              </w:rPr>
            </w:pPr>
            <w:r w:rsidRPr="003311AC">
              <w:rPr>
                <w:rFonts w:ascii="Times New Roman" w:hAnsi="Times New Roman" w:cs="Times New Roman"/>
                <w:sz w:val="20"/>
                <w:szCs w:val="20"/>
              </w:rPr>
              <w:t>оновлено версію веб-інтерфейсу «</w:t>
            </w:r>
            <w:r w:rsidR="00A26554" w:rsidRPr="003311AC">
              <w:rPr>
                <w:rFonts w:ascii="Times New Roman" w:hAnsi="Times New Roman" w:cs="Times New Roman"/>
                <w:sz w:val="20"/>
                <w:szCs w:val="20"/>
              </w:rPr>
              <w:t>Архів електронної звіт</w:t>
            </w:r>
            <w:r w:rsidRPr="003311AC">
              <w:rPr>
                <w:rFonts w:ascii="Times New Roman" w:hAnsi="Times New Roman" w:cs="Times New Roman"/>
                <w:sz w:val="20"/>
                <w:szCs w:val="20"/>
              </w:rPr>
              <w:t>ності»</w:t>
            </w:r>
            <w:r w:rsidR="00A26554" w:rsidRPr="003311AC">
              <w:rPr>
                <w:rFonts w:ascii="Times New Roman" w:hAnsi="Times New Roman" w:cs="Times New Roman"/>
                <w:sz w:val="20"/>
                <w:szCs w:val="20"/>
              </w:rPr>
              <w:t xml:space="preserve"> (Версія: 1.0.0.2389)</w:t>
            </w:r>
            <w:r w:rsidRPr="003311AC">
              <w:rPr>
                <w:rFonts w:ascii="Times New Roman" w:hAnsi="Times New Roman" w:cs="Times New Roman"/>
                <w:sz w:val="20"/>
                <w:szCs w:val="20"/>
              </w:rPr>
              <w:t xml:space="preserve"> – </w:t>
            </w:r>
            <w:r w:rsidR="00A26554" w:rsidRPr="003311AC">
              <w:rPr>
                <w:rFonts w:ascii="Times New Roman" w:hAnsi="Times New Roman" w:cs="Times New Roman"/>
                <w:sz w:val="20"/>
                <w:szCs w:val="20"/>
              </w:rPr>
              <w:t>надано можливість відкриття документу в режимі «Реєстр операцій СЕА ПДВ»</w:t>
            </w:r>
            <w:r w:rsidRPr="003311AC">
              <w:rPr>
                <w:rFonts w:ascii="Times New Roman" w:hAnsi="Times New Roman" w:cs="Times New Roman"/>
                <w:sz w:val="20"/>
                <w:szCs w:val="20"/>
              </w:rPr>
              <w:t>;</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оновлено веб-інтерфейс ліцензій (Версія: 2.0.0.2396) </w:t>
            </w:r>
            <w:r w:rsidR="008F6443" w:rsidRPr="003311AC">
              <w:rPr>
                <w:rFonts w:ascii="Times New Roman" w:hAnsi="Times New Roman" w:cs="Times New Roman"/>
                <w:sz w:val="20"/>
                <w:szCs w:val="20"/>
              </w:rPr>
              <w:t>–</w:t>
            </w:r>
            <w:r w:rsidRPr="003311AC">
              <w:rPr>
                <w:rFonts w:ascii="Times New Roman" w:hAnsi="Times New Roman" w:cs="Times New Roman"/>
                <w:sz w:val="20"/>
                <w:szCs w:val="20"/>
              </w:rPr>
              <w:t xml:space="preserve"> по всім таблицям ПЗ Ліцензування </w:t>
            </w:r>
            <w:proofErr w:type="spellStart"/>
            <w:r w:rsidRPr="003311AC">
              <w:rPr>
                <w:rFonts w:ascii="Times New Roman" w:hAnsi="Times New Roman" w:cs="Times New Roman"/>
                <w:sz w:val="20"/>
                <w:szCs w:val="20"/>
              </w:rPr>
              <w:t>перекодовано</w:t>
            </w:r>
            <w:proofErr w:type="spellEnd"/>
            <w:r w:rsidRPr="003311AC">
              <w:rPr>
                <w:rFonts w:ascii="Times New Roman" w:hAnsi="Times New Roman" w:cs="Times New Roman"/>
                <w:sz w:val="20"/>
                <w:szCs w:val="20"/>
              </w:rPr>
              <w:t xml:space="preserve"> документи з ознакою 9999 на 9900;</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оновлено веб-інтерфейс</w:t>
            </w:r>
            <w:r w:rsidR="008F6443" w:rsidRPr="003311AC">
              <w:rPr>
                <w:rFonts w:ascii="Times New Roman" w:hAnsi="Times New Roman" w:cs="Times New Roman"/>
                <w:sz w:val="20"/>
                <w:szCs w:val="20"/>
              </w:rPr>
              <w:t xml:space="preserve"> ліцензій (Версія: 2.0.0.2397) – </w:t>
            </w:r>
            <w:r w:rsidRPr="003311AC">
              <w:rPr>
                <w:rFonts w:ascii="Times New Roman" w:hAnsi="Times New Roman" w:cs="Times New Roman"/>
                <w:sz w:val="20"/>
                <w:szCs w:val="20"/>
              </w:rPr>
              <w:t>відображення у вкладці Єдиний державний реєстр дати приз</w:t>
            </w:r>
            <w:r w:rsidR="008F6443" w:rsidRPr="003311AC">
              <w:rPr>
                <w:rFonts w:ascii="Times New Roman" w:hAnsi="Times New Roman" w:cs="Times New Roman"/>
                <w:sz w:val="20"/>
                <w:szCs w:val="20"/>
              </w:rPr>
              <w:t>упинення у відповідній колонці;</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згідно доповнення до заявки на створення програмного </w:t>
            </w:r>
            <w:r w:rsidRPr="003311AC">
              <w:rPr>
                <w:rFonts w:ascii="Times New Roman" w:hAnsi="Times New Roman" w:cs="Times New Roman"/>
                <w:sz w:val="20"/>
                <w:szCs w:val="20"/>
              </w:rPr>
              <w:lastRenderedPageBreak/>
              <w:t>забезпечення «Фіскальний сервер ДПС» для реалізації процесів отримання інф</w:t>
            </w:r>
            <w:r w:rsidR="008F6443" w:rsidRPr="003311AC">
              <w:rPr>
                <w:rFonts w:ascii="Times New Roman" w:hAnsi="Times New Roman" w:cs="Times New Roman"/>
                <w:sz w:val="20"/>
                <w:szCs w:val="20"/>
              </w:rPr>
              <w:t xml:space="preserve">ормації онлайн та </w:t>
            </w:r>
            <w:proofErr w:type="spellStart"/>
            <w:r w:rsidR="008F6443" w:rsidRPr="003311AC">
              <w:rPr>
                <w:rFonts w:ascii="Times New Roman" w:hAnsi="Times New Roman" w:cs="Times New Roman"/>
                <w:sz w:val="20"/>
                <w:szCs w:val="20"/>
              </w:rPr>
              <w:t>офлайн</w:t>
            </w:r>
            <w:proofErr w:type="spellEnd"/>
            <w:r w:rsidR="008F6443" w:rsidRPr="003311AC">
              <w:rPr>
                <w:rFonts w:ascii="Times New Roman" w:hAnsi="Times New Roman" w:cs="Times New Roman"/>
                <w:sz w:val="20"/>
                <w:szCs w:val="20"/>
              </w:rPr>
              <w:t xml:space="preserve"> </w:t>
            </w:r>
            <w:proofErr w:type="spellStart"/>
            <w:r w:rsidR="008F6443" w:rsidRPr="003311AC">
              <w:rPr>
                <w:rFonts w:ascii="Times New Roman" w:hAnsi="Times New Roman" w:cs="Times New Roman"/>
                <w:sz w:val="20"/>
                <w:szCs w:val="20"/>
              </w:rPr>
              <w:t>чеків</w:t>
            </w:r>
            <w:proofErr w:type="spellEnd"/>
            <w:r w:rsidR="008F6443" w:rsidRPr="003311AC">
              <w:rPr>
                <w:rFonts w:ascii="Times New Roman" w:hAnsi="Times New Roman" w:cs="Times New Roman"/>
                <w:sz w:val="20"/>
                <w:szCs w:val="20"/>
              </w:rPr>
              <w:t>;</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оновлено форми J/F1</w:t>
            </w:r>
            <w:r w:rsidR="008F6443" w:rsidRPr="003311AC">
              <w:rPr>
                <w:rFonts w:ascii="Times New Roman" w:hAnsi="Times New Roman" w:cs="Times New Roman"/>
                <w:sz w:val="20"/>
                <w:szCs w:val="20"/>
              </w:rPr>
              <w:t>316602, J/F1391801, J/F1316701;</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оновлено веб-інтерфейс ліцензій (Версія: 2.0.0.2398) </w:t>
            </w:r>
            <w:r w:rsidR="008F6443" w:rsidRPr="003311AC">
              <w:rPr>
                <w:rFonts w:ascii="Times New Roman" w:hAnsi="Times New Roman" w:cs="Times New Roman"/>
                <w:sz w:val="20"/>
                <w:szCs w:val="20"/>
              </w:rPr>
              <w:t>–</w:t>
            </w:r>
            <w:r w:rsidRPr="003311AC">
              <w:rPr>
                <w:rFonts w:ascii="Times New Roman" w:hAnsi="Times New Roman" w:cs="Times New Roman"/>
                <w:sz w:val="20"/>
                <w:szCs w:val="20"/>
              </w:rPr>
              <w:t xml:space="preserve"> у розпорядженнях Пальне роздріб та зберігання встанов</w:t>
            </w:r>
            <w:r w:rsidR="008F6443" w:rsidRPr="003311AC">
              <w:rPr>
                <w:rFonts w:ascii="Times New Roman" w:hAnsi="Times New Roman" w:cs="Times New Roman"/>
                <w:sz w:val="20"/>
                <w:szCs w:val="20"/>
              </w:rPr>
              <w:t>лено назву органу ліцензування;</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оновлено версія веб-інтерфейсу «Архів електронної звітності» (Версія: 1.0.0.2399) </w:t>
            </w:r>
            <w:r w:rsidR="008F6443" w:rsidRPr="003311AC">
              <w:rPr>
                <w:rFonts w:ascii="Times New Roman" w:hAnsi="Times New Roman" w:cs="Times New Roman"/>
                <w:sz w:val="20"/>
                <w:szCs w:val="20"/>
              </w:rPr>
              <w:t>–</w:t>
            </w:r>
            <w:r w:rsidRPr="003311AC">
              <w:rPr>
                <w:rFonts w:ascii="Times New Roman" w:hAnsi="Times New Roman" w:cs="Times New Roman"/>
                <w:sz w:val="20"/>
                <w:szCs w:val="20"/>
              </w:rPr>
              <w:t xml:space="preserve"> додано нові ролі за виконанням рішень суду;</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оновлено версію веб-інтерфейсу «Архів електронної звітності» (Версія: 1.0.0.2400) </w:t>
            </w:r>
            <w:r w:rsidR="008F6443" w:rsidRPr="003311AC">
              <w:rPr>
                <w:rFonts w:ascii="Times New Roman" w:hAnsi="Times New Roman" w:cs="Times New Roman"/>
                <w:sz w:val="20"/>
                <w:szCs w:val="20"/>
              </w:rPr>
              <w:t>–</w:t>
            </w:r>
            <w:r w:rsidRPr="003311AC">
              <w:rPr>
                <w:rFonts w:ascii="Times New Roman" w:hAnsi="Times New Roman" w:cs="Times New Roman"/>
                <w:sz w:val="20"/>
                <w:szCs w:val="20"/>
              </w:rPr>
              <w:t xml:space="preserve"> надано можливість  вивантаження з Архіву у режимі  дії користувачів по векселях дата періоду (початок) і дата періоду</w:t>
            </w:r>
            <w:r w:rsidR="008F6443" w:rsidRPr="003311AC">
              <w:rPr>
                <w:rFonts w:ascii="Times New Roman" w:hAnsi="Times New Roman" w:cs="Times New Roman"/>
                <w:sz w:val="20"/>
                <w:szCs w:val="20"/>
              </w:rPr>
              <w:t xml:space="preserve"> (кінець);</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в частині формування квитанцій 1-ПРРО на анулювання та зміну </w:t>
            </w:r>
            <w:r w:rsidR="008F6443" w:rsidRPr="003311AC">
              <w:rPr>
                <w:rFonts w:ascii="Times New Roman" w:hAnsi="Times New Roman" w:cs="Times New Roman"/>
                <w:sz w:val="20"/>
                <w:szCs w:val="20"/>
              </w:rPr>
              <w:t>реєстраційних даних;</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lastRenderedPageBreak/>
              <w:t>оновлено форми JF1311303, JF1311403, J1311503, JF1313603, J1313803, JF1314804, JF1316103, JF1316303, JF1316403, JF1316503, JF1411403, J1411503, JF1413403, J1413503, JF1413603, JF1413703, J1413803, J1413903, JF1414803, JF1316602, JF1316701, JF1316801, JF1316901, J1391801</w:t>
            </w: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28</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звіт про результати проведеного аналізу</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A26554" w:rsidRPr="003311AC" w:rsidRDefault="00A26554"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p w:rsidR="00A26554" w:rsidRPr="003311AC" w:rsidRDefault="00A26554" w:rsidP="0023226D">
            <w:pPr>
              <w:contextualSpacing/>
              <w:rPr>
                <w:rFonts w:ascii="Times New Roman" w:eastAsia="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структурні підрозділи ДПС</w:t>
            </w:r>
          </w:p>
        </w:tc>
        <w:tc>
          <w:tcPr>
            <w:tcW w:w="2481" w:type="dxa"/>
            <w:shd w:val="clear" w:color="auto" w:fill="auto"/>
          </w:tcPr>
          <w:p w:rsidR="00A26554" w:rsidRPr="003311AC" w:rsidRDefault="00A26554" w:rsidP="0023226D">
            <w:pPr>
              <w:contextualSpacing/>
              <w:jc w:val="both"/>
              <w:rPr>
                <w:rFonts w:ascii="Times New Roman" w:eastAsia="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eastAsia="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29</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w:t>
            </w:r>
            <w:r w:rsidRPr="003311AC">
              <w:rPr>
                <w:rFonts w:ascii="Times New Roman" w:hAnsi="Times New Roman" w:cs="Times New Roman"/>
                <w:sz w:val="20"/>
                <w:szCs w:val="20"/>
              </w:rPr>
              <w:lastRenderedPageBreak/>
              <w:t>якісного здійснення процесів в ДПС, роботи персоналу та відповідної оплати праці</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організаційно-розпорядчі документи ДПС</w:t>
            </w:r>
          </w:p>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разі необхідності)</w:t>
            </w:r>
          </w:p>
        </w:tc>
        <w:tc>
          <w:tcPr>
            <w:tcW w:w="1365" w:type="dxa"/>
            <w:shd w:val="clear" w:color="auto" w:fill="auto"/>
          </w:tcPr>
          <w:p w:rsidR="00A26554" w:rsidRPr="003311AC" w:rsidRDefault="00A26554" w:rsidP="0023226D">
            <w:pPr>
              <w:pStyle w:val="a6"/>
              <w:spacing w:before="0"/>
              <w:ind w:firstLine="0"/>
              <w:contextualSpacing/>
              <w:jc w:val="center"/>
              <w:rPr>
                <w:rFonts w:ascii="Times New Roman" w:hAnsi="Times New Roman"/>
                <w:sz w:val="20"/>
              </w:rPr>
            </w:pPr>
            <w:bookmarkStart w:id="1" w:name="_Hlk10154465"/>
            <w:r w:rsidRPr="003311AC">
              <w:rPr>
                <w:rFonts w:ascii="Times New Roman" w:hAnsi="Times New Roman"/>
                <w:sz w:val="20"/>
              </w:rPr>
              <w:t>2020 – 2021 роки</w:t>
            </w:r>
          </w:p>
          <w:bookmarkEnd w:id="1"/>
          <w:p w:rsidR="00A26554" w:rsidRPr="003311AC" w:rsidRDefault="00A26554" w:rsidP="0023226D">
            <w:pPr>
              <w:contextualSpacing/>
              <w:jc w:val="center"/>
              <w:rPr>
                <w:rFonts w:ascii="Times New Roman" w:hAnsi="Times New Roman" w:cs="Times New Roman"/>
                <w:sz w:val="20"/>
                <w:szCs w:val="20"/>
              </w:rPr>
            </w:pPr>
          </w:p>
        </w:tc>
        <w:tc>
          <w:tcPr>
            <w:tcW w:w="1900" w:type="dxa"/>
            <w:shd w:val="clear" w:color="auto" w:fill="auto"/>
          </w:tcPr>
          <w:p w:rsidR="00A26554" w:rsidRPr="003311AC" w:rsidRDefault="00A26554"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p w:rsidR="00A26554" w:rsidRPr="003311AC" w:rsidRDefault="00A26554" w:rsidP="0023226D">
            <w:pPr>
              <w:contextualSpacing/>
              <w:rPr>
                <w:rFonts w:ascii="Times New Roman" w:eastAsia="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структурні підрозділи ДПС</w:t>
            </w:r>
          </w:p>
        </w:tc>
        <w:tc>
          <w:tcPr>
            <w:tcW w:w="2481" w:type="dxa"/>
            <w:shd w:val="clear" w:color="auto" w:fill="auto"/>
          </w:tcPr>
          <w:p w:rsidR="00A26554" w:rsidRPr="003311AC" w:rsidRDefault="00A26554" w:rsidP="0023226D">
            <w:pPr>
              <w:contextualSpacing/>
              <w:jc w:val="both"/>
              <w:rPr>
                <w:rFonts w:ascii="Times New Roman" w:eastAsia="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eastAsia="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30</w:t>
            </w:r>
          </w:p>
        </w:tc>
        <w:tc>
          <w:tcPr>
            <w:tcW w:w="2035" w:type="dxa"/>
            <w:vMerge/>
            <w:shd w:val="clear" w:color="auto" w:fill="auto"/>
          </w:tcPr>
          <w:p w:rsidR="00A26554" w:rsidRPr="003311AC" w:rsidRDefault="00A26554" w:rsidP="002B4EA0">
            <w:pPr>
              <w:contextualSpacing/>
              <w:rPr>
                <w:rFonts w:ascii="Times New Roman" w:hAnsi="Times New Roman" w:cs="Times New Roman"/>
                <w:b/>
                <w:sz w:val="20"/>
                <w:szCs w:val="20"/>
              </w:rPr>
            </w:pPr>
          </w:p>
        </w:tc>
        <w:tc>
          <w:tcPr>
            <w:tcW w:w="1984" w:type="dxa"/>
            <w:vMerge w:val="restart"/>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1.5. Розвиток ефективної, сучасної, стабільної та захищеної </w:t>
            </w:r>
            <w:r w:rsidRPr="003311AC">
              <w:rPr>
                <w:rFonts w:ascii="Times New Roman" w:hAnsi="Times New Roman" w:cs="Times New Roman"/>
                <w:sz w:val="20"/>
                <w:szCs w:val="20"/>
              </w:rPr>
              <w:br/>
              <w:t>ІТ-інфраструктури</w:t>
            </w: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Впровадження процесу ІТ-централізації</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відповідні нормативно-правові акти</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A26554" w:rsidRPr="003311AC" w:rsidRDefault="00A26554" w:rsidP="0023226D">
            <w:pPr>
              <w:contextualSpacing/>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tc>
        <w:tc>
          <w:tcPr>
            <w:tcW w:w="2481" w:type="dxa"/>
            <w:shd w:val="clear" w:color="auto" w:fill="auto"/>
          </w:tcPr>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Розпорядження Кабінету Міністрів України від 10 липня 2019 року №</w:t>
            </w:r>
            <w:r w:rsidR="008F6443" w:rsidRPr="003311AC">
              <w:rPr>
                <w:rFonts w:ascii="Times New Roman" w:hAnsi="Times New Roman" w:cs="Times New Roman"/>
                <w:sz w:val="20"/>
                <w:szCs w:val="20"/>
              </w:rPr>
              <w:t> </w:t>
            </w:r>
            <w:r w:rsidRPr="003311AC">
              <w:rPr>
                <w:rFonts w:ascii="Times New Roman" w:hAnsi="Times New Roman" w:cs="Times New Roman"/>
                <w:sz w:val="20"/>
                <w:szCs w:val="20"/>
              </w:rPr>
              <w:t>594-р (із змінами і доповненнями, внесеними розпорядженнями Кабінету Міністрів України від 24 грудня 2019 року № 1398-р, від 03 березня 2020 року № 215-р).</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Для забезпечення виконання пункту 3 розпорядження Кабінету Міністрів України від 10 липня 2019 року</w:t>
            </w:r>
            <w:r w:rsidR="008F6443" w:rsidRPr="003311AC">
              <w:rPr>
                <w:rFonts w:ascii="Times New Roman" w:hAnsi="Times New Roman" w:cs="Times New Roman"/>
                <w:sz w:val="20"/>
                <w:szCs w:val="20"/>
              </w:rPr>
              <w:t xml:space="preserve"> № </w:t>
            </w:r>
            <w:r w:rsidRPr="003311AC">
              <w:rPr>
                <w:rFonts w:ascii="Times New Roman" w:hAnsi="Times New Roman" w:cs="Times New Roman"/>
                <w:sz w:val="20"/>
                <w:szCs w:val="20"/>
              </w:rPr>
              <w:t>594-р «Про схвалення Концепції з ІТ-централізації в системі управління державними фінансами» щодо розроблення та прийняття нормативно-правових актів, що випливають з цього розпорядження та приведення власних актів у відповідність із цим розпорядженням, Мін</w:t>
            </w:r>
            <w:r w:rsidR="008F6443" w:rsidRPr="003311AC">
              <w:rPr>
                <w:rFonts w:ascii="Times New Roman" w:hAnsi="Times New Roman" w:cs="Times New Roman"/>
                <w:sz w:val="20"/>
                <w:szCs w:val="20"/>
              </w:rPr>
              <w:t>фіну</w:t>
            </w:r>
            <w:r w:rsidRPr="003311AC">
              <w:rPr>
                <w:rFonts w:ascii="Times New Roman" w:hAnsi="Times New Roman" w:cs="Times New Roman"/>
                <w:sz w:val="20"/>
                <w:szCs w:val="20"/>
              </w:rPr>
              <w:t xml:space="preserve"> надано інформацію щодо структурної та логічної </w:t>
            </w:r>
            <w:r w:rsidRPr="003311AC">
              <w:rPr>
                <w:rFonts w:ascii="Times New Roman" w:hAnsi="Times New Roman" w:cs="Times New Roman"/>
                <w:sz w:val="20"/>
                <w:szCs w:val="20"/>
              </w:rPr>
              <w:lastRenderedPageBreak/>
              <w:t xml:space="preserve">схем мереж ДФС (лист від 01.10.2019 </w:t>
            </w:r>
            <w:r w:rsidRPr="003311AC">
              <w:rPr>
                <w:rFonts w:ascii="Times New Roman" w:hAnsi="Times New Roman" w:cs="Times New Roman"/>
                <w:sz w:val="20"/>
                <w:szCs w:val="20"/>
              </w:rPr>
              <w:br/>
              <w:t>№ 2365/4/99-99-08-10-01-13).</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Розглянуто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Положення про Комітет з управління інформаційними технологіями у системі управління державними фінансами, надісланий листом </w:t>
            </w:r>
            <w:r w:rsidR="00F716A8" w:rsidRPr="003311AC">
              <w:rPr>
                <w:rFonts w:ascii="Times New Roman" w:hAnsi="Times New Roman" w:cs="Times New Roman"/>
                <w:sz w:val="20"/>
                <w:szCs w:val="20"/>
              </w:rPr>
              <w:t xml:space="preserve">Мінфіну </w:t>
            </w:r>
            <w:r w:rsidRPr="003311AC">
              <w:rPr>
                <w:rFonts w:ascii="Times New Roman" w:hAnsi="Times New Roman" w:cs="Times New Roman"/>
                <w:sz w:val="20"/>
                <w:szCs w:val="20"/>
              </w:rPr>
              <w:t>від 02.12.2019 № 20040-04-62/31478 (</w:t>
            </w:r>
            <w:proofErr w:type="spellStart"/>
            <w:r w:rsidRPr="003311AC">
              <w:rPr>
                <w:rFonts w:ascii="Times New Roman" w:hAnsi="Times New Roman" w:cs="Times New Roman"/>
                <w:sz w:val="20"/>
                <w:szCs w:val="20"/>
              </w:rPr>
              <w:t>вх</w:t>
            </w:r>
            <w:proofErr w:type="spellEnd"/>
            <w:r w:rsidRPr="003311AC">
              <w:rPr>
                <w:rFonts w:ascii="Times New Roman" w:hAnsi="Times New Roman" w:cs="Times New Roman"/>
                <w:sz w:val="20"/>
                <w:szCs w:val="20"/>
              </w:rPr>
              <w:t>.</w:t>
            </w:r>
            <w:r w:rsidR="00F716A8" w:rsidRPr="003311AC">
              <w:rPr>
                <w:rFonts w:ascii="Times New Roman" w:hAnsi="Times New Roman" w:cs="Times New Roman"/>
                <w:sz w:val="20"/>
                <w:szCs w:val="20"/>
              </w:rPr>
              <w:t> </w:t>
            </w:r>
            <w:r w:rsidRPr="003311AC">
              <w:rPr>
                <w:rFonts w:ascii="Times New Roman" w:hAnsi="Times New Roman" w:cs="Times New Roman"/>
                <w:sz w:val="20"/>
                <w:szCs w:val="20"/>
              </w:rPr>
              <w:t>ДПС</w:t>
            </w:r>
            <w:r w:rsidRPr="003311AC">
              <w:rPr>
                <w:rFonts w:ascii="Times New Roman" w:hAnsi="Times New Roman" w:cs="Times New Roman"/>
                <w:sz w:val="20"/>
                <w:szCs w:val="20"/>
              </w:rPr>
              <w:br/>
              <w:t>№</w:t>
            </w:r>
            <w:r w:rsidR="00F716A8" w:rsidRPr="003311AC">
              <w:rPr>
                <w:rFonts w:ascii="Times New Roman" w:hAnsi="Times New Roman" w:cs="Times New Roman"/>
                <w:sz w:val="20"/>
                <w:szCs w:val="20"/>
              </w:rPr>
              <w:t> </w:t>
            </w:r>
            <w:r w:rsidRPr="003311AC">
              <w:rPr>
                <w:rFonts w:ascii="Times New Roman" w:hAnsi="Times New Roman" w:cs="Times New Roman"/>
                <w:sz w:val="20"/>
                <w:szCs w:val="20"/>
              </w:rPr>
              <w:t>446/4 від 03.12.2019).</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Надано пропозицію щодо включення до складу Комітету з управління інформаційними технологіями у системі управління державними фінансами Голову ДПС.</w:t>
            </w:r>
          </w:p>
          <w:p w:rsidR="00A26554" w:rsidRPr="003311AC" w:rsidRDefault="00A26554" w:rsidP="00FA0AE3">
            <w:pPr>
              <w:jc w:val="both"/>
              <w:rPr>
                <w:rFonts w:ascii="Times New Roman" w:hAnsi="Times New Roman" w:cs="Times New Roman"/>
                <w:sz w:val="20"/>
                <w:szCs w:val="20"/>
              </w:rPr>
            </w:pPr>
            <w:r w:rsidRPr="003311AC">
              <w:rPr>
                <w:rFonts w:ascii="Times New Roman" w:hAnsi="Times New Roman" w:cs="Times New Roman"/>
                <w:sz w:val="20"/>
                <w:szCs w:val="20"/>
              </w:rPr>
              <w:t xml:space="preserve">Розглянуто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наказу </w:t>
            </w:r>
            <w:r w:rsidR="00FA0AE3" w:rsidRPr="003311AC">
              <w:rPr>
                <w:rFonts w:ascii="Times New Roman" w:hAnsi="Times New Roman" w:cs="Times New Roman"/>
                <w:sz w:val="20"/>
                <w:szCs w:val="20"/>
              </w:rPr>
              <w:t>Мінфіну</w:t>
            </w:r>
            <w:r w:rsidRPr="003311AC">
              <w:rPr>
                <w:rFonts w:ascii="Times New Roman" w:hAnsi="Times New Roman" w:cs="Times New Roman"/>
                <w:sz w:val="20"/>
                <w:szCs w:val="20"/>
              </w:rPr>
              <w:t xml:space="preserve"> «Про утворення міжвідомчої робочої групи», надісланий листом </w:t>
            </w:r>
            <w:r w:rsidR="00F716A8" w:rsidRPr="003311AC">
              <w:rPr>
                <w:rFonts w:ascii="Times New Roman" w:hAnsi="Times New Roman" w:cs="Times New Roman"/>
                <w:sz w:val="20"/>
                <w:szCs w:val="20"/>
              </w:rPr>
              <w:t>Мінфіну</w:t>
            </w:r>
            <w:r w:rsidRPr="003311AC">
              <w:rPr>
                <w:rFonts w:ascii="Times New Roman" w:hAnsi="Times New Roman" w:cs="Times New Roman"/>
                <w:sz w:val="20"/>
                <w:szCs w:val="20"/>
              </w:rPr>
              <w:t xml:space="preserve"> від 02.06.2020 № 26010-06-62/16570 (</w:t>
            </w:r>
            <w:proofErr w:type="spellStart"/>
            <w:r w:rsidRPr="003311AC">
              <w:rPr>
                <w:rFonts w:ascii="Times New Roman" w:hAnsi="Times New Roman" w:cs="Times New Roman"/>
                <w:sz w:val="20"/>
                <w:szCs w:val="20"/>
              </w:rPr>
              <w:t>вх</w:t>
            </w:r>
            <w:proofErr w:type="spellEnd"/>
            <w:r w:rsidRPr="003311AC">
              <w:rPr>
                <w:rFonts w:ascii="Times New Roman" w:hAnsi="Times New Roman" w:cs="Times New Roman"/>
                <w:sz w:val="20"/>
                <w:szCs w:val="20"/>
              </w:rPr>
              <w:t>. ДПС</w:t>
            </w:r>
            <w:r w:rsidR="00F716A8" w:rsidRPr="003311AC">
              <w:rPr>
                <w:rFonts w:ascii="Times New Roman" w:hAnsi="Times New Roman" w:cs="Times New Roman"/>
                <w:sz w:val="20"/>
                <w:szCs w:val="20"/>
              </w:rPr>
              <w:t xml:space="preserve"> № </w:t>
            </w:r>
            <w:r w:rsidRPr="003311AC">
              <w:rPr>
                <w:rFonts w:ascii="Times New Roman" w:hAnsi="Times New Roman" w:cs="Times New Roman"/>
                <w:sz w:val="20"/>
                <w:szCs w:val="20"/>
              </w:rPr>
              <w:t xml:space="preserve">785/4 від 03.06.2020). За пропозицією співголовою робочої групи вказано заступника Голови </w:t>
            </w:r>
            <w:proofErr w:type="spellStart"/>
            <w:r w:rsidRPr="003311AC">
              <w:rPr>
                <w:rFonts w:ascii="Times New Roman" w:hAnsi="Times New Roman" w:cs="Times New Roman"/>
                <w:sz w:val="20"/>
                <w:szCs w:val="20"/>
              </w:rPr>
              <w:t>Тітарчука</w:t>
            </w:r>
            <w:proofErr w:type="spellEnd"/>
            <w:r w:rsidR="00F716A8" w:rsidRPr="003311AC">
              <w:rPr>
                <w:rFonts w:ascii="Times New Roman" w:hAnsi="Times New Roman" w:cs="Times New Roman"/>
                <w:sz w:val="20"/>
                <w:szCs w:val="20"/>
              </w:rPr>
              <w:t xml:space="preserve"> Михайла</w:t>
            </w:r>
          </w:p>
          <w:p w:rsidR="0080522B" w:rsidRPr="003311AC" w:rsidRDefault="0080522B" w:rsidP="00FA0AE3">
            <w:pPr>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31</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Затвердження архітектури інформаційно-телекомунікаційної системи, ІТ-стандартів, сервісного каталогу тощо</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відповідні накази Мінфіну</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32</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Отримано експертні висновки та атестати відповідності КСЗІ</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2021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A26554" w:rsidRPr="003311AC" w:rsidRDefault="00A26554" w:rsidP="0023226D">
            <w:pPr>
              <w:contextualSpacing/>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A26554" w:rsidRPr="003311AC" w:rsidRDefault="00A26554" w:rsidP="0023226D">
            <w:pPr>
              <w:contextualSpacing/>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w:t>
            </w: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інфраструктури та бухгалтерського обліку</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33</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Створення Центру реагування на події ІБ (SOC) в Державній податковій службі України</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Створено Центр реагування на події ІБ в 2020- 2021 роках проводяться роботи в 2020 році та</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2021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A26554" w:rsidRPr="003311AC" w:rsidRDefault="00A26554" w:rsidP="0023226D">
            <w:pPr>
              <w:contextualSpacing/>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A26554" w:rsidRPr="003311AC" w:rsidRDefault="00A26554" w:rsidP="0023226D">
            <w:pPr>
              <w:contextualSpacing/>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w:t>
            </w: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 xml:space="preserve">інфраструктури та </w:t>
            </w:r>
            <w:r w:rsidRPr="003311AC">
              <w:rPr>
                <w:rFonts w:ascii="Times New Roman" w:hAnsi="Times New Roman" w:cs="Times New Roman"/>
                <w:sz w:val="20"/>
                <w:szCs w:val="20"/>
              </w:rPr>
              <w:lastRenderedPageBreak/>
              <w:t>бухгалтерського обліку</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34</w:t>
            </w:r>
          </w:p>
        </w:tc>
        <w:tc>
          <w:tcPr>
            <w:tcW w:w="2035" w:type="dxa"/>
            <w:vMerge w:val="restart"/>
            <w:shd w:val="clear" w:color="auto" w:fill="auto"/>
          </w:tcPr>
          <w:p w:rsidR="00A26554" w:rsidRPr="003311AC" w:rsidRDefault="00A26554" w:rsidP="002B4EA0">
            <w:pPr>
              <w:contextualSpacing/>
              <w:rPr>
                <w:rFonts w:ascii="Times New Roman" w:hAnsi="Times New Roman" w:cs="Times New Roman"/>
                <w:sz w:val="20"/>
                <w:szCs w:val="20"/>
              </w:rPr>
            </w:pPr>
            <w:r w:rsidRPr="003311AC">
              <w:rPr>
                <w:rFonts w:ascii="Times New Roman" w:eastAsia="Times New Roman" w:hAnsi="Times New Roman" w:cs="Times New Roman"/>
                <w:b/>
                <w:sz w:val="20"/>
                <w:szCs w:val="20"/>
                <w:lang w:eastAsia="uk-UA"/>
              </w:rPr>
              <w:t>2. Ефективне адміністрування податків, зборів, платежів</w:t>
            </w:r>
          </w:p>
        </w:tc>
        <w:tc>
          <w:tcPr>
            <w:tcW w:w="1984"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2.1. Запровадження системи сплати  податків та зборів, єдиного внеску на єдиний рахунок</w:t>
            </w: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та впровадження програмного 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31 грудня 2020 року</w:t>
            </w:r>
          </w:p>
        </w:tc>
        <w:tc>
          <w:tcPr>
            <w:tcW w:w="1900" w:type="dxa"/>
            <w:shd w:val="clear" w:color="auto" w:fill="auto"/>
          </w:tcPr>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по роботі з податковим боргом,</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p w:rsidR="00A26554" w:rsidRPr="003311AC" w:rsidRDefault="00A26554" w:rsidP="0023226D">
            <w:pPr>
              <w:rPr>
                <w:rFonts w:ascii="Times New Roman" w:hAnsi="Times New Roman" w:cs="Times New Roman"/>
                <w:sz w:val="20"/>
                <w:szCs w:val="20"/>
              </w:rPr>
            </w:pPr>
          </w:p>
          <w:p w:rsidR="00A26554" w:rsidRPr="003311AC" w:rsidRDefault="00A26554"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контролю за підакцизними товарами,</w:t>
            </w:r>
          </w:p>
          <w:p w:rsidR="00A26554" w:rsidRPr="003311AC" w:rsidRDefault="00A26554" w:rsidP="0023226D">
            <w:pPr>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аудиту</w:t>
            </w:r>
          </w:p>
        </w:tc>
        <w:tc>
          <w:tcPr>
            <w:tcW w:w="2481" w:type="dxa"/>
            <w:shd w:val="clear" w:color="auto" w:fill="auto"/>
          </w:tcPr>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На виконання розпорядження ДПС</w:t>
            </w:r>
            <w:r w:rsidR="00DB3F5E" w:rsidRPr="003311AC">
              <w:rPr>
                <w:rFonts w:ascii="Times New Roman" w:hAnsi="Times New Roman" w:cs="Times New Roman"/>
                <w:sz w:val="20"/>
                <w:szCs w:val="20"/>
              </w:rPr>
              <w:t xml:space="preserve"> від 25.02.2020 № </w:t>
            </w:r>
            <w:r w:rsidRPr="003311AC">
              <w:rPr>
                <w:rFonts w:ascii="Times New Roman" w:hAnsi="Times New Roman" w:cs="Times New Roman"/>
                <w:sz w:val="20"/>
                <w:szCs w:val="20"/>
              </w:rPr>
              <w:t>4-р «Про затвердження Плану підготовки Загальної заявки щодо запровадження єдиного рахунку для сплати податків, зборів, платежів, єдиного внеску на загальнообов’язкове державне соціальне страхування» розроблено загальну Заявку на створення нового функціоналу в ІТС «Податковий блок», ІТС «Електронний кабінет» щодо запровадження єдиного рахунку для сплати податків, зборів, платежів, єдиного внеску на загальнообов’язкове державне соціальне страхування.</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Зазначена Заявка включена до Технічних вимог, які є частиною тендерної документації на проведення закупівлі послуг із супроводження технічної підтримки та адаптації програмного забезпечення ІТС </w:t>
            </w:r>
            <w:r w:rsidRPr="003311AC">
              <w:rPr>
                <w:rFonts w:ascii="Times New Roman" w:hAnsi="Times New Roman" w:cs="Times New Roman"/>
                <w:sz w:val="20"/>
                <w:szCs w:val="20"/>
              </w:rPr>
              <w:lastRenderedPageBreak/>
              <w:t>«Податковий блок» та договору від 31.07.2020 № 38 із супроводження, технічної підтримки та адаптації ІТС «Електронний кабінет».</w:t>
            </w:r>
          </w:p>
          <w:p w:rsidR="00A26554" w:rsidRPr="003311AC" w:rsidRDefault="00A26554" w:rsidP="0023226D">
            <w:pPr>
              <w:jc w:val="both"/>
              <w:rPr>
                <w:rFonts w:ascii="Times New Roman" w:hAnsi="Times New Roman" w:cs="Times New Roman"/>
                <w:sz w:val="20"/>
                <w:szCs w:val="20"/>
              </w:rPr>
            </w:pPr>
            <w:r w:rsidRPr="003311AC">
              <w:rPr>
                <w:rFonts w:ascii="Times New Roman" w:hAnsi="Times New Roman" w:cs="Times New Roman"/>
                <w:sz w:val="20"/>
                <w:szCs w:val="20"/>
              </w:rPr>
              <w:t>Розробл</w:t>
            </w:r>
            <w:r w:rsidR="00DB3F5E" w:rsidRPr="003311AC">
              <w:rPr>
                <w:rFonts w:ascii="Times New Roman" w:hAnsi="Times New Roman" w:cs="Times New Roman"/>
                <w:sz w:val="20"/>
                <w:szCs w:val="20"/>
              </w:rPr>
              <w:t>ено «</w:t>
            </w:r>
            <w:r w:rsidRPr="003311AC">
              <w:rPr>
                <w:rFonts w:ascii="Times New Roman" w:hAnsi="Times New Roman" w:cs="Times New Roman"/>
                <w:sz w:val="20"/>
                <w:szCs w:val="20"/>
              </w:rPr>
              <w:t>План заходів щодо запровадження єдиного рахунку для сплати податків, зборів, платежів, єдиного внеску на загальнообов’язкове державне соціальне страхування відповідно до вимог постанови Кабінету Міністрів Ук</w:t>
            </w:r>
            <w:r w:rsidR="00DB3F5E" w:rsidRPr="003311AC">
              <w:rPr>
                <w:rFonts w:ascii="Times New Roman" w:hAnsi="Times New Roman" w:cs="Times New Roman"/>
                <w:sz w:val="20"/>
                <w:szCs w:val="20"/>
              </w:rPr>
              <w:t>раїни від 29 квітня 2020 року № </w:t>
            </w:r>
            <w:r w:rsidRPr="003311AC">
              <w:rPr>
                <w:rFonts w:ascii="Times New Roman" w:hAnsi="Times New Roman" w:cs="Times New Roman"/>
                <w:sz w:val="20"/>
                <w:szCs w:val="20"/>
              </w:rPr>
              <w:t>321», який затверджено Головою ДПС 30.06.2020.</w:t>
            </w:r>
          </w:p>
          <w:p w:rsidR="00A26554" w:rsidRPr="003311AC" w:rsidRDefault="00DB3F5E" w:rsidP="0023226D">
            <w:pPr>
              <w:jc w:val="both"/>
              <w:rPr>
                <w:rFonts w:ascii="Times New Roman" w:hAnsi="Times New Roman" w:cs="Times New Roman"/>
                <w:sz w:val="20"/>
                <w:szCs w:val="20"/>
              </w:rPr>
            </w:pPr>
            <w:r w:rsidRPr="003311AC">
              <w:rPr>
                <w:rFonts w:ascii="Times New Roman" w:hAnsi="Times New Roman" w:cs="Times New Roman"/>
                <w:sz w:val="20"/>
                <w:szCs w:val="20"/>
              </w:rPr>
              <w:t>Наказом ДПС від 22.07.2020 № </w:t>
            </w:r>
            <w:r w:rsidR="00A26554" w:rsidRPr="003311AC">
              <w:rPr>
                <w:rFonts w:ascii="Times New Roman" w:hAnsi="Times New Roman" w:cs="Times New Roman"/>
                <w:sz w:val="20"/>
                <w:szCs w:val="20"/>
              </w:rPr>
              <w:t>357 затверджено План першочергових зах</w:t>
            </w:r>
            <w:r w:rsidRPr="003311AC">
              <w:rPr>
                <w:rFonts w:ascii="Times New Roman" w:hAnsi="Times New Roman" w:cs="Times New Roman"/>
                <w:sz w:val="20"/>
                <w:szCs w:val="20"/>
              </w:rPr>
              <w:t>одів, пов’</w:t>
            </w:r>
            <w:r w:rsidR="00A26554" w:rsidRPr="003311AC">
              <w:rPr>
                <w:rFonts w:ascii="Times New Roman" w:hAnsi="Times New Roman" w:cs="Times New Roman"/>
                <w:sz w:val="20"/>
                <w:szCs w:val="20"/>
              </w:rPr>
              <w:t xml:space="preserve">язаних із доопрацювання існуючих процесів, що впливають на інформацію, яка використовується програмним забезпеченням по функціонуванню єдиного рахунку для сплати податків, зборів, платежів та єдиного внеску на загальнообов’язкове </w:t>
            </w:r>
            <w:r w:rsidR="00A26554" w:rsidRPr="003311AC">
              <w:rPr>
                <w:rFonts w:ascii="Times New Roman" w:hAnsi="Times New Roman" w:cs="Times New Roman"/>
                <w:sz w:val="20"/>
                <w:szCs w:val="20"/>
              </w:rPr>
              <w:lastRenderedPageBreak/>
              <w:t>державне соціальне страхування</w:t>
            </w:r>
          </w:p>
        </w:tc>
        <w:tc>
          <w:tcPr>
            <w:tcW w:w="1717" w:type="dxa"/>
            <w:shd w:val="clear" w:color="auto" w:fill="auto"/>
          </w:tcPr>
          <w:p w:rsidR="00A26554" w:rsidRPr="003311AC" w:rsidRDefault="00A26554"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35</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Запроваджено єдину уніфіковану форму податкової звітності з податку на доходи фізичних осіб та єдиного соціального внеску</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31 грудня 2020 року</w:t>
            </w: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A26554" w:rsidRPr="003311AC" w:rsidRDefault="00A26554" w:rsidP="0023226D">
            <w:pPr>
              <w:contextualSpacing/>
              <w:rPr>
                <w:rFonts w:ascii="Times New Roman" w:hAnsi="Times New Roman" w:cs="Times New Roman"/>
                <w:sz w:val="20"/>
                <w:szCs w:val="20"/>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36</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val="restart"/>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2.3. Вдосконалення підходів та процедур податкових перевірок</w:t>
            </w: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c>
          <w:tcPr>
            <w:tcW w:w="1900" w:type="dxa"/>
            <w:shd w:val="clear" w:color="auto" w:fill="auto"/>
          </w:tcPr>
          <w:p w:rsidR="00A26554" w:rsidRPr="003311AC" w:rsidRDefault="00A26554" w:rsidP="0023226D">
            <w:pPr>
              <w:contextualSpacing/>
              <w:rPr>
                <w:rFonts w:ascii="Times New Roman" w:hAnsi="Times New Roman" w:cs="Times New Roman"/>
                <w:sz w:val="20"/>
                <w:szCs w:val="20"/>
              </w:rPr>
            </w:pPr>
          </w:p>
        </w:tc>
        <w:tc>
          <w:tcPr>
            <w:tcW w:w="2481" w:type="dxa"/>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1717" w:type="dxa"/>
            <w:shd w:val="clear" w:color="auto" w:fill="auto"/>
          </w:tcPr>
          <w:p w:rsidR="00A26554" w:rsidRPr="003311AC" w:rsidRDefault="00A26554" w:rsidP="0023226D">
            <w:pPr>
              <w:contextualSpacing/>
              <w:jc w:val="center"/>
              <w:rPr>
                <w:rFonts w:ascii="Times New Roman" w:hAnsi="Times New Roman" w:cs="Times New Roman"/>
                <w:sz w:val="20"/>
                <w:szCs w:val="20"/>
              </w:rPr>
            </w:pPr>
          </w:p>
        </w:tc>
      </w:tr>
      <w:tr w:rsidR="00A26554" w:rsidRPr="003311AC" w:rsidTr="003311AC">
        <w:trPr>
          <w:jc w:val="center"/>
        </w:trPr>
        <w:tc>
          <w:tcPr>
            <w:tcW w:w="753" w:type="dxa"/>
            <w:shd w:val="clear" w:color="auto" w:fill="auto"/>
          </w:tcPr>
          <w:p w:rsidR="00A2655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37</w:t>
            </w:r>
          </w:p>
        </w:tc>
        <w:tc>
          <w:tcPr>
            <w:tcW w:w="2035" w:type="dxa"/>
            <w:vMerge/>
            <w:shd w:val="clear" w:color="auto" w:fill="auto"/>
          </w:tcPr>
          <w:p w:rsidR="00A26554" w:rsidRPr="003311AC" w:rsidRDefault="00A26554" w:rsidP="002B4EA0">
            <w:pPr>
              <w:contextualSpacing/>
              <w:rPr>
                <w:rFonts w:ascii="Times New Roman" w:hAnsi="Times New Roman" w:cs="Times New Roman"/>
                <w:sz w:val="20"/>
                <w:szCs w:val="20"/>
              </w:rPr>
            </w:pPr>
          </w:p>
        </w:tc>
        <w:tc>
          <w:tcPr>
            <w:tcW w:w="1984" w:type="dxa"/>
            <w:vMerge/>
            <w:shd w:val="clear" w:color="auto" w:fill="auto"/>
          </w:tcPr>
          <w:p w:rsidR="00A26554" w:rsidRPr="003311AC" w:rsidRDefault="00A26554" w:rsidP="0023226D">
            <w:pPr>
              <w:contextualSpacing/>
              <w:jc w:val="both"/>
              <w:rPr>
                <w:rFonts w:ascii="Times New Roman" w:hAnsi="Times New Roman" w:cs="Times New Roman"/>
                <w:sz w:val="20"/>
                <w:szCs w:val="20"/>
              </w:rPr>
            </w:pPr>
          </w:p>
        </w:tc>
        <w:tc>
          <w:tcPr>
            <w:tcW w:w="2006" w:type="dxa"/>
            <w:shd w:val="clear" w:color="auto" w:fill="auto"/>
          </w:tcPr>
          <w:p w:rsidR="00A26554" w:rsidRPr="003311AC" w:rsidRDefault="00A2655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Підготовка та супроводження </w:t>
            </w:r>
            <w:proofErr w:type="spellStart"/>
            <w:r w:rsidRPr="003311AC">
              <w:rPr>
                <w:rFonts w:ascii="Times New Roman" w:hAnsi="Times New Roman" w:cs="Times New Roman"/>
                <w:sz w:val="20"/>
                <w:szCs w:val="20"/>
              </w:rPr>
              <w:t>проєктів</w:t>
            </w:r>
            <w:proofErr w:type="spellEnd"/>
            <w:r w:rsidRPr="003311AC">
              <w:rPr>
                <w:rFonts w:ascii="Times New Roman" w:hAnsi="Times New Roman" w:cs="Times New Roman"/>
                <w:sz w:val="20"/>
                <w:szCs w:val="20"/>
              </w:rPr>
              <w:t xml:space="preserve"> законів України щодо внесення змін до законодавства в частині впровадження електронних перевірок</w:t>
            </w:r>
            <w:r w:rsidRPr="003311AC">
              <w:rPr>
                <w:rFonts w:ascii="Times New Roman" w:hAnsi="Times New Roman" w:cs="Times New Roman"/>
                <w:sz w:val="20"/>
                <w:szCs w:val="20"/>
              </w:rPr>
              <w:br/>
              <w:t>(e-аудит)</w:t>
            </w:r>
          </w:p>
        </w:tc>
        <w:tc>
          <w:tcPr>
            <w:tcW w:w="1849" w:type="dxa"/>
            <w:shd w:val="clear" w:color="auto" w:fill="auto"/>
          </w:tcPr>
          <w:p w:rsidR="00A26554" w:rsidRPr="003311AC" w:rsidRDefault="00A26554" w:rsidP="0023226D">
            <w:pPr>
              <w:contextualSpacing/>
              <w:jc w:val="center"/>
              <w:rPr>
                <w:rFonts w:ascii="Times New Roman" w:hAnsi="Times New Roman" w:cs="Times New Roman"/>
                <w:sz w:val="20"/>
                <w:szCs w:val="20"/>
              </w:rPr>
            </w:pP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Закону України подано на розгляд Верховної Ради України</w:t>
            </w:r>
          </w:p>
        </w:tc>
        <w:tc>
          <w:tcPr>
            <w:tcW w:w="1365" w:type="dxa"/>
            <w:shd w:val="clear" w:color="auto" w:fill="auto"/>
          </w:tcPr>
          <w:p w:rsidR="00A26554" w:rsidRPr="003311AC" w:rsidRDefault="00A2655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A26554" w:rsidRPr="003311AC" w:rsidRDefault="00A26554" w:rsidP="0023226D">
            <w:pPr>
              <w:pStyle w:val="2"/>
              <w:spacing w:after="0" w:line="240" w:lineRule="auto"/>
              <w:ind w:left="0"/>
              <w:contextualSpacing/>
              <w:rPr>
                <w:lang w:val="uk-UA"/>
              </w:rPr>
            </w:pPr>
            <w:r w:rsidRPr="003311AC">
              <w:rPr>
                <w:lang w:val="uk-UA"/>
              </w:rPr>
              <w:t>Департамент податкового аудиту,</w:t>
            </w:r>
          </w:p>
          <w:p w:rsidR="00A26554" w:rsidRPr="003311AC" w:rsidRDefault="00A26554" w:rsidP="0023226D">
            <w:pPr>
              <w:pStyle w:val="2"/>
              <w:spacing w:after="0" w:line="240" w:lineRule="auto"/>
              <w:ind w:left="0"/>
              <w:contextualSpacing/>
              <w:rPr>
                <w:lang w:val="uk-UA"/>
              </w:rPr>
            </w:pPr>
          </w:p>
          <w:p w:rsidR="00A26554" w:rsidRPr="003311AC" w:rsidRDefault="00A2655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A26554" w:rsidRPr="003311AC" w:rsidRDefault="00A26554" w:rsidP="0023226D">
            <w:pPr>
              <w:pStyle w:val="2"/>
              <w:spacing w:after="0" w:line="240" w:lineRule="auto"/>
              <w:ind w:left="0"/>
              <w:contextualSpacing/>
              <w:jc w:val="both"/>
              <w:rPr>
                <w:lang w:val="uk-UA"/>
              </w:rPr>
            </w:pPr>
          </w:p>
        </w:tc>
        <w:tc>
          <w:tcPr>
            <w:tcW w:w="1717" w:type="dxa"/>
            <w:shd w:val="clear" w:color="auto" w:fill="auto"/>
          </w:tcPr>
          <w:p w:rsidR="00A26554" w:rsidRPr="003311AC" w:rsidRDefault="00A26554" w:rsidP="0023226D">
            <w:pPr>
              <w:pStyle w:val="2"/>
              <w:spacing w:after="0" w:line="240" w:lineRule="auto"/>
              <w:ind w:left="0"/>
              <w:contextualSpacing/>
              <w:jc w:val="center"/>
              <w:rPr>
                <w:lang w:val="uk-UA"/>
              </w:rPr>
            </w:pPr>
          </w:p>
        </w:tc>
      </w:tr>
      <w:tr w:rsidR="00A214C0" w:rsidRPr="003311AC" w:rsidTr="003311AC">
        <w:trPr>
          <w:jc w:val="center"/>
        </w:trPr>
        <w:tc>
          <w:tcPr>
            <w:tcW w:w="753" w:type="dxa"/>
            <w:shd w:val="clear" w:color="auto" w:fill="auto"/>
          </w:tcPr>
          <w:p w:rsidR="00A214C0"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38</w:t>
            </w:r>
          </w:p>
        </w:tc>
        <w:tc>
          <w:tcPr>
            <w:tcW w:w="2035" w:type="dxa"/>
            <w:vMerge/>
            <w:shd w:val="clear" w:color="auto" w:fill="auto"/>
          </w:tcPr>
          <w:p w:rsidR="00A214C0" w:rsidRPr="003311AC" w:rsidRDefault="00A214C0" w:rsidP="002B4EA0">
            <w:pPr>
              <w:contextualSpacing/>
              <w:rPr>
                <w:rFonts w:ascii="Times New Roman" w:hAnsi="Times New Roman" w:cs="Times New Roman"/>
                <w:sz w:val="20"/>
                <w:szCs w:val="20"/>
              </w:rPr>
            </w:pPr>
          </w:p>
        </w:tc>
        <w:tc>
          <w:tcPr>
            <w:tcW w:w="1984" w:type="dxa"/>
            <w:vMerge/>
            <w:shd w:val="clear" w:color="auto" w:fill="auto"/>
          </w:tcPr>
          <w:p w:rsidR="00A214C0" w:rsidRPr="003311AC" w:rsidRDefault="00A214C0" w:rsidP="0023226D">
            <w:pPr>
              <w:contextualSpacing/>
              <w:jc w:val="both"/>
              <w:rPr>
                <w:rFonts w:ascii="Times New Roman" w:hAnsi="Times New Roman" w:cs="Times New Roman"/>
                <w:sz w:val="20"/>
                <w:szCs w:val="20"/>
              </w:rPr>
            </w:pPr>
          </w:p>
        </w:tc>
        <w:tc>
          <w:tcPr>
            <w:tcW w:w="2006" w:type="dxa"/>
            <w:shd w:val="clear" w:color="auto" w:fill="auto"/>
          </w:tcPr>
          <w:p w:rsidR="00A214C0" w:rsidRPr="003311AC" w:rsidRDefault="00A214C0"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Розроблення підзаконних нормативно-правових актів, які </w:t>
            </w:r>
            <w:r w:rsidRPr="003311AC">
              <w:rPr>
                <w:rFonts w:ascii="Times New Roman" w:hAnsi="Times New Roman" w:cs="Times New Roman"/>
                <w:sz w:val="20"/>
                <w:szCs w:val="20"/>
              </w:rPr>
              <w:lastRenderedPageBreak/>
              <w:t>регламентують впровадження та функціонування електронних перевірок (e-аудит)</w:t>
            </w:r>
          </w:p>
        </w:tc>
        <w:tc>
          <w:tcPr>
            <w:tcW w:w="1849" w:type="dxa"/>
            <w:shd w:val="clear" w:color="auto" w:fill="auto"/>
          </w:tcPr>
          <w:p w:rsidR="00A214C0" w:rsidRPr="003311AC" w:rsidRDefault="00A214C0"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нормативно-правові акти</w:t>
            </w:r>
          </w:p>
        </w:tc>
        <w:tc>
          <w:tcPr>
            <w:tcW w:w="1365" w:type="dxa"/>
            <w:shd w:val="clear" w:color="auto" w:fill="auto"/>
          </w:tcPr>
          <w:p w:rsidR="00A214C0" w:rsidRPr="003311AC" w:rsidRDefault="00A214C0"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законодавчими актами</w:t>
            </w:r>
          </w:p>
        </w:tc>
        <w:tc>
          <w:tcPr>
            <w:tcW w:w="1900" w:type="dxa"/>
            <w:shd w:val="clear" w:color="auto" w:fill="auto"/>
          </w:tcPr>
          <w:p w:rsidR="00A214C0" w:rsidRPr="003311AC" w:rsidRDefault="00A214C0" w:rsidP="0023226D">
            <w:pPr>
              <w:pStyle w:val="2"/>
              <w:spacing w:after="0" w:line="240" w:lineRule="auto"/>
              <w:ind w:left="0"/>
              <w:contextualSpacing/>
              <w:rPr>
                <w:lang w:val="uk-UA"/>
              </w:rPr>
            </w:pPr>
            <w:r w:rsidRPr="003311AC">
              <w:rPr>
                <w:lang w:val="uk-UA"/>
              </w:rPr>
              <w:t>Департамент податкового аудиту,</w:t>
            </w:r>
          </w:p>
          <w:p w:rsidR="00A214C0" w:rsidRPr="003311AC" w:rsidRDefault="00A214C0" w:rsidP="0023226D">
            <w:pPr>
              <w:pStyle w:val="2"/>
              <w:spacing w:after="0" w:line="240" w:lineRule="auto"/>
              <w:ind w:left="0"/>
              <w:contextualSpacing/>
              <w:rPr>
                <w:lang w:val="uk-UA"/>
              </w:rPr>
            </w:pPr>
          </w:p>
          <w:p w:rsidR="00A214C0" w:rsidRPr="003311AC" w:rsidRDefault="00A214C0" w:rsidP="0023226D">
            <w:pPr>
              <w:pStyle w:val="2"/>
              <w:spacing w:after="0" w:line="240" w:lineRule="auto"/>
              <w:ind w:left="0"/>
              <w:contextualSpacing/>
              <w:rPr>
                <w:lang w:val="uk-UA"/>
              </w:rPr>
            </w:pPr>
            <w:r w:rsidRPr="003311AC">
              <w:rPr>
                <w:lang w:val="uk-UA"/>
              </w:rPr>
              <w:lastRenderedPageBreak/>
              <w:t>Департамент електронних сервісів,</w:t>
            </w:r>
          </w:p>
          <w:p w:rsidR="00A214C0" w:rsidRPr="003311AC" w:rsidRDefault="00A214C0" w:rsidP="0023226D">
            <w:pPr>
              <w:pStyle w:val="2"/>
              <w:spacing w:after="0" w:line="240" w:lineRule="auto"/>
              <w:ind w:left="0"/>
              <w:contextualSpacing/>
              <w:rPr>
                <w:lang w:val="uk-UA"/>
              </w:rPr>
            </w:pPr>
          </w:p>
          <w:p w:rsidR="00A214C0" w:rsidRPr="003311AC" w:rsidRDefault="00A214C0" w:rsidP="0023226D">
            <w:pPr>
              <w:pStyle w:val="2"/>
              <w:spacing w:after="0" w:line="240" w:lineRule="auto"/>
              <w:ind w:left="0"/>
              <w:contextualSpacing/>
              <w:rPr>
                <w:lang w:val="uk-UA"/>
              </w:rPr>
            </w:pPr>
            <w:r w:rsidRPr="003311AC">
              <w:rPr>
                <w:lang w:val="uk-UA"/>
              </w:rPr>
              <w:t>Управління охорони державної таємниці, технічного та криптографічного захисту інформації,</w:t>
            </w:r>
          </w:p>
          <w:p w:rsidR="00A214C0" w:rsidRPr="003311AC" w:rsidRDefault="00A214C0" w:rsidP="0023226D">
            <w:pPr>
              <w:pStyle w:val="2"/>
              <w:spacing w:after="0" w:line="240" w:lineRule="auto"/>
              <w:ind w:left="0"/>
              <w:contextualSpacing/>
              <w:rPr>
                <w:lang w:val="uk-UA"/>
              </w:rPr>
            </w:pPr>
          </w:p>
          <w:p w:rsidR="00A214C0" w:rsidRPr="003311AC" w:rsidRDefault="00A214C0" w:rsidP="0023226D">
            <w:pPr>
              <w:pStyle w:val="2"/>
              <w:spacing w:after="0" w:line="240" w:lineRule="auto"/>
              <w:ind w:left="0"/>
              <w:contextualSpacing/>
              <w:rPr>
                <w:lang w:val="uk-UA"/>
              </w:rPr>
            </w:pPr>
            <w:r w:rsidRPr="003311AC">
              <w:rPr>
                <w:lang w:val="uk-UA"/>
              </w:rPr>
              <w:t>Департамент правової роботи</w:t>
            </w:r>
          </w:p>
        </w:tc>
        <w:tc>
          <w:tcPr>
            <w:tcW w:w="2481" w:type="dxa"/>
            <w:shd w:val="clear" w:color="auto" w:fill="auto"/>
          </w:tcPr>
          <w:p w:rsidR="00A214C0" w:rsidRPr="003311AC" w:rsidRDefault="00104C5E" w:rsidP="0023226D">
            <w:pPr>
              <w:contextualSpacing/>
              <w:jc w:val="both"/>
              <w:rPr>
                <w:rFonts w:ascii="Times New Roman" w:eastAsia="Calibri" w:hAnsi="Times New Roman" w:cs="Times New Roman"/>
                <w:sz w:val="20"/>
                <w:szCs w:val="20"/>
              </w:rPr>
            </w:pPr>
            <w:r w:rsidRPr="003311AC">
              <w:rPr>
                <w:rFonts w:ascii="Times New Roman" w:eastAsia="Calibri" w:hAnsi="Times New Roman" w:cs="Times New Roman"/>
                <w:sz w:val="20"/>
                <w:szCs w:val="20"/>
              </w:rPr>
              <w:lastRenderedPageBreak/>
              <w:t xml:space="preserve">Департаментом податкового аудиту </w:t>
            </w:r>
            <w:r w:rsidR="00A214C0" w:rsidRPr="003311AC">
              <w:rPr>
                <w:rFonts w:ascii="Times New Roman" w:eastAsia="Calibri" w:hAnsi="Times New Roman" w:cs="Times New Roman"/>
                <w:sz w:val="20"/>
                <w:szCs w:val="20"/>
              </w:rPr>
              <w:t>розроблен</w:t>
            </w:r>
            <w:r w:rsidRPr="003311AC">
              <w:rPr>
                <w:rFonts w:ascii="Times New Roman" w:eastAsia="Calibri" w:hAnsi="Times New Roman" w:cs="Times New Roman"/>
                <w:sz w:val="20"/>
                <w:szCs w:val="20"/>
              </w:rPr>
              <w:t>о</w:t>
            </w:r>
            <w:r w:rsidR="00A214C0" w:rsidRPr="003311AC">
              <w:rPr>
                <w:rFonts w:ascii="Times New Roman" w:eastAsia="Calibri" w:hAnsi="Times New Roman" w:cs="Times New Roman"/>
                <w:sz w:val="20"/>
                <w:szCs w:val="20"/>
              </w:rPr>
              <w:t xml:space="preserve"> </w:t>
            </w:r>
            <w:proofErr w:type="spellStart"/>
            <w:r w:rsidR="00A214C0" w:rsidRPr="003311AC">
              <w:rPr>
                <w:rFonts w:ascii="Times New Roman" w:eastAsia="Calibri" w:hAnsi="Times New Roman" w:cs="Times New Roman"/>
                <w:sz w:val="20"/>
                <w:szCs w:val="20"/>
              </w:rPr>
              <w:t>проєкт</w:t>
            </w:r>
            <w:proofErr w:type="spellEnd"/>
            <w:r w:rsidR="00A214C0" w:rsidRPr="003311AC">
              <w:rPr>
                <w:rFonts w:ascii="Times New Roman" w:eastAsia="Calibri" w:hAnsi="Times New Roman" w:cs="Times New Roman"/>
                <w:sz w:val="20"/>
                <w:szCs w:val="20"/>
              </w:rPr>
              <w:t xml:space="preserve"> наказу «Про затвердження Змін </w:t>
            </w:r>
            <w:r w:rsidR="00A214C0" w:rsidRPr="003311AC">
              <w:rPr>
                <w:rFonts w:ascii="Times New Roman" w:eastAsia="Calibri" w:hAnsi="Times New Roman" w:cs="Times New Roman"/>
                <w:sz w:val="20"/>
                <w:szCs w:val="20"/>
              </w:rPr>
              <w:lastRenderedPageBreak/>
              <w:t xml:space="preserve">до Порядку надання документів великого платника податків в електронній формі при проведенні документальної перевірки» </w:t>
            </w:r>
            <w:r w:rsidRPr="003311AC">
              <w:rPr>
                <w:rFonts w:ascii="Times New Roman" w:eastAsia="Calibri" w:hAnsi="Times New Roman" w:cs="Times New Roman"/>
                <w:sz w:val="20"/>
                <w:szCs w:val="20"/>
              </w:rPr>
              <w:t>та погоджено</w:t>
            </w:r>
            <w:r w:rsidR="00A214C0" w:rsidRPr="003311AC">
              <w:rPr>
                <w:rFonts w:ascii="Times New Roman" w:eastAsia="Calibri" w:hAnsi="Times New Roman" w:cs="Times New Roman"/>
                <w:sz w:val="20"/>
                <w:szCs w:val="20"/>
              </w:rPr>
              <w:t xml:space="preserve"> Мін</w:t>
            </w:r>
            <w:r w:rsidRPr="003311AC">
              <w:rPr>
                <w:rFonts w:ascii="Times New Roman" w:eastAsia="Calibri" w:hAnsi="Times New Roman" w:cs="Times New Roman"/>
                <w:sz w:val="20"/>
                <w:szCs w:val="20"/>
              </w:rPr>
              <w:t>фіном</w:t>
            </w:r>
            <w:r w:rsidR="00A214C0" w:rsidRPr="003311AC">
              <w:rPr>
                <w:rFonts w:ascii="Times New Roman" w:eastAsia="Calibri" w:hAnsi="Times New Roman" w:cs="Times New Roman"/>
                <w:sz w:val="20"/>
                <w:szCs w:val="20"/>
              </w:rPr>
              <w:t xml:space="preserve"> та іншими зацікавленими органами виконавчої влади (</w:t>
            </w:r>
            <w:proofErr w:type="spellStart"/>
            <w:r w:rsidR="00A214C0" w:rsidRPr="003311AC">
              <w:rPr>
                <w:rFonts w:ascii="Times New Roman" w:eastAsia="Calibri" w:hAnsi="Times New Roman" w:cs="Times New Roman"/>
                <w:sz w:val="20"/>
                <w:szCs w:val="20"/>
              </w:rPr>
              <w:t>Мінцифри</w:t>
            </w:r>
            <w:proofErr w:type="spellEnd"/>
            <w:r w:rsidR="00A214C0" w:rsidRPr="003311AC">
              <w:rPr>
                <w:rFonts w:ascii="Times New Roman" w:eastAsia="Calibri" w:hAnsi="Times New Roman" w:cs="Times New Roman"/>
                <w:sz w:val="20"/>
                <w:szCs w:val="20"/>
              </w:rPr>
              <w:t xml:space="preserve">, </w:t>
            </w:r>
            <w:proofErr w:type="spellStart"/>
            <w:r w:rsidR="00A214C0" w:rsidRPr="003311AC">
              <w:rPr>
                <w:rFonts w:ascii="Times New Roman" w:eastAsia="Calibri" w:hAnsi="Times New Roman" w:cs="Times New Roman"/>
                <w:sz w:val="20"/>
                <w:szCs w:val="20"/>
              </w:rPr>
              <w:t>Держспецзв’язок</w:t>
            </w:r>
            <w:proofErr w:type="spellEnd"/>
            <w:r w:rsidR="00A214C0" w:rsidRPr="003311AC">
              <w:rPr>
                <w:rFonts w:ascii="Times New Roman" w:eastAsia="Calibri" w:hAnsi="Times New Roman" w:cs="Times New Roman"/>
                <w:sz w:val="20"/>
                <w:szCs w:val="20"/>
              </w:rPr>
              <w:t xml:space="preserve">). Оскільки </w:t>
            </w:r>
            <w:proofErr w:type="spellStart"/>
            <w:r w:rsidR="00A214C0" w:rsidRPr="003311AC">
              <w:rPr>
                <w:rFonts w:ascii="Times New Roman" w:eastAsia="Calibri" w:hAnsi="Times New Roman" w:cs="Times New Roman"/>
                <w:sz w:val="20"/>
                <w:szCs w:val="20"/>
              </w:rPr>
              <w:t>проєкт</w:t>
            </w:r>
            <w:proofErr w:type="spellEnd"/>
            <w:r w:rsidR="00A214C0" w:rsidRPr="003311AC">
              <w:rPr>
                <w:rFonts w:ascii="Times New Roman" w:eastAsia="Calibri" w:hAnsi="Times New Roman" w:cs="Times New Roman"/>
                <w:sz w:val="20"/>
                <w:szCs w:val="20"/>
              </w:rPr>
              <w:t xml:space="preserve"> наказу є регуляторним актом, підготовлено аналіз регуляторного впливу відповідно до рекомендацій Державної регуляторної служби України (далі – ДРС) для оприлюднення на офіційному </w:t>
            </w:r>
            <w:proofErr w:type="spellStart"/>
            <w:r w:rsidRPr="003311AC">
              <w:rPr>
                <w:rFonts w:ascii="Times New Roman" w:eastAsia="Calibri" w:hAnsi="Times New Roman" w:cs="Times New Roman"/>
                <w:sz w:val="20"/>
                <w:szCs w:val="20"/>
              </w:rPr>
              <w:t>веб</w:t>
            </w:r>
            <w:r w:rsidR="00A214C0" w:rsidRPr="003311AC">
              <w:rPr>
                <w:rFonts w:ascii="Times New Roman" w:eastAsia="Calibri" w:hAnsi="Times New Roman" w:cs="Times New Roman"/>
                <w:sz w:val="20"/>
                <w:szCs w:val="20"/>
              </w:rPr>
              <w:t>порталі</w:t>
            </w:r>
            <w:proofErr w:type="spellEnd"/>
            <w:r w:rsidR="00A214C0" w:rsidRPr="003311AC">
              <w:rPr>
                <w:rFonts w:ascii="Times New Roman" w:eastAsia="Calibri" w:hAnsi="Times New Roman" w:cs="Times New Roman"/>
                <w:sz w:val="20"/>
                <w:szCs w:val="20"/>
              </w:rPr>
              <w:t xml:space="preserve"> ДПС та направлення до ДРС для подальшого погодження</w:t>
            </w:r>
          </w:p>
        </w:tc>
        <w:tc>
          <w:tcPr>
            <w:tcW w:w="1717" w:type="dxa"/>
            <w:shd w:val="clear" w:color="auto" w:fill="auto"/>
          </w:tcPr>
          <w:p w:rsidR="00A214C0" w:rsidRPr="003311AC" w:rsidRDefault="00A214C0" w:rsidP="0023226D">
            <w:pPr>
              <w:pStyle w:val="2"/>
              <w:spacing w:after="0" w:line="240" w:lineRule="auto"/>
              <w:ind w:left="0"/>
              <w:contextualSpacing/>
              <w:jc w:val="center"/>
              <w:rPr>
                <w:lang w:val="uk-UA"/>
              </w:rPr>
            </w:pPr>
            <w:r w:rsidRPr="003311AC">
              <w:rPr>
                <w:lang w:val="uk-UA"/>
              </w:rPr>
              <w:lastRenderedPageBreak/>
              <w:t>виконується</w:t>
            </w:r>
          </w:p>
        </w:tc>
      </w:tr>
      <w:tr w:rsidR="00E154F4" w:rsidRPr="003311AC" w:rsidTr="003311AC">
        <w:trPr>
          <w:jc w:val="center"/>
        </w:trPr>
        <w:tc>
          <w:tcPr>
            <w:tcW w:w="753" w:type="dxa"/>
            <w:shd w:val="clear" w:color="auto" w:fill="auto"/>
          </w:tcPr>
          <w:p w:rsidR="008B3C60"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39</w:t>
            </w:r>
          </w:p>
        </w:tc>
        <w:tc>
          <w:tcPr>
            <w:tcW w:w="2035" w:type="dxa"/>
            <w:vMerge/>
            <w:shd w:val="clear" w:color="auto" w:fill="auto"/>
          </w:tcPr>
          <w:p w:rsidR="008B3C60" w:rsidRPr="003311AC" w:rsidRDefault="008B3C60" w:rsidP="002B4EA0">
            <w:pPr>
              <w:contextualSpacing/>
              <w:rPr>
                <w:rFonts w:ascii="Times New Roman" w:hAnsi="Times New Roman" w:cs="Times New Roman"/>
                <w:sz w:val="20"/>
                <w:szCs w:val="20"/>
              </w:rPr>
            </w:pPr>
          </w:p>
        </w:tc>
        <w:tc>
          <w:tcPr>
            <w:tcW w:w="1984" w:type="dxa"/>
            <w:vMerge/>
            <w:shd w:val="clear" w:color="auto" w:fill="auto"/>
          </w:tcPr>
          <w:p w:rsidR="008B3C60" w:rsidRPr="003311AC" w:rsidRDefault="008B3C60" w:rsidP="0023226D">
            <w:pPr>
              <w:contextualSpacing/>
              <w:jc w:val="both"/>
              <w:rPr>
                <w:rFonts w:ascii="Times New Roman" w:hAnsi="Times New Roman" w:cs="Times New Roman"/>
                <w:sz w:val="20"/>
                <w:szCs w:val="20"/>
              </w:rPr>
            </w:pPr>
          </w:p>
        </w:tc>
        <w:tc>
          <w:tcPr>
            <w:tcW w:w="2006" w:type="dxa"/>
            <w:shd w:val="clear" w:color="auto" w:fill="auto"/>
          </w:tcPr>
          <w:p w:rsidR="008B3C60" w:rsidRPr="003311AC" w:rsidRDefault="008B3C60"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9" w:type="dxa"/>
            <w:shd w:val="clear" w:color="auto" w:fill="auto"/>
          </w:tcPr>
          <w:p w:rsidR="008B3C60" w:rsidRPr="003311AC" w:rsidRDefault="008B3C60"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w:t>
            </w:r>
          </w:p>
        </w:tc>
        <w:tc>
          <w:tcPr>
            <w:tcW w:w="1365" w:type="dxa"/>
            <w:shd w:val="clear" w:color="auto" w:fill="auto"/>
          </w:tcPr>
          <w:p w:rsidR="008B3C60" w:rsidRPr="003311AC" w:rsidRDefault="008B3C60"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законодавчими актами</w:t>
            </w:r>
          </w:p>
        </w:tc>
        <w:tc>
          <w:tcPr>
            <w:tcW w:w="1900" w:type="dxa"/>
            <w:shd w:val="clear" w:color="auto" w:fill="auto"/>
          </w:tcPr>
          <w:p w:rsidR="008B3C60" w:rsidRPr="003311AC" w:rsidRDefault="008B3C60" w:rsidP="0023226D">
            <w:pPr>
              <w:pStyle w:val="2"/>
              <w:spacing w:after="0" w:line="240" w:lineRule="auto"/>
              <w:ind w:left="0"/>
              <w:contextualSpacing/>
              <w:rPr>
                <w:lang w:val="uk-UA"/>
              </w:rPr>
            </w:pPr>
            <w:r w:rsidRPr="003311AC">
              <w:rPr>
                <w:lang w:val="uk-UA"/>
              </w:rPr>
              <w:t>Департамент електронних сервісів,</w:t>
            </w:r>
          </w:p>
          <w:p w:rsidR="008B3C60" w:rsidRPr="003311AC" w:rsidRDefault="008B3C60" w:rsidP="0023226D">
            <w:pPr>
              <w:pStyle w:val="2"/>
              <w:spacing w:after="0" w:line="240" w:lineRule="auto"/>
              <w:ind w:left="0"/>
              <w:contextualSpacing/>
              <w:rPr>
                <w:lang w:val="uk-UA"/>
              </w:rPr>
            </w:pPr>
          </w:p>
          <w:p w:rsidR="008B3C60" w:rsidRPr="003311AC" w:rsidRDefault="008B3C60" w:rsidP="0023226D">
            <w:pPr>
              <w:pStyle w:val="2"/>
              <w:spacing w:after="0" w:line="240" w:lineRule="auto"/>
              <w:ind w:left="0"/>
              <w:contextualSpacing/>
              <w:rPr>
                <w:lang w:val="uk-UA"/>
              </w:rPr>
            </w:pPr>
            <w:r w:rsidRPr="003311AC">
              <w:rPr>
                <w:lang w:val="uk-UA"/>
              </w:rPr>
              <w:t>Департамент податкового аудиту,</w:t>
            </w:r>
          </w:p>
          <w:p w:rsidR="008B3C60" w:rsidRPr="003311AC" w:rsidRDefault="008B3C60" w:rsidP="0023226D">
            <w:pPr>
              <w:pStyle w:val="2"/>
              <w:spacing w:after="0" w:line="240" w:lineRule="auto"/>
              <w:ind w:left="0"/>
              <w:contextualSpacing/>
              <w:rPr>
                <w:lang w:val="uk-UA"/>
              </w:rPr>
            </w:pPr>
          </w:p>
          <w:p w:rsidR="008B3C60" w:rsidRPr="003311AC" w:rsidRDefault="008B3C60" w:rsidP="0023226D">
            <w:pPr>
              <w:pStyle w:val="2"/>
              <w:spacing w:after="0" w:line="240" w:lineRule="auto"/>
              <w:ind w:left="0"/>
              <w:contextualSpacing/>
              <w:rPr>
                <w:lang w:val="uk-UA"/>
              </w:rPr>
            </w:pPr>
            <w:r w:rsidRPr="003311AC">
              <w:rPr>
                <w:lang w:val="uk-UA"/>
              </w:rPr>
              <w:t xml:space="preserve">Департамент інфраструктури та бухгалтерського </w:t>
            </w:r>
            <w:r w:rsidRPr="003311AC">
              <w:rPr>
                <w:lang w:val="uk-UA"/>
              </w:rPr>
              <w:lastRenderedPageBreak/>
              <w:t>обліку</w:t>
            </w:r>
          </w:p>
        </w:tc>
        <w:tc>
          <w:tcPr>
            <w:tcW w:w="2481" w:type="dxa"/>
            <w:shd w:val="clear" w:color="auto" w:fill="auto"/>
          </w:tcPr>
          <w:p w:rsidR="008B3C60" w:rsidRPr="003311AC" w:rsidRDefault="008B3C60" w:rsidP="0023226D">
            <w:pPr>
              <w:pStyle w:val="2"/>
              <w:spacing w:after="0" w:line="240" w:lineRule="auto"/>
              <w:ind w:left="0"/>
              <w:contextualSpacing/>
              <w:jc w:val="both"/>
              <w:rPr>
                <w:lang w:val="uk-UA"/>
              </w:rPr>
            </w:pPr>
            <w:r w:rsidRPr="003311AC">
              <w:rPr>
                <w:rFonts w:eastAsia="Calibri"/>
                <w:lang w:val="uk-UA"/>
              </w:rPr>
              <w:lastRenderedPageBreak/>
              <w:t xml:space="preserve">На Мінфін направлено пропозиції щодо визначення потенційних варіантів вибору програмного забезпечення для впровадження електронного аудиту (лист </w:t>
            </w:r>
            <w:r w:rsidR="00E154F4" w:rsidRPr="003311AC">
              <w:rPr>
                <w:rFonts w:eastAsia="Calibri"/>
                <w:lang w:val="uk-UA"/>
              </w:rPr>
              <w:t xml:space="preserve">ДПС </w:t>
            </w:r>
            <w:r w:rsidRPr="003311AC">
              <w:rPr>
                <w:rFonts w:eastAsia="Calibri"/>
                <w:lang w:val="uk-UA"/>
              </w:rPr>
              <w:t>від 22.06.2020 № 1542/4/99-00-07-03-02-04)</w:t>
            </w:r>
          </w:p>
        </w:tc>
        <w:tc>
          <w:tcPr>
            <w:tcW w:w="1717" w:type="dxa"/>
            <w:shd w:val="clear" w:color="auto" w:fill="auto"/>
          </w:tcPr>
          <w:p w:rsidR="008B3C60" w:rsidRPr="003311AC" w:rsidRDefault="00A92657" w:rsidP="0023226D">
            <w:pPr>
              <w:pStyle w:val="2"/>
              <w:spacing w:after="0" w:line="240" w:lineRule="auto"/>
              <w:ind w:left="0"/>
              <w:contextualSpacing/>
              <w:jc w:val="center"/>
              <w:rPr>
                <w:lang w:val="uk-UA"/>
              </w:rPr>
            </w:pPr>
            <w:r w:rsidRPr="003311AC">
              <w:rPr>
                <w:lang w:val="uk-UA"/>
              </w:rPr>
              <w:t>виконується</w:t>
            </w:r>
          </w:p>
        </w:tc>
      </w:tr>
      <w:tr w:rsidR="00A214C0" w:rsidRPr="003311AC" w:rsidTr="003311AC">
        <w:trPr>
          <w:jc w:val="center"/>
        </w:trPr>
        <w:tc>
          <w:tcPr>
            <w:tcW w:w="753" w:type="dxa"/>
            <w:shd w:val="clear" w:color="auto" w:fill="auto"/>
          </w:tcPr>
          <w:p w:rsidR="00A214C0"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40</w:t>
            </w:r>
          </w:p>
        </w:tc>
        <w:tc>
          <w:tcPr>
            <w:tcW w:w="2035" w:type="dxa"/>
            <w:vMerge/>
            <w:shd w:val="clear" w:color="auto" w:fill="auto"/>
          </w:tcPr>
          <w:p w:rsidR="00A214C0" w:rsidRPr="003311AC" w:rsidRDefault="00A214C0" w:rsidP="002B4EA0">
            <w:pPr>
              <w:contextualSpacing/>
              <w:rPr>
                <w:rFonts w:ascii="Times New Roman" w:hAnsi="Times New Roman" w:cs="Times New Roman"/>
                <w:sz w:val="20"/>
                <w:szCs w:val="20"/>
              </w:rPr>
            </w:pPr>
          </w:p>
        </w:tc>
        <w:tc>
          <w:tcPr>
            <w:tcW w:w="1984" w:type="dxa"/>
            <w:vMerge/>
            <w:shd w:val="clear" w:color="auto" w:fill="auto"/>
          </w:tcPr>
          <w:p w:rsidR="00A214C0" w:rsidRPr="003311AC" w:rsidRDefault="00A214C0" w:rsidP="0023226D">
            <w:pPr>
              <w:contextualSpacing/>
              <w:jc w:val="both"/>
              <w:rPr>
                <w:rFonts w:ascii="Times New Roman" w:hAnsi="Times New Roman" w:cs="Times New Roman"/>
                <w:sz w:val="20"/>
                <w:szCs w:val="20"/>
              </w:rPr>
            </w:pPr>
          </w:p>
        </w:tc>
        <w:tc>
          <w:tcPr>
            <w:tcW w:w="2006" w:type="dxa"/>
            <w:shd w:val="clear" w:color="auto" w:fill="auto"/>
          </w:tcPr>
          <w:p w:rsidR="00A214C0" w:rsidRPr="003311AC" w:rsidRDefault="00A214C0"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849" w:type="dxa"/>
            <w:shd w:val="clear" w:color="auto" w:fill="auto"/>
          </w:tcPr>
          <w:p w:rsidR="00A214C0" w:rsidRPr="003311AC" w:rsidRDefault="00A214C0"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інформаційно-аналітичні матеріали</w:t>
            </w:r>
          </w:p>
        </w:tc>
        <w:tc>
          <w:tcPr>
            <w:tcW w:w="1365" w:type="dxa"/>
            <w:shd w:val="clear" w:color="auto" w:fill="auto"/>
          </w:tcPr>
          <w:p w:rsidR="00A214C0" w:rsidRPr="003311AC" w:rsidRDefault="00A214C0"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900" w:type="dxa"/>
            <w:shd w:val="clear" w:color="auto" w:fill="auto"/>
          </w:tcPr>
          <w:p w:rsidR="00A214C0" w:rsidRPr="003311AC" w:rsidRDefault="00A214C0" w:rsidP="0023226D">
            <w:pPr>
              <w:pStyle w:val="2"/>
              <w:spacing w:after="0" w:line="240" w:lineRule="auto"/>
              <w:ind w:left="0"/>
              <w:contextualSpacing/>
              <w:rPr>
                <w:lang w:val="uk-UA"/>
              </w:rPr>
            </w:pPr>
            <w:r w:rsidRPr="003311AC">
              <w:rPr>
                <w:lang w:val="uk-UA"/>
              </w:rPr>
              <w:t>Офіс великих платників податків ДПС,</w:t>
            </w:r>
          </w:p>
          <w:p w:rsidR="00A214C0" w:rsidRPr="003311AC" w:rsidRDefault="00A214C0" w:rsidP="0023226D">
            <w:pPr>
              <w:pStyle w:val="2"/>
              <w:spacing w:after="0" w:line="240" w:lineRule="auto"/>
              <w:ind w:left="0"/>
              <w:contextualSpacing/>
              <w:rPr>
                <w:lang w:val="uk-UA"/>
              </w:rPr>
            </w:pPr>
          </w:p>
          <w:p w:rsidR="00A214C0" w:rsidRPr="003311AC" w:rsidRDefault="00A214C0" w:rsidP="0023226D">
            <w:pPr>
              <w:pStyle w:val="2"/>
              <w:spacing w:after="0" w:line="240" w:lineRule="auto"/>
              <w:ind w:left="0"/>
              <w:contextualSpacing/>
              <w:rPr>
                <w:lang w:val="uk-UA"/>
              </w:rPr>
            </w:pPr>
            <w:r w:rsidRPr="003311AC">
              <w:rPr>
                <w:lang w:val="uk-UA"/>
              </w:rPr>
              <w:t>Департамент податкового аудиту,</w:t>
            </w:r>
          </w:p>
          <w:p w:rsidR="00A214C0" w:rsidRPr="003311AC" w:rsidRDefault="00A214C0" w:rsidP="0023226D">
            <w:pPr>
              <w:pStyle w:val="2"/>
              <w:spacing w:after="0" w:line="240" w:lineRule="auto"/>
              <w:ind w:left="0"/>
              <w:contextualSpacing/>
              <w:rPr>
                <w:lang w:val="uk-UA"/>
              </w:rPr>
            </w:pPr>
          </w:p>
          <w:p w:rsidR="00A214C0" w:rsidRPr="003311AC" w:rsidRDefault="00A214C0" w:rsidP="0023226D">
            <w:pPr>
              <w:pStyle w:val="2"/>
              <w:spacing w:after="0" w:line="240" w:lineRule="auto"/>
              <w:ind w:left="0"/>
              <w:contextualSpacing/>
              <w:rPr>
                <w:lang w:val="uk-UA"/>
              </w:rPr>
            </w:pPr>
            <w:r w:rsidRPr="003311AC">
              <w:rPr>
                <w:lang w:val="uk-UA"/>
              </w:rPr>
              <w:t>Департамент електронних сервісів</w:t>
            </w:r>
          </w:p>
        </w:tc>
        <w:tc>
          <w:tcPr>
            <w:tcW w:w="2481" w:type="dxa"/>
            <w:shd w:val="clear" w:color="auto" w:fill="auto"/>
          </w:tcPr>
          <w:p w:rsidR="00A214C0" w:rsidRPr="003311AC" w:rsidRDefault="00A214C0" w:rsidP="0023226D">
            <w:pPr>
              <w:pStyle w:val="2"/>
              <w:spacing w:after="0" w:line="240" w:lineRule="auto"/>
              <w:ind w:left="0"/>
              <w:contextualSpacing/>
              <w:jc w:val="both"/>
              <w:rPr>
                <w:lang w:val="uk-UA"/>
              </w:rPr>
            </w:pPr>
          </w:p>
        </w:tc>
        <w:tc>
          <w:tcPr>
            <w:tcW w:w="1717" w:type="dxa"/>
            <w:shd w:val="clear" w:color="auto" w:fill="auto"/>
          </w:tcPr>
          <w:p w:rsidR="00A214C0" w:rsidRPr="003311AC" w:rsidRDefault="00A214C0" w:rsidP="0023226D">
            <w:pPr>
              <w:pStyle w:val="2"/>
              <w:spacing w:after="0" w:line="240" w:lineRule="auto"/>
              <w:ind w:left="0"/>
              <w:contextualSpacing/>
              <w:jc w:val="center"/>
              <w:rPr>
                <w:lang w:val="uk-UA"/>
              </w:rPr>
            </w:pPr>
          </w:p>
        </w:tc>
      </w:tr>
      <w:tr w:rsidR="00A214C0" w:rsidRPr="003311AC" w:rsidTr="003311AC">
        <w:trPr>
          <w:jc w:val="center"/>
        </w:trPr>
        <w:tc>
          <w:tcPr>
            <w:tcW w:w="753" w:type="dxa"/>
            <w:shd w:val="clear" w:color="auto" w:fill="auto"/>
          </w:tcPr>
          <w:p w:rsidR="00A214C0"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41</w:t>
            </w:r>
          </w:p>
        </w:tc>
        <w:tc>
          <w:tcPr>
            <w:tcW w:w="2035" w:type="dxa"/>
            <w:vMerge/>
            <w:shd w:val="clear" w:color="auto" w:fill="auto"/>
          </w:tcPr>
          <w:p w:rsidR="00A214C0" w:rsidRPr="003311AC" w:rsidRDefault="00A214C0" w:rsidP="002B4EA0">
            <w:pPr>
              <w:contextualSpacing/>
              <w:rPr>
                <w:rFonts w:ascii="Times New Roman" w:hAnsi="Times New Roman" w:cs="Times New Roman"/>
                <w:sz w:val="20"/>
                <w:szCs w:val="20"/>
              </w:rPr>
            </w:pPr>
          </w:p>
        </w:tc>
        <w:tc>
          <w:tcPr>
            <w:tcW w:w="1984" w:type="dxa"/>
            <w:vMerge/>
            <w:shd w:val="clear" w:color="auto" w:fill="auto"/>
          </w:tcPr>
          <w:p w:rsidR="00A214C0" w:rsidRPr="003311AC" w:rsidRDefault="00A214C0" w:rsidP="0023226D">
            <w:pPr>
              <w:contextualSpacing/>
              <w:jc w:val="both"/>
              <w:rPr>
                <w:rFonts w:ascii="Times New Roman" w:hAnsi="Times New Roman" w:cs="Times New Roman"/>
                <w:sz w:val="20"/>
                <w:szCs w:val="20"/>
              </w:rPr>
            </w:pPr>
          </w:p>
        </w:tc>
        <w:tc>
          <w:tcPr>
            <w:tcW w:w="2006" w:type="dxa"/>
            <w:shd w:val="clear" w:color="auto" w:fill="auto"/>
          </w:tcPr>
          <w:p w:rsidR="00A214C0" w:rsidRPr="003311AC" w:rsidRDefault="00A214C0"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849" w:type="dxa"/>
            <w:shd w:val="clear" w:color="auto" w:fill="auto"/>
          </w:tcPr>
          <w:p w:rsidR="00A214C0" w:rsidRPr="003311AC" w:rsidRDefault="00A214C0" w:rsidP="0023226D">
            <w:pPr>
              <w:contextualSpacing/>
              <w:jc w:val="center"/>
              <w:rPr>
                <w:rFonts w:ascii="Times New Roman" w:hAnsi="Times New Roman" w:cs="Times New Roman"/>
                <w:sz w:val="20"/>
                <w:szCs w:val="20"/>
              </w:rPr>
            </w:pPr>
          </w:p>
        </w:tc>
        <w:tc>
          <w:tcPr>
            <w:tcW w:w="1365" w:type="dxa"/>
            <w:shd w:val="clear" w:color="auto" w:fill="auto"/>
          </w:tcPr>
          <w:p w:rsidR="00A214C0" w:rsidRPr="003311AC" w:rsidRDefault="00A214C0" w:rsidP="0023226D">
            <w:pPr>
              <w:contextualSpacing/>
              <w:jc w:val="center"/>
              <w:rPr>
                <w:rFonts w:ascii="Times New Roman" w:hAnsi="Times New Roman" w:cs="Times New Roman"/>
                <w:sz w:val="20"/>
                <w:szCs w:val="20"/>
              </w:rPr>
            </w:pPr>
          </w:p>
        </w:tc>
        <w:tc>
          <w:tcPr>
            <w:tcW w:w="1900" w:type="dxa"/>
            <w:shd w:val="clear" w:color="auto" w:fill="auto"/>
          </w:tcPr>
          <w:p w:rsidR="00A214C0" w:rsidRPr="003311AC" w:rsidRDefault="00A214C0" w:rsidP="0023226D">
            <w:pPr>
              <w:pStyle w:val="2"/>
              <w:spacing w:after="0" w:line="240" w:lineRule="auto"/>
              <w:ind w:left="0"/>
              <w:contextualSpacing/>
              <w:rPr>
                <w:lang w:val="uk-UA"/>
              </w:rPr>
            </w:pPr>
          </w:p>
        </w:tc>
        <w:tc>
          <w:tcPr>
            <w:tcW w:w="2481" w:type="dxa"/>
            <w:shd w:val="clear" w:color="auto" w:fill="auto"/>
          </w:tcPr>
          <w:p w:rsidR="00A214C0" w:rsidRPr="003311AC" w:rsidRDefault="00A214C0" w:rsidP="0023226D">
            <w:pPr>
              <w:pStyle w:val="2"/>
              <w:spacing w:after="0" w:line="240" w:lineRule="auto"/>
              <w:ind w:left="0"/>
              <w:contextualSpacing/>
              <w:jc w:val="both"/>
              <w:rPr>
                <w:lang w:val="uk-UA"/>
              </w:rPr>
            </w:pPr>
          </w:p>
        </w:tc>
        <w:tc>
          <w:tcPr>
            <w:tcW w:w="1717" w:type="dxa"/>
            <w:shd w:val="clear" w:color="auto" w:fill="auto"/>
          </w:tcPr>
          <w:p w:rsidR="00A214C0" w:rsidRPr="003311AC" w:rsidRDefault="00A214C0" w:rsidP="0023226D">
            <w:pPr>
              <w:pStyle w:val="2"/>
              <w:spacing w:after="0" w:line="240" w:lineRule="auto"/>
              <w:ind w:left="0"/>
              <w:contextualSpacing/>
              <w:jc w:val="center"/>
              <w:rPr>
                <w:lang w:val="uk-UA"/>
              </w:rPr>
            </w:pPr>
          </w:p>
        </w:tc>
      </w:tr>
      <w:tr w:rsidR="00FC1B41" w:rsidRPr="003311AC" w:rsidTr="003311AC">
        <w:trPr>
          <w:jc w:val="center"/>
        </w:trPr>
        <w:tc>
          <w:tcPr>
            <w:tcW w:w="753" w:type="dxa"/>
            <w:shd w:val="clear" w:color="auto" w:fill="auto"/>
          </w:tcPr>
          <w:p w:rsidR="000314A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42</w:t>
            </w:r>
          </w:p>
        </w:tc>
        <w:tc>
          <w:tcPr>
            <w:tcW w:w="2035" w:type="dxa"/>
            <w:vMerge/>
            <w:shd w:val="clear" w:color="auto" w:fill="auto"/>
          </w:tcPr>
          <w:p w:rsidR="000314A4" w:rsidRPr="003311AC" w:rsidRDefault="000314A4" w:rsidP="002B4EA0">
            <w:pPr>
              <w:contextualSpacing/>
              <w:rPr>
                <w:rFonts w:ascii="Times New Roman" w:hAnsi="Times New Roman" w:cs="Times New Roman"/>
                <w:sz w:val="20"/>
                <w:szCs w:val="20"/>
              </w:rPr>
            </w:pPr>
          </w:p>
        </w:tc>
        <w:tc>
          <w:tcPr>
            <w:tcW w:w="1984" w:type="dxa"/>
            <w:vMerge/>
            <w:shd w:val="clear" w:color="auto" w:fill="auto"/>
          </w:tcPr>
          <w:p w:rsidR="000314A4" w:rsidRPr="003311AC" w:rsidRDefault="000314A4" w:rsidP="0023226D">
            <w:pPr>
              <w:contextualSpacing/>
              <w:jc w:val="both"/>
              <w:rPr>
                <w:rFonts w:ascii="Times New Roman" w:hAnsi="Times New Roman" w:cs="Times New Roman"/>
                <w:sz w:val="20"/>
                <w:szCs w:val="20"/>
              </w:rPr>
            </w:pPr>
          </w:p>
        </w:tc>
        <w:tc>
          <w:tcPr>
            <w:tcW w:w="2006" w:type="dxa"/>
            <w:shd w:val="clear" w:color="auto" w:fill="auto"/>
          </w:tcPr>
          <w:p w:rsidR="000314A4" w:rsidRPr="003311AC" w:rsidRDefault="000314A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Створення в Електронному кабінеті сервісу </w:t>
            </w:r>
            <w:r w:rsidRPr="003311AC">
              <w:rPr>
                <w:rFonts w:ascii="Times New Roman" w:hAnsi="Times New Roman" w:cs="Times New Roman"/>
                <w:sz w:val="20"/>
                <w:szCs w:val="20"/>
              </w:rPr>
              <w:lastRenderedPageBreak/>
              <w:t>подачі заяви 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849"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В Електронному кабінеті створено сервіс подачі заяви </w:t>
            </w:r>
            <w:r w:rsidRPr="003311AC">
              <w:rPr>
                <w:rFonts w:ascii="Times New Roman" w:hAnsi="Times New Roman" w:cs="Times New Roman"/>
                <w:sz w:val="20"/>
                <w:szCs w:val="20"/>
              </w:rPr>
              <w:lastRenderedPageBreak/>
              <w:t>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365"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01 січня 2021 року</w:t>
            </w:r>
          </w:p>
        </w:tc>
        <w:tc>
          <w:tcPr>
            <w:tcW w:w="1900" w:type="dxa"/>
            <w:shd w:val="clear" w:color="auto" w:fill="auto"/>
          </w:tcPr>
          <w:p w:rsidR="000314A4" w:rsidRPr="003311AC" w:rsidRDefault="000314A4" w:rsidP="0023226D">
            <w:pPr>
              <w:pStyle w:val="2"/>
              <w:spacing w:after="0" w:line="240" w:lineRule="auto"/>
              <w:ind w:left="0"/>
              <w:contextualSpacing/>
              <w:rPr>
                <w:lang w:val="uk-UA"/>
              </w:rPr>
            </w:pPr>
            <w:r w:rsidRPr="003311AC">
              <w:rPr>
                <w:lang w:val="uk-UA"/>
              </w:rPr>
              <w:t>Департамент електронних сервісів,</w:t>
            </w:r>
          </w:p>
          <w:p w:rsidR="000314A4" w:rsidRPr="003311AC" w:rsidRDefault="000314A4" w:rsidP="0023226D">
            <w:pPr>
              <w:pStyle w:val="2"/>
              <w:spacing w:after="0" w:line="240" w:lineRule="auto"/>
              <w:ind w:left="0"/>
              <w:contextualSpacing/>
              <w:rPr>
                <w:lang w:val="uk-UA"/>
              </w:rPr>
            </w:pPr>
          </w:p>
          <w:p w:rsidR="000314A4" w:rsidRPr="003311AC" w:rsidRDefault="000314A4"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314A4" w:rsidRPr="003311AC" w:rsidRDefault="000314A4" w:rsidP="0023226D">
            <w:pPr>
              <w:pStyle w:val="2"/>
              <w:spacing w:after="0" w:line="240" w:lineRule="auto"/>
              <w:ind w:left="0"/>
              <w:contextualSpacing/>
              <w:rPr>
                <w:lang w:val="uk-UA"/>
              </w:rPr>
            </w:pPr>
          </w:p>
        </w:tc>
        <w:tc>
          <w:tcPr>
            <w:tcW w:w="2481" w:type="dxa"/>
            <w:shd w:val="clear" w:color="auto" w:fill="auto"/>
          </w:tcPr>
          <w:p w:rsidR="000314A4" w:rsidRPr="003311AC" w:rsidRDefault="000314A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lastRenderedPageBreak/>
              <w:t xml:space="preserve">Розроблено та направлено на погодження доопрацьовану заявку на </w:t>
            </w:r>
            <w:r w:rsidRPr="003311AC">
              <w:rPr>
                <w:rFonts w:ascii="Times New Roman" w:hAnsi="Times New Roman" w:cs="Times New Roman"/>
                <w:sz w:val="20"/>
                <w:szCs w:val="20"/>
              </w:rPr>
              <w:lastRenderedPageBreak/>
              <w:t xml:space="preserve">створення програмного забезпечення щодо створення сервісу подачі та опрацювання заяви покупцями (споживачами) «КЕШБЕК» (лист </w:t>
            </w:r>
            <w:r w:rsidR="00104C5E" w:rsidRPr="003311AC">
              <w:rPr>
                <w:rFonts w:ascii="Times New Roman" w:eastAsia="Times New Roman" w:hAnsi="Times New Roman" w:cs="Times New Roman"/>
                <w:sz w:val="20"/>
                <w:szCs w:val="20"/>
              </w:rPr>
              <w:t xml:space="preserve">Департаменту податкового аудиту </w:t>
            </w:r>
            <w:r w:rsidRPr="003311AC">
              <w:rPr>
                <w:rFonts w:ascii="Times New Roman" w:hAnsi="Times New Roman" w:cs="Times New Roman"/>
                <w:sz w:val="20"/>
                <w:szCs w:val="20"/>
              </w:rPr>
              <w:t>від 10.08.2020 № 2766/99-00-07-05-02-07 на доповнення до листа від 15.07.2020 № 2344/99-00-07-05-02-07)</w:t>
            </w:r>
          </w:p>
        </w:tc>
        <w:tc>
          <w:tcPr>
            <w:tcW w:w="1717" w:type="dxa"/>
            <w:shd w:val="clear" w:color="auto" w:fill="auto"/>
          </w:tcPr>
          <w:p w:rsidR="000314A4" w:rsidRPr="003311AC" w:rsidRDefault="00104C5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w:t>
            </w:r>
            <w:r w:rsidR="000314A4" w:rsidRPr="003311AC">
              <w:rPr>
                <w:rFonts w:ascii="Times New Roman" w:hAnsi="Times New Roman" w:cs="Times New Roman"/>
                <w:sz w:val="20"/>
                <w:szCs w:val="20"/>
              </w:rPr>
              <w:t>иконується</w:t>
            </w:r>
          </w:p>
        </w:tc>
      </w:tr>
      <w:tr w:rsidR="000314A4" w:rsidRPr="003311AC" w:rsidTr="003311AC">
        <w:trPr>
          <w:jc w:val="center"/>
        </w:trPr>
        <w:tc>
          <w:tcPr>
            <w:tcW w:w="753" w:type="dxa"/>
            <w:shd w:val="clear" w:color="auto" w:fill="auto"/>
          </w:tcPr>
          <w:p w:rsidR="000314A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43</w:t>
            </w:r>
          </w:p>
        </w:tc>
        <w:tc>
          <w:tcPr>
            <w:tcW w:w="2035" w:type="dxa"/>
            <w:vMerge/>
            <w:shd w:val="clear" w:color="auto" w:fill="auto"/>
          </w:tcPr>
          <w:p w:rsidR="000314A4" w:rsidRPr="003311AC" w:rsidRDefault="000314A4" w:rsidP="002B4EA0">
            <w:pPr>
              <w:contextualSpacing/>
              <w:rPr>
                <w:rFonts w:ascii="Times New Roman" w:hAnsi="Times New Roman" w:cs="Times New Roman"/>
                <w:sz w:val="20"/>
                <w:szCs w:val="20"/>
              </w:rPr>
            </w:pPr>
          </w:p>
        </w:tc>
        <w:tc>
          <w:tcPr>
            <w:tcW w:w="1984" w:type="dxa"/>
            <w:vMerge/>
            <w:shd w:val="clear" w:color="auto" w:fill="auto"/>
          </w:tcPr>
          <w:p w:rsidR="000314A4" w:rsidRPr="003311AC" w:rsidRDefault="000314A4" w:rsidP="0023226D">
            <w:pPr>
              <w:contextualSpacing/>
              <w:jc w:val="both"/>
              <w:rPr>
                <w:rFonts w:ascii="Times New Roman" w:hAnsi="Times New Roman" w:cs="Times New Roman"/>
                <w:sz w:val="20"/>
                <w:szCs w:val="20"/>
              </w:rPr>
            </w:pPr>
          </w:p>
        </w:tc>
        <w:tc>
          <w:tcPr>
            <w:tcW w:w="2006" w:type="dxa"/>
            <w:shd w:val="clear" w:color="auto" w:fill="auto"/>
          </w:tcPr>
          <w:p w:rsidR="000314A4" w:rsidRPr="003311AC" w:rsidRDefault="000314A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849"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0314A4" w:rsidRPr="003311AC" w:rsidRDefault="000314A4" w:rsidP="0023226D">
            <w:pPr>
              <w:contextualSpacing/>
              <w:jc w:val="center"/>
              <w:rPr>
                <w:rFonts w:ascii="Times New Roman" w:hAnsi="Times New Roman" w:cs="Times New Roman"/>
                <w:sz w:val="20"/>
                <w:szCs w:val="20"/>
              </w:rPr>
            </w:pPr>
          </w:p>
        </w:tc>
        <w:tc>
          <w:tcPr>
            <w:tcW w:w="1365"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січня 2021 року</w:t>
            </w:r>
          </w:p>
        </w:tc>
        <w:tc>
          <w:tcPr>
            <w:tcW w:w="1900" w:type="dxa"/>
            <w:shd w:val="clear" w:color="auto" w:fill="auto"/>
          </w:tcPr>
          <w:p w:rsidR="000314A4" w:rsidRPr="003311AC" w:rsidRDefault="000314A4"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314A4" w:rsidRPr="003311AC" w:rsidRDefault="000314A4" w:rsidP="0023226D">
            <w:pPr>
              <w:pStyle w:val="2"/>
              <w:spacing w:after="0" w:line="240" w:lineRule="auto"/>
              <w:ind w:left="0"/>
              <w:contextualSpacing/>
              <w:rPr>
                <w:lang w:val="uk-UA"/>
              </w:rPr>
            </w:pPr>
          </w:p>
        </w:tc>
        <w:tc>
          <w:tcPr>
            <w:tcW w:w="2481" w:type="dxa"/>
            <w:shd w:val="clear" w:color="auto" w:fill="auto"/>
          </w:tcPr>
          <w:p w:rsidR="000314A4" w:rsidRPr="003311AC" w:rsidRDefault="000314A4" w:rsidP="0023226D">
            <w:pPr>
              <w:contextualSpacing/>
              <w:jc w:val="both"/>
              <w:rPr>
                <w:rFonts w:ascii="Times New Roman" w:eastAsia="Times New Roman" w:hAnsi="Times New Roman" w:cs="Times New Roman"/>
                <w:sz w:val="20"/>
                <w:szCs w:val="20"/>
              </w:rPr>
            </w:pPr>
          </w:p>
        </w:tc>
        <w:tc>
          <w:tcPr>
            <w:tcW w:w="1717" w:type="dxa"/>
            <w:shd w:val="clear" w:color="auto" w:fill="auto"/>
          </w:tcPr>
          <w:p w:rsidR="000314A4" w:rsidRPr="003311AC" w:rsidRDefault="000314A4" w:rsidP="0023226D">
            <w:pPr>
              <w:contextualSpacing/>
              <w:jc w:val="center"/>
              <w:rPr>
                <w:rFonts w:ascii="Times New Roman" w:eastAsia="Times New Roman" w:hAnsi="Times New Roman" w:cs="Times New Roman"/>
                <w:sz w:val="20"/>
                <w:szCs w:val="20"/>
              </w:rPr>
            </w:pPr>
          </w:p>
        </w:tc>
      </w:tr>
      <w:tr w:rsidR="000314A4" w:rsidRPr="003311AC" w:rsidTr="003311AC">
        <w:trPr>
          <w:jc w:val="center"/>
        </w:trPr>
        <w:tc>
          <w:tcPr>
            <w:tcW w:w="753" w:type="dxa"/>
            <w:shd w:val="clear" w:color="auto" w:fill="auto"/>
          </w:tcPr>
          <w:p w:rsidR="000314A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44</w:t>
            </w:r>
          </w:p>
        </w:tc>
        <w:tc>
          <w:tcPr>
            <w:tcW w:w="2035" w:type="dxa"/>
            <w:vMerge/>
            <w:shd w:val="clear" w:color="auto" w:fill="auto"/>
          </w:tcPr>
          <w:p w:rsidR="000314A4" w:rsidRPr="003311AC" w:rsidRDefault="000314A4" w:rsidP="002B4EA0">
            <w:pPr>
              <w:contextualSpacing/>
              <w:rPr>
                <w:rFonts w:ascii="Times New Roman" w:hAnsi="Times New Roman" w:cs="Times New Roman"/>
                <w:sz w:val="20"/>
                <w:szCs w:val="20"/>
              </w:rPr>
            </w:pPr>
          </w:p>
        </w:tc>
        <w:tc>
          <w:tcPr>
            <w:tcW w:w="1984" w:type="dxa"/>
            <w:vMerge/>
            <w:shd w:val="clear" w:color="auto" w:fill="auto"/>
          </w:tcPr>
          <w:p w:rsidR="000314A4" w:rsidRPr="003311AC" w:rsidRDefault="000314A4" w:rsidP="0023226D">
            <w:pPr>
              <w:contextualSpacing/>
              <w:jc w:val="both"/>
              <w:rPr>
                <w:rFonts w:ascii="Times New Roman" w:hAnsi="Times New Roman" w:cs="Times New Roman"/>
                <w:sz w:val="20"/>
                <w:szCs w:val="20"/>
              </w:rPr>
            </w:pPr>
          </w:p>
        </w:tc>
        <w:tc>
          <w:tcPr>
            <w:tcW w:w="2006" w:type="dxa"/>
            <w:shd w:val="clear" w:color="auto" w:fill="auto"/>
          </w:tcPr>
          <w:p w:rsidR="000314A4" w:rsidRPr="003311AC" w:rsidRDefault="000314A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Організація процедур контролю за сплатою сум штрафних (фінансових) санкцій, підготовки та подання висновку до відповідного органу, що здійснює казначейське обслуговування бюджетних коштів, </w:t>
            </w:r>
            <w:r w:rsidRPr="003311AC">
              <w:rPr>
                <w:rFonts w:ascii="Times New Roman" w:hAnsi="Times New Roman" w:cs="Times New Roman"/>
                <w:sz w:val="20"/>
                <w:szCs w:val="20"/>
              </w:rPr>
              <w:lastRenderedPageBreak/>
              <w:t>щодо компенсації   частини сум штрафних (фінансових) санкцій скаржнику</w:t>
            </w:r>
          </w:p>
        </w:tc>
        <w:tc>
          <w:tcPr>
            <w:tcW w:w="1849"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Система перевірки справжності та достовірності розрахункових документів, організації і проведення перевірок щодо документів, інформація про які відсутня у СОД РРО, та контролю </w:t>
            </w:r>
            <w:r w:rsidRPr="003311AC">
              <w:rPr>
                <w:rFonts w:ascii="Times New Roman" w:hAnsi="Times New Roman" w:cs="Times New Roman"/>
                <w:sz w:val="20"/>
                <w:szCs w:val="20"/>
              </w:rPr>
              <w:lastRenderedPageBreak/>
              <w:t>за компенсацією частини сум штрафних (фінансових) санкцій, визначених за даними СОД РРО,  працює</w:t>
            </w:r>
          </w:p>
        </w:tc>
        <w:tc>
          <w:tcPr>
            <w:tcW w:w="1365"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01 січня 2021 року</w:t>
            </w:r>
          </w:p>
        </w:tc>
        <w:tc>
          <w:tcPr>
            <w:tcW w:w="1900" w:type="dxa"/>
            <w:shd w:val="clear" w:color="auto" w:fill="auto"/>
          </w:tcPr>
          <w:p w:rsidR="000314A4" w:rsidRPr="003311AC" w:rsidRDefault="000314A4"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314A4" w:rsidRPr="003311AC" w:rsidRDefault="000314A4" w:rsidP="0023226D">
            <w:pPr>
              <w:pStyle w:val="2"/>
              <w:spacing w:after="0" w:line="240" w:lineRule="auto"/>
              <w:ind w:left="0"/>
              <w:contextualSpacing/>
              <w:rPr>
                <w:lang w:val="uk-UA"/>
              </w:rPr>
            </w:pPr>
          </w:p>
          <w:p w:rsidR="000314A4" w:rsidRPr="003311AC" w:rsidRDefault="000314A4" w:rsidP="0023226D">
            <w:pPr>
              <w:pStyle w:val="2"/>
              <w:spacing w:after="0" w:line="240" w:lineRule="auto"/>
              <w:ind w:left="0"/>
              <w:contextualSpacing/>
              <w:rPr>
                <w:lang w:val="uk-UA"/>
              </w:rPr>
            </w:pPr>
            <w:r w:rsidRPr="003311AC">
              <w:rPr>
                <w:lang w:val="uk-UA"/>
              </w:rPr>
              <w:t>Департамент електронних сервісів,</w:t>
            </w:r>
          </w:p>
          <w:p w:rsidR="000314A4" w:rsidRPr="003311AC" w:rsidRDefault="000314A4" w:rsidP="0023226D">
            <w:pPr>
              <w:pStyle w:val="2"/>
              <w:spacing w:after="0" w:line="240" w:lineRule="auto"/>
              <w:ind w:left="0"/>
              <w:contextualSpacing/>
              <w:rPr>
                <w:lang w:val="uk-UA"/>
              </w:rPr>
            </w:pPr>
          </w:p>
          <w:p w:rsidR="000314A4" w:rsidRPr="003311AC" w:rsidRDefault="000314A4" w:rsidP="0023226D">
            <w:pPr>
              <w:pStyle w:val="2"/>
              <w:spacing w:after="0" w:line="240" w:lineRule="auto"/>
              <w:ind w:left="0"/>
              <w:contextualSpacing/>
              <w:rPr>
                <w:lang w:val="uk-UA"/>
              </w:rPr>
            </w:pPr>
            <w:r w:rsidRPr="003311AC">
              <w:rPr>
                <w:lang w:val="uk-UA"/>
              </w:rPr>
              <w:t>Департамент податкового адміністрування,</w:t>
            </w:r>
          </w:p>
          <w:p w:rsidR="000314A4" w:rsidRPr="003311AC" w:rsidRDefault="000314A4" w:rsidP="0023226D">
            <w:pPr>
              <w:pStyle w:val="2"/>
              <w:spacing w:after="0" w:line="240" w:lineRule="auto"/>
              <w:ind w:left="0"/>
              <w:contextualSpacing/>
              <w:rPr>
                <w:lang w:val="uk-UA"/>
              </w:rPr>
            </w:pPr>
          </w:p>
          <w:p w:rsidR="000314A4" w:rsidRPr="003311AC" w:rsidRDefault="000314A4" w:rsidP="0023226D">
            <w:pPr>
              <w:pStyle w:val="2"/>
              <w:spacing w:after="0" w:line="240" w:lineRule="auto"/>
              <w:ind w:left="0"/>
              <w:contextualSpacing/>
              <w:rPr>
                <w:lang w:val="uk-UA"/>
              </w:rPr>
            </w:pPr>
            <w:r w:rsidRPr="003311AC">
              <w:rPr>
                <w:lang w:val="uk-UA"/>
              </w:rPr>
              <w:lastRenderedPageBreak/>
              <w:t>Департамент правової роботи</w:t>
            </w:r>
          </w:p>
        </w:tc>
        <w:tc>
          <w:tcPr>
            <w:tcW w:w="2481" w:type="dxa"/>
            <w:shd w:val="clear" w:color="auto" w:fill="auto"/>
          </w:tcPr>
          <w:p w:rsidR="000314A4" w:rsidRPr="003311AC" w:rsidRDefault="000314A4" w:rsidP="0023226D">
            <w:pPr>
              <w:contextualSpacing/>
              <w:jc w:val="both"/>
              <w:rPr>
                <w:rFonts w:ascii="Times New Roman" w:eastAsia="Times New Roman" w:hAnsi="Times New Roman" w:cs="Times New Roman"/>
                <w:sz w:val="20"/>
                <w:szCs w:val="20"/>
              </w:rPr>
            </w:pPr>
          </w:p>
        </w:tc>
        <w:tc>
          <w:tcPr>
            <w:tcW w:w="1717" w:type="dxa"/>
            <w:shd w:val="clear" w:color="auto" w:fill="auto"/>
          </w:tcPr>
          <w:p w:rsidR="000314A4" w:rsidRPr="003311AC" w:rsidRDefault="000314A4" w:rsidP="0023226D">
            <w:pPr>
              <w:contextualSpacing/>
              <w:jc w:val="center"/>
              <w:rPr>
                <w:rFonts w:ascii="Times New Roman" w:eastAsia="Times New Roman" w:hAnsi="Times New Roman" w:cs="Times New Roman"/>
                <w:sz w:val="20"/>
                <w:szCs w:val="20"/>
              </w:rPr>
            </w:pPr>
          </w:p>
        </w:tc>
      </w:tr>
      <w:tr w:rsidR="000314A4" w:rsidRPr="003311AC" w:rsidTr="003311AC">
        <w:trPr>
          <w:jc w:val="center"/>
        </w:trPr>
        <w:tc>
          <w:tcPr>
            <w:tcW w:w="753" w:type="dxa"/>
            <w:shd w:val="clear" w:color="auto" w:fill="auto"/>
          </w:tcPr>
          <w:p w:rsidR="000314A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45</w:t>
            </w:r>
          </w:p>
        </w:tc>
        <w:tc>
          <w:tcPr>
            <w:tcW w:w="2035" w:type="dxa"/>
            <w:vMerge/>
            <w:shd w:val="clear" w:color="auto" w:fill="auto"/>
          </w:tcPr>
          <w:p w:rsidR="000314A4" w:rsidRPr="003311AC" w:rsidRDefault="000314A4" w:rsidP="002B4EA0">
            <w:pPr>
              <w:contextualSpacing/>
              <w:rPr>
                <w:rFonts w:ascii="Times New Roman" w:hAnsi="Times New Roman" w:cs="Times New Roman"/>
                <w:sz w:val="20"/>
                <w:szCs w:val="20"/>
              </w:rPr>
            </w:pPr>
          </w:p>
        </w:tc>
        <w:tc>
          <w:tcPr>
            <w:tcW w:w="1984" w:type="dxa"/>
            <w:vMerge/>
            <w:shd w:val="clear" w:color="auto" w:fill="auto"/>
          </w:tcPr>
          <w:p w:rsidR="000314A4" w:rsidRPr="003311AC" w:rsidRDefault="000314A4" w:rsidP="0023226D">
            <w:pPr>
              <w:contextualSpacing/>
              <w:jc w:val="both"/>
              <w:rPr>
                <w:rFonts w:ascii="Times New Roman" w:hAnsi="Times New Roman" w:cs="Times New Roman"/>
                <w:sz w:val="20"/>
                <w:szCs w:val="20"/>
              </w:rPr>
            </w:pPr>
          </w:p>
        </w:tc>
        <w:tc>
          <w:tcPr>
            <w:tcW w:w="2006" w:type="dxa"/>
            <w:shd w:val="clear" w:color="auto" w:fill="auto"/>
          </w:tcPr>
          <w:p w:rsidR="000314A4" w:rsidRPr="003311AC" w:rsidRDefault="000314A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849" w:type="dxa"/>
            <w:shd w:val="clear" w:color="auto" w:fill="auto"/>
          </w:tcPr>
          <w:p w:rsidR="000314A4" w:rsidRPr="003311AC" w:rsidRDefault="000314A4" w:rsidP="0023226D">
            <w:pPr>
              <w:contextualSpacing/>
              <w:jc w:val="center"/>
              <w:rPr>
                <w:rFonts w:ascii="Times New Roman" w:hAnsi="Times New Roman" w:cs="Times New Roman"/>
                <w:sz w:val="20"/>
                <w:szCs w:val="20"/>
              </w:rPr>
            </w:pPr>
          </w:p>
        </w:tc>
        <w:tc>
          <w:tcPr>
            <w:tcW w:w="1365" w:type="dxa"/>
            <w:shd w:val="clear" w:color="auto" w:fill="auto"/>
          </w:tcPr>
          <w:p w:rsidR="000314A4" w:rsidRPr="003311AC" w:rsidRDefault="000314A4" w:rsidP="0023226D">
            <w:pPr>
              <w:contextualSpacing/>
              <w:jc w:val="center"/>
              <w:rPr>
                <w:rFonts w:ascii="Times New Roman" w:hAnsi="Times New Roman" w:cs="Times New Roman"/>
                <w:sz w:val="20"/>
                <w:szCs w:val="20"/>
              </w:rPr>
            </w:pPr>
          </w:p>
        </w:tc>
        <w:tc>
          <w:tcPr>
            <w:tcW w:w="1900" w:type="dxa"/>
            <w:shd w:val="clear" w:color="auto" w:fill="auto"/>
          </w:tcPr>
          <w:p w:rsidR="000314A4" w:rsidRPr="003311AC" w:rsidRDefault="000314A4" w:rsidP="0023226D">
            <w:pPr>
              <w:pStyle w:val="2"/>
              <w:spacing w:after="0" w:line="240" w:lineRule="auto"/>
              <w:ind w:left="0"/>
              <w:contextualSpacing/>
              <w:rPr>
                <w:lang w:val="uk-UA"/>
              </w:rPr>
            </w:pPr>
          </w:p>
        </w:tc>
        <w:tc>
          <w:tcPr>
            <w:tcW w:w="2481" w:type="dxa"/>
            <w:shd w:val="clear" w:color="auto" w:fill="auto"/>
          </w:tcPr>
          <w:p w:rsidR="000314A4" w:rsidRPr="003311AC" w:rsidRDefault="000314A4" w:rsidP="0023226D">
            <w:pPr>
              <w:pStyle w:val="2"/>
              <w:spacing w:after="0" w:line="240" w:lineRule="auto"/>
              <w:ind w:left="0"/>
              <w:contextualSpacing/>
              <w:jc w:val="both"/>
              <w:rPr>
                <w:lang w:val="uk-UA"/>
              </w:rPr>
            </w:pPr>
          </w:p>
        </w:tc>
        <w:tc>
          <w:tcPr>
            <w:tcW w:w="1717" w:type="dxa"/>
            <w:shd w:val="clear" w:color="auto" w:fill="auto"/>
          </w:tcPr>
          <w:p w:rsidR="000314A4" w:rsidRPr="003311AC" w:rsidRDefault="000314A4" w:rsidP="0023226D">
            <w:pPr>
              <w:pStyle w:val="2"/>
              <w:spacing w:after="0" w:line="240" w:lineRule="auto"/>
              <w:ind w:left="0"/>
              <w:contextualSpacing/>
              <w:jc w:val="center"/>
              <w:rPr>
                <w:lang w:val="uk-UA"/>
              </w:rPr>
            </w:pPr>
          </w:p>
        </w:tc>
      </w:tr>
      <w:tr w:rsidR="000314A4" w:rsidRPr="003311AC" w:rsidTr="003311AC">
        <w:trPr>
          <w:jc w:val="center"/>
        </w:trPr>
        <w:tc>
          <w:tcPr>
            <w:tcW w:w="753" w:type="dxa"/>
            <w:shd w:val="clear" w:color="auto" w:fill="auto"/>
          </w:tcPr>
          <w:p w:rsidR="000314A4"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46</w:t>
            </w:r>
          </w:p>
        </w:tc>
        <w:tc>
          <w:tcPr>
            <w:tcW w:w="2035" w:type="dxa"/>
            <w:vMerge/>
            <w:shd w:val="clear" w:color="auto" w:fill="auto"/>
          </w:tcPr>
          <w:p w:rsidR="000314A4" w:rsidRPr="003311AC" w:rsidRDefault="000314A4" w:rsidP="002B4EA0">
            <w:pPr>
              <w:contextualSpacing/>
              <w:rPr>
                <w:rFonts w:ascii="Times New Roman" w:hAnsi="Times New Roman" w:cs="Times New Roman"/>
                <w:sz w:val="20"/>
                <w:szCs w:val="20"/>
              </w:rPr>
            </w:pPr>
          </w:p>
        </w:tc>
        <w:tc>
          <w:tcPr>
            <w:tcW w:w="1984" w:type="dxa"/>
            <w:vMerge/>
            <w:shd w:val="clear" w:color="auto" w:fill="auto"/>
          </w:tcPr>
          <w:p w:rsidR="000314A4" w:rsidRPr="003311AC" w:rsidRDefault="000314A4" w:rsidP="0023226D">
            <w:pPr>
              <w:contextualSpacing/>
              <w:jc w:val="both"/>
              <w:rPr>
                <w:rFonts w:ascii="Times New Roman" w:hAnsi="Times New Roman" w:cs="Times New Roman"/>
                <w:sz w:val="20"/>
                <w:szCs w:val="20"/>
              </w:rPr>
            </w:pPr>
          </w:p>
        </w:tc>
        <w:tc>
          <w:tcPr>
            <w:tcW w:w="2006" w:type="dxa"/>
            <w:shd w:val="clear" w:color="auto" w:fill="auto"/>
          </w:tcPr>
          <w:p w:rsidR="000314A4" w:rsidRPr="003311AC" w:rsidRDefault="000314A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Підготовка та погодження </w:t>
            </w:r>
            <w:proofErr w:type="spellStart"/>
            <w:r w:rsidRPr="003311AC">
              <w:rPr>
                <w:rFonts w:ascii="Times New Roman" w:hAnsi="Times New Roman" w:cs="Times New Roman"/>
                <w:sz w:val="20"/>
                <w:szCs w:val="20"/>
              </w:rPr>
              <w:t>проєктів</w:t>
            </w:r>
            <w:proofErr w:type="spellEnd"/>
            <w:r w:rsidRPr="003311AC">
              <w:rPr>
                <w:rFonts w:ascii="Times New Roman" w:hAnsi="Times New Roman" w:cs="Times New Roman"/>
                <w:sz w:val="20"/>
                <w:szCs w:val="20"/>
              </w:rPr>
              <w:t xml:space="preserve"> нормативно-правових актів щодо внесення змін до чинного законодавства з метою запровадження єдиного підходу до кодування товарів (відповідно до УКТ ЗЕД), використання цих кодів при реєстрації продажу товарів через РРО та передачі відповідної інформації до ДПС</w:t>
            </w:r>
          </w:p>
        </w:tc>
        <w:tc>
          <w:tcPr>
            <w:tcW w:w="1849" w:type="dxa"/>
            <w:shd w:val="clear" w:color="auto" w:fill="auto"/>
          </w:tcPr>
          <w:p w:rsidR="000314A4" w:rsidRPr="003311AC" w:rsidRDefault="000314A4" w:rsidP="0023226D">
            <w:pPr>
              <w:contextualSpacing/>
              <w:jc w:val="center"/>
              <w:rPr>
                <w:rFonts w:ascii="Times New Roman" w:hAnsi="Times New Roman" w:cs="Times New Roman"/>
                <w:sz w:val="20"/>
                <w:szCs w:val="20"/>
              </w:rPr>
            </w:pPr>
            <w:proofErr w:type="spellStart"/>
            <w:r w:rsidRPr="003311AC">
              <w:rPr>
                <w:rFonts w:ascii="Times New Roman" w:hAnsi="Times New Roman" w:cs="Times New Roman"/>
                <w:sz w:val="20"/>
                <w:szCs w:val="20"/>
              </w:rPr>
              <w:t>Проєкти</w:t>
            </w:r>
            <w:proofErr w:type="spellEnd"/>
            <w:r w:rsidRPr="003311AC">
              <w:rPr>
                <w:rFonts w:ascii="Times New Roman" w:hAnsi="Times New Roman" w:cs="Times New Roman"/>
                <w:sz w:val="20"/>
                <w:szCs w:val="20"/>
              </w:rPr>
              <w:t xml:space="preserve"> нормативно-правових актів підготовлено та погоджено</w:t>
            </w:r>
          </w:p>
        </w:tc>
        <w:tc>
          <w:tcPr>
            <w:tcW w:w="1365" w:type="dxa"/>
            <w:shd w:val="clear" w:color="auto" w:fill="auto"/>
          </w:tcPr>
          <w:p w:rsidR="000314A4" w:rsidRPr="003311AC" w:rsidRDefault="000314A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січня 2021 року</w:t>
            </w:r>
          </w:p>
        </w:tc>
        <w:tc>
          <w:tcPr>
            <w:tcW w:w="1900" w:type="dxa"/>
            <w:shd w:val="clear" w:color="auto" w:fill="auto"/>
          </w:tcPr>
          <w:p w:rsidR="000314A4" w:rsidRPr="003311AC" w:rsidRDefault="000314A4"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314A4" w:rsidRPr="003311AC" w:rsidRDefault="000314A4" w:rsidP="0023226D">
            <w:pPr>
              <w:pStyle w:val="2"/>
              <w:spacing w:after="0" w:line="240" w:lineRule="auto"/>
              <w:ind w:left="0"/>
              <w:contextualSpacing/>
              <w:rPr>
                <w:lang w:val="uk-UA"/>
              </w:rPr>
            </w:pPr>
          </w:p>
          <w:p w:rsidR="000314A4" w:rsidRPr="003311AC" w:rsidRDefault="000314A4" w:rsidP="0023226D">
            <w:pPr>
              <w:pStyle w:val="2"/>
              <w:spacing w:after="0" w:line="240" w:lineRule="auto"/>
              <w:ind w:left="0"/>
              <w:contextualSpacing/>
              <w:rPr>
                <w:lang w:val="uk-UA"/>
              </w:rPr>
            </w:pPr>
            <w:r w:rsidRPr="003311AC">
              <w:rPr>
                <w:lang w:val="uk-UA"/>
              </w:rPr>
              <w:t>Департамент електронних сервісів,</w:t>
            </w:r>
          </w:p>
          <w:p w:rsidR="000314A4" w:rsidRPr="003311AC" w:rsidRDefault="000314A4" w:rsidP="0023226D">
            <w:pPr>
              <w:pStyle w:val="2"/>
              <w:spacing w:after="0" w:line="240" w:lineRule="auto"/>
              <w:ind w:left="0"/>
              <w:contextualSpacing/>
              <w:rPr>
                <w:lang w:val="uk-UA"/>
              </w:rPr>
            </w:pPr>
          </w:p>
          <w:p w:rsidR="000314A4" w:rsidRPr="003311AC" w:rsidRDefault="000314A4" w:rsidP="0023226D">
            <w:pPr>
              <w:pStyle w:val="2"/>
              <w:spacing w:after="0" w:line="240" w:lineRule="auto"/>
              <w:ind w:left="0"/>
              <w:contextualSpacing/>
              <w:rPr>
                <w:lang w:val="uk-UA"/>
              </w:rPr>
            </w:pPr>
            <w:r w:rsidRPr="003311AC">
              <w:rPr>
                <w:lang w:val="uk-UA"/>
              </w:rPr>
              <w:t>Департамент правової роботи</w:t>
            </w:r>
          </w:p>
        </w:tc>
        <w:tc>
          <w:tcPr>
            <w:tcW w:w="2481" w:type="dxa"/>
            <w:shd w:val="clear" w:color="auto" w:fill="auto"/>
          </w:tcPr>
          <w:p w:rsidR="000314A4" w:rsidRPr="003311AC" w:rsidRDefault="000314A4" w:rsidP="0023226D">
            <w:pPr>
              <w:contextualSpacing/>
              <w:jc w:val="both"/>
              <w:rPr>
                <w:rFonts w:ascii="Times New Roman" w:eastAsia="Times New Roman" w:hAnsi="Times New Roman" w:cs="Times New Roman"/>
                <w:sz w:val="20"/>
                <w:szCs w:val="20"/>
              </w:rPr>
            </w:pPr>
          </w:p>
        </w:tc>
        <w:tc>
          <w:tcPr>
            <w:tcW w:w="1717" w:type="dxa"/>
            <w:shd w:val="clear" w:color="auto" w:fill="auto"/>
          </w:tcPr>
          <w:p w:rsidR="000314A4" w:rsidRPr="003311AC" w:rsidRDefault="000314A4" w:rsidP="0023226D">
            <w:pPr>
              <w:contextualSpacing/>
              <w:jc w:val="center"/>
              <w:rPr>
                <w:rFonts w:ascii="Times New Roman" w:eastAsia="Times New Roman" w:hAnsi="Times New Roman" w:cs="Times New Roman"/>
                <w:sz w:val="20"/>
                <w:szCs w:val="20"/>
              </w:rPr>
            </w:pPr>
          </w:p>
        </w:tc>
      </w:tr>
      <w:tr w:rsidR="00FC1B41" w:rsidRPr="003311AC" w:rsidTr="003311AC">
        <w:trPr>
          <w:jc w:val="center"/>
        </w:trPr>
        <w:tc>
          <w:tcPr>
            <w:tcW w:w="753" w:type="dxa"/>
            <w:shd w:val="clear" w:color="auto" w:fill="auto"/>
          </w:tcPr>
          <w:p w:rsidR="00FC1B41"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47</w:t>
            </w:r>
          </w:p>
        </w:tc>
        <w:tc>
          <w:tcPr>
            <w:tcW w:w="2035" w:type="dxa"/>
            <w:vMerge/>
            <w:shd w:val="clear" w:color="auto" w:fill="auto"/>
          </w:tcPr>
          <w:p w:rsidR="00FC1B41" w:rsidRPr="003311AC" w:rsidRDefault="00FC1B41" w:rsidP="002B4EA0">
            <w:pPr>
              <w:contextualSpacing/>
              <w:rPr>
                <w:rFonts w:ascii="Times New Roman" w:hAnsi="Times New Roman" w:cs="Times New Roman"/>
                <w:sz w:val="20"/>
                <w:szCs w:val="20"/>
              </w:rPr>
            </w:pPr>
          </w:p>
        </w:tc>
        <w:tc>
          <w:tcPr>
            <w:tcW w:w="1984" w:type="dxa"/>
            <w:vMerge/>
            <w:shd w:val="clear" w:color="auto" w:fill="auto"/>
          </w:tcPr>
          <w:p w:rsidR="00FC1B41" w:rsidRPr="003311AC" w:rsidRDefault="00FC1B41" w:rsidP="0023226D">
            <w:pPr>
              <w:contextualSpacing/>
              <w:jc w:val="both"/>
              <w:rPr>
                <w:rFonts w:ascii="Times New Roman" w:hAnsi="Times New Roman" w:cs="Times New Roman"/>
                <w:sz w:val="20"/>
                <w:szCs w:val="20"/>
              </w:rPr>
            </w:pPr>
          </w:p>
        </w:tc>
        <w:tc>
          <w:tcPr>
            <w:tcW w:w="2006" w:type="dxa"/>
            <w:shd w:val="clear" w:color="auto" w:fill="auto"/>
          </w:tcPr>
          <w:p w:rsidR="00FC1B41" w:rsidRPr="003311AC" w:rsidRDefault="00FC1B4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Запровадження інструментів щодо автоматизації обробки інформації, яка накопичується в базах даних СОД РРО, спрощення відбору та аналізу </w:t>
            </w:r>
            <w:proofErr w:type="spellStart"/>
            <w:r w:rsidRPr="003311AC">
              <w:rPr>
                <w:rFonts w:ascii="Times New Roman" w:hAnsi="Times New Roman" w:cs="Times New Roman"/>
                <w:sz w:val="20"/>
                <w:szCs w:val="20"/>
              </w:rPr>
              <w:t>почекової</w:t>
            </w:r>
            <w:proofErr w:type="spellEnd"/>
            <w:r w:rsidRPr="003311AC">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9"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Запроваджено програмне забезпечення автоматизації обробки інформації, яка накопичується в базах даних СОД РРО, спрощення відбору та аналізу </w:t>
            </w:r>
            <w:proofErr w:type="spellStart"/>
            <w:r w:rsidRPr="003311AC">
              <w:rPr>
                <w:rFonts w:ascii="Times New Roman" w:hAnsi="Times New Roman" w:cs="Times New Roman"/>
                <w:sz w:val="20"/>
                <w:szCs w:val="20"/>
              </w:rPr>
              <w:t>почекової</w:t>
            </w:r>
            <w:proofErr w:type="spellEnd"/>
            <w:r w:rsidRPr="003311AC">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w:t>
            </w:r>
          </w:p>
        </w:tc>
        <w:tc>
          <w:tcPr>
            <w:tcW w:w="1365"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квітня 2021 року</w:t>
            </w:r>
          </w:p>
        </w:tc>
        <w:tc>
          <w:tcPr>
            <w:tcW w:w="1900" w:type="dxa"/>
            <w:shd w:val="clear" w:color="auto" w:fill="auto"/>
          </w:tcPr>
          <w:p w:rsidR="00FC1B41" w:rsidRPr="003311AC" w:rsidRDefault="00FC1B4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FC1B41" w:rsidRPr="003311AC" w:rsidRDefault="00FC1B41" w:rsidP="0023226D">
            <w:pPr>
              <w:pStyle w:val="2"/>
              <w:spacing w:after="0" w:line="240" w:lineRule="auto"/>
              <w:ind w:left="0"/>
              <w:contextualSpacing/>
              <w:rPr>
                <w:lang w:val="uk-UA"/>
              </w:rPr>
            </w:pPr>
          </w:p>
          <w:p w:rsidR="00FC1B41" w:rsidRPr="003311AC" w:rsidRDefault="00FC1B41" w:rsidP="0023226D">
            <w:pPr>
              <w:pStyle w:val="2"/>
              <w:spacing w:after="0" w:line="240" w:lineRule="auto"/>
              <w:ind w:left="0"/>
              <w:contextualSpacing/>
              <w:rPr>
                <w:lang w:val="uk-UA"/>
              </w:rPr>
            </w:pPr>
            <w:r w:rsidRPr="003311AC">
              <w:rPr>
                <w:lang w:val="uk-UA"/>
              </w:rPr>
              <w:t>Департамент електронних сервісів,</w:t>
            </w:r>
          </w:p>
          <w:p w:rsidR="00FC1B41" w:rsidRPr="003311AC" w:rsidRDefault="00FC1B41" w:rsidP="0023226D">
            <w:pPr>
              <w:pStyle w:val="2"/>
              <w:spacing w:after="0" w:line="240" w:lineRule="auto"/>
              <w:ind w:left="0"/>
              <w:contextualSpacing/>
              <w:rPr>
                <w:lang w:val="uk-UA"/>
              </w:rPr>
            </w:pPr>
          </w:p>
          <w:p w:rsidR="00FC1B41" w:rsidRPr="003311AC" w:rsidRDefault="00FC1B41" w:rsidP="0023226D">
            <w:pPr>
              <w:pStyle w:val="2"/>
              <w:spacing w:after="0" w:line="240" w:lineRule="auto"/>
              <w:ind w:left="0"/>
              <w:contextualSpacing/>
              <w:rPr>
                <w:lang w:val="uk-UA"/>
              </w:rPr>
            </w:pPr>
            <w:r w:rsidRPr="003311AC">
              <w:rPr>
                <w:lang w:val="uk-UA"/>
              </w:rPr>
              <w:t>Департамент правової роботи,</w:t>
            </w:r>
          </w:p>
          <w:p w:rsidR="00FC1B41" w:rsidRPr="003311AC" w:rsidRDefault="00FC1B41" w:rsidP="0023226D">
            <w:pPr>
              <w:pStyle w:val="2"/>
              <w:spacing w:after="0" w:line="240" w:lineRule="auto"/>
              <w:ind w:left="0"/>
              <w:contextualSpacing/>
              <w:rPr>
                <w:lang w:val="uk-UA"/>
              </w:rPr>
            </w:pPr>
          </w:p>
          <w:p w:rsidR="00FC1B41" w:rsidRPr="003311AC" w:rsidRDefault="00FC1B41" w:rsidP="0023226D">
            <w:pPr>
              <w:pStyle w:val="2"/>
              <w:spacing w:after="0" w:line="240" w:lineRule="auto"/>
              <w:ind w:left="0"/>
              <w:contextualSpacing/>
              <w:rPr>
                <w:lang w:val="uk-UA"/>
              </w:rPr>
            </w:pPr>
            <w:r w:rsidRPr="003311AC">
              <w:rPr>
                <w:lang w:val="uk-UA"/>
              </w:rPr>
              <w:t>Департамент податкового адміністрування</w:t>
            </w:r>
          </w:p>
        </w:tc>
        <w:tc>
          <w:tcPr>
            <w:tcW w:w="2481" w:type="dxa"/>
            <w:shd w:val="clear" w:color="auto" w:fill="auto"/>
          </w:tcPr>
          <w:p w:rsidR="00FC1B41" w:rsidRPr="003311AC" w:rsidRDefault="006D0E1A"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Департаментом податкового аудиту</w:t>
            </w:r>
            <w:r w:rsidRPr="003311AC">
              <w:rPr>
                <w:rFonts w:ascii="Times New Roman" w:hAnsi="Times New Roman" w:cs="Times New Roman"/>
                <w:sz w:val="20"/>
                <w:szCs w:val="20"/>
              </w:rPr>
              <w:t xml:space="preserve"> р</w:t>
            </w:r>
            <w:r w:rsidR="00FC1B41" w:rsidRPr="003311AC">
              <w:rPr>
                <w:rFonts w:ascii="Times New Roman" w:hAnsi="Times New Roman" w:cs="Times New Roman"/>
                <w:sz w:val="20"/>
                <w:szCs w:val="20"/>
              </w:rPr>
              <w:t xml:space="preserve">озроблено та направлено на погодження заявку на створення програмного забезпечення щодо відбору та завантаження  </w:t>
            </w:r>
            <w:proofErr w:type="spellStart"/>
            <w:r w:rsidR="00FC1B41" w:rsidRPr="003311AC">
              <w:rPr>
                <w:rFonts w:ascii="Times New Roman" w:hAnsi="Times New Roman" w:cs="Times New Roman"/>
                <w:sz w:val="20"/>
                <w:szCs w:val="20"/>
              </w:rPr>
              <w:t>почекової</w:t>
            </w:r>
            <w:proofErr w:type="spellEnd"/>
            <w:r w:rsidR="00FC1B41" w:rsidRPr="003311AC">
              <w:rPr>
                <w:rFonts w:ascii="Times New Roman" w:hAnsi="Times New Roman" w:cs="Times New Roman"/>
                <w:sz w:val="20"/>
                <w:szCs w:val="20"/>
              </w:rPr>
              <w:t xml:space="preserve"> інформації працівниками територіальних підрозділів із інформаційної системи «Податковий блок»</w:t>
            </w:r>
          </w:p>
        </w:tc>
        <w:tc>
          <w:tcPr>
            <w:tcW w:w="1717" w:type="dxa"/>
            <w:shd w:val="clear" w:color="auto" w:fill="auto"/>
          </w:tcPr>
          <w:p w:rsidR="00FC1B41" w:rsidRPr="003311AC" w:rsidRDefault="00FC1B41"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виконується</w:t>
            </w:r>
          </w:p>
        </w:tc>
      </w:tr>
      <w:tr w:rsidR="00FC1B41" w:rsidRPr="003311AC" w:rsidTr="003311AC">
        <w:trPr>
          <w:jc w:val="center"/>
        </w:trPr>
        <w:tc>
          <w:tcPr>
            <w:tcW w:w="753" w:type="dxa"/>
            <w:shd w:val="clear" w:color="auto" w:fill="auto"/>
          </w:tcPr>
          <w:p w:rsidR="00FC1B41" w:rsidRPr="003311AC" w:rsidRDefault="0080522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48</w:t>
            </w:r>
          </w:p>
        </w:tc>
        <w:tc>
          <w:tcPr>
            <w:tcW w:w="2035" w:type="dxa"/>
            <w:vMerge/>
            <w:shd w:val="clear" w:color="auto" w:fill="auto"/>
          </w:tcPr>
          <w:p w:rsidR="00FC1B41" w:rsidRPr="003311AC" w:rsidRDefault="00FC1B41" w:rsidP="002B4EA0">
            <w:pPr>
              <w:contextualSpacing/>
              <w:rPr>
                <w:rFonts w:ascii="Times New Roman" w:hAnsi="Times New Roman" w:cs="Times New Roman"/>
                <w:sz w:val="20"/>
                <w:szCs w:val="20"/>
              </w:rPr>
            </w:pPr>
          </w:p>
        </w:tc>
        <w:tc>
          <w:tcPr>
            <w:tcW w:w="1984" w:type="dxa"/>
            <w:vMerge/>
            <w:shd w:val="clear" w:color="auto" w:fill="auto"/>
          </w:tcPr>
          <w:p w:rsidR="00FC1B41" w:rsidRPr="003311AC" w:rsidRDefault="00FC1B41" w:rsidP="0023226D">
            <w:pPr>
              <w:contextualSpacing/>
              <w:jc w:val="both"/>
              <w:rPr>
                <w:rFonts w:ascii="Times New Roman" w:hAnsi="Times New Roman" w:cs="Times New Roman"/>
                <w:sz w:val="20"/>
                <w:szCs w:val="20"/>
              </w:rPr>
            </w:pPr>
          </w:p>
        </w:tc>
        <w:tc>
          <w:tcPr>
            <w:tcW w:w="2006" w:type="dxa"/>
            <w:shd w:val="clear" w:color="auto" w:fill="auto"/>
          </w:tcPr>
          <w:p w:rsidR="00FC1B41" w:rsidRPr="003311AC" w:rsidRDefault="00FC1B4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Розробка та введення в експлуатацію програмного забезпечення для здійснення розширеного аналізу звітних даних, що надходять від РРО до ДПС</w:t>
            </w:r>
          </w:p>
        </w:tc>
        <w:tc>
          <w:tcPr>
            <w:tcW w:w="1849"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Система контролю за  обігом товарів, включаючи розширене використання реєстраторів розрахункових операцій створено</w:t>
            </w:r>
          </w:p>
        </w:tc>
        <w:tc>
          <w:tcPr>
            <w:tcW w:w="1365"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квітня 2021 року</w:t>
            </w:r>
          </w:p>
        </w:tc>
        <w:tc>
          <w:tcPr>
            <w:tcW w:w="1900" w:type="dxa"/>
            <w:shd w:val="clear" w:color="auto" w:fill="auto"/>
          </w:tcPr>
          <w:p w:rsidR="00FC1B41" w:rsidRPr="003311AC" w:rsidRDefault="00FC1B41" w:rsidP="0023226D">
            <w:pPr>
              <w:pStyle w:val="2"/>
              <w:spacing w:after="0" w:line="240" w:lineRule="auto"/>
              <w:ind w:left="0"/>
              <w:contextualSpacing/>
              <w:rPr>
                <w:lang w:val="uk-UA"/>
              </w:rPr>
            </w:pPr>
            <w:r w:rsidRPr="003311AC">
              <w:rPr>
                <w:lang w:val="uk-UA"/>
              </w:rPr>
              <w:t>Департамент електронних сервісів,</w:t>
            </w:r>
          </w:p>
          <w:p w:rsidR="00FC1B41" w:rsidRPr="003311AC" w:rsidRDefault="00FC1B41" w:rsidP="0023226D">
            <w:pPr>
              <w:pStyle w:val="2"/>
              <w:spacing w:after="0" w:line="240" w:lineRule="auto"/>
              <w:ind w:left="0"/>
              <w:contextualSpacing/>
              <w:rPr>
                <w:lang w:val="uk-UA"/>
              </w:rPr>
            </w:pPr>
          </w:p>
          <w:p w:rsidR="00FC1B41" w:rsidRPr="003311AC" w:rsidRDefault="00FC1B4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FC1B41" w:rsidRPr="003311AC" w:rsidRDefault="00FC1B41" w:rsidP="0023226D">
            <w:pPr>
              <w:contextualSpacing/>
              <w:rPr>
                <w:rFonts w:ascii="Times New Roman" w:hAnsi="Times New Roman" w:cs="Times New Roman"/>
                <w:sz w:val="20"/>
                <w:szCs w:val="20"/>
              </w:rPr>
            </w:pPr>
          </w:p>
        </w:tc>
        <w:tc>
          <w:tcPr>
            <w:tcW w:w="2481" w:type="dxa"/>
            <w:shd w:val="clear" w:color="auto" w:fill="auto"/>
          </w:tcPr>
          <w:p w:rsidR="00FC1B41" w:rsidRPr="003311AC" w:rsidRDefault="00FC1B41" w:rsidP="0023226D">
            <w:pPr>
              <w:pStyle w:val="2"/>
              <w:spacing w:after="0" w:line="240" w:lineRule="auto"/>
              <w:ind w:left="0"/>
              <w:contextualSpacing/>
              <w:jc w:val="both"/>
              <w:rPr>
                <w:lang w:val="uk-UA"/>
              </w:rPr>
            </w:pPr>
          </w:p>
        </w:tc>
        <w:tc>
          <w:tcPr>
            <w:tcW w:w="1717" w:type="dxa"/>
            <w:shd w:val="clear" w:color="auto" w:fill="auto"/>
          </w:tcPr>
          <w:p w:rsidR="00FC1B41" w:rsidRPr="003311AC" w:rsidRDefault="00FC1B41" w:rsidP="0023226D">
            <w:pPr>
              <w:pStyle w:val="2"/>
              <w:spacing w:after="0" w:line="240" w:lineRule="auto"/>
              <w:ind w:left="0"/>
              <w:contextualSpacing/>
              <w:jc w:val="center"/>
              <w:rPr>
                <w:lang w:val="uk-UA"/>
              </w:rPr>
            </w:pPr>
          </w:p>
        </w:tc>
      </w:tr>
      <w:tr w:rsidR="00FC1B41" w:rsidRPr="003311AC" w:rsidTr="003311AC">
        <w:trPr>
          <w:jc w:val="center"/>
        </w:trPr>
        <w:tc>
          <w:tcPr>
            <w:tcW w:w="753" w:type="dxa"/>
            <w:shd w:val="clear" w:color="auto" w:fill="auto"/>
          </w:tcPr>
          <w:p w:rsidR="00FC1B4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t>49</w:t>
            </w:r>
          </w:p>
        </w:tc>
        <w:tc>
          <w:tcPr>
            <w:tcW w:w="2035" w:type="dxa"/>
            <w:vMerge/>
            <w:shd w:val="clear" w:color="auto" w:fill="auto"/>
          </w:tcPr>
          <w:p w:rsidR="00FC1B41" w:rsidRPr="003311AC" w:rsidRDefault="00FC1B4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FC1B41" w:rsidRPr="003311AC" w:rsidRDefault="00FC1B41" w:rsidP="0023226D">
            <w:pPr>
              <w:contextualSpacing/>
              <w:jc w:val="both"/>
              <w:rPr>
                <w:rFonts w:ascii="Times New Roman" w:hAnsi="Times New Roman" w:cs="Times New Roman"/>
                <w:sz w:val="20"/>
                <w:szCs w:val="20"/>
              </w:rPr>
            </w:pPr>
          </w:p>
        </w:tc>
        <w:tc>
          <w:tcPr>
            <w:tcW w:w="2006" w:type="dxa"/>
            <w:shd w:val="clear" w:color="auto" w:fill="auto"/>
          </w:tcPr>
          <w:p w:rsidR="00FC1B41" w:rsidRPr="003311AC" w:rsidRDefault="00FC1B4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4. Посилення інституційної та функціональної спроможності </w:t>
            </w:r>
            <w:r w:rsidRPr="003311AC">
              <w:rPr>
                <w:rFonts w:ascii="Times New Roman" w:hAnsi="Times New Roman" w:cs="Times New Roman"/>
                <w:sz w:val="20"/>
                <w:szCs w:val="20"/>
              </w:rPr>
              <w:lastRenderedPageBreak/>
              <w:t>відділів фактичних перевірок</w:t>
            </w:r>
          </w:p>
        </w:tc>
        <w:tc>
          <w:tcPr>
            <w:tcW w:w="1849" w:type="dxa"/>
            <w:shd w:val="clear" w:color="auto" w:fill="auto"/>
          </w:tcPr>
          <w:p w:rsidR="00FC1B41" w:rsidRPr="003311AC" w:rsidRDefault="00FC1B41" w:rsidP="0023226D">
            <w:pPr>
              <w:contextualSpacing/>
              <w:jc w:val="center"/>
              <w:rPr>
                <w:rFonts w:ascii="Times New Roman" w:hAnsi="Times New Roman" w:cs="Times New Roman"/>
                <w:sz w:val="20"/>
                <w:szCs w:val="20"/>
              </w:rPr>
            </w:pPr>
          </w:p>
        </w:tc>
        <w:tc>
          <w:tcPr>
            <w:tcW w:w="1365" w:type="dxa"/>
            <w:shd w:val="clear" w:color="auto" w:fill="auto"/>
          </w:tcPr>
          <w:p w:rsidR="00FC1B41" w:rsidRPr="003311AC" w:rsidRDefault="00FC1B41" w:rsidP="0023226D">
            <w:pPr>
              <w:contextualSpacing/>
              <w:jc w:val="center"/>
              <w:rPr>
                <w:rFonts w:ascii="Times New Roman" w:hAnsi="Times New Roman" w:cs="Times New Roman"/>
                <w:sz w:val="20"/>
                <w:szCs w:val="20"/>
              </w:rPr>
            </w:pPr>
          </w:p>
        </w:tc>
        <w:tc>
          <w:tcPr>
            <w:tcW w:w="1900" w:type="dxa"/>
            <w:shd w:val="clear" w:color="auto" w:fill="auto"/>
          </w:tcPr>
          <w:p w:rsidR="00FC1B41" w:rsidRPr="003311AC" w:rsidRDefault="00FC1B41" w:rsidP="0023226D">
            <w:pPr>
              <w:contextualSpacing/>
              <w:rPr>
                <w:rFonts w:ascii="Times New Roman" w:hAnsi="Times New Roman" w:cs="Times New Roman"/>
                <w:sz w:val="20"/>
                <w:szCs w:val="20"/>
              </w:rPr>
            </w:pPr>
          </w:p>
        </w:tc>
        <w:tc>
          <w:tcPr>
            <w:tcW w:w="2481" w:type="dxa"/>
            <w:shd w:val="clear" w:color="auto" w:fill="auto"/>
          </w:tcPr>
          <w:p w:rsidR="00FC1B41" w:rsidRPr="003311AC" w:rsidRDefault="00FC1B41" w:rsidP="0023226D">
            <w:pPr>
              <w:contextualSpacing/>
              <w:jc w:val="both"/>
              <w:rPr>
                <w:rFonts w:ascii="Times New Roman" w:hAnsi="Times New Roman" w:cs="Times New Roman"/>
                <w:sz w:val="20"/>
                <w:szCs w:val="20"/>
              </w:rPr>
            </w:pPr>
          </w:p>
        </w:tc>
        <w:tc>
          <w:tcPr>
            <w:tcW w:w="1717" w:type="dxa"/>
            <w:shd w:val="clear" w:color="auto" w:fill="auto"/>
          </w:tcPr>
          <w:p w:rsidR="00FC1B41" w:rsidRPr="003311AC" w:rsidRDefault="00FC1B41" w:rsidP="0023226D">
            <w:pPr>
              <w:contextualSpacing/>
              <w:jc w:val="center"/>
              <w:rPr>
                <w:rFonts w:ascii="Times New Roman" w:hAnsi="Times New Roman" w:cs="Times New Roman"/>
                <w:sz w:val="20"/>
                <w:szCs w:val="20"/>
              </w:rPr>
            </w:pPr>
          </w:p>
        </w:tc>
      </w:tr>
      <w:tr w:rsidR="00FC1B41" w:rsidRPr="003311AC" w:rsidTr="003311AC">
        <w:trPr>
          <w:jc w:val="center"/>
        </w:trPr>
        <w:tc>
          <w:tcPr>
            <w:tcW w:w="753" w:type="dxa"/>
            <w:shd w:val="clear" w:color="auto" w:fill="auto"/>
          </w:tcPr>
          <w:p w:rsidR="00FC1B4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50</w:t>
            </w:r>
          </w:p>
        </w:tc>
        <w:tc>
          <w:tcPr>
            <w:tcW w:w="2035" w:type="dxa"/>
            <w:vMerge/>
            <w:shd w:val="clear" w:color="auto" w:fill="auto"/>
          </w:tcPr>
          <w:p w:rsidR="00FC1B41" w:rsidRPr="003311AC" w:rsidRDefault="00FC1B4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FC1B41" w:rsidRPr="003311AC" w:rsidRDefault="00FC1B41" w:rsidP="0023226D">
            <w:pPr>
              <w:contextualSpacing/>
              <w:jc w:val="both"/>
              <w:rPr>
                <w:rFonts w:ascii="Times New Roman" w:hAnsi="Times New Roman" w:cs="Times New Roman"/>
                <w:sz w:val="20"/>
                <w:szCs w:val="20"/>
              </w:rPr>
            </w:pPr>
          </w:p>
        </w:tc>
        <w:tc>
          <w:tcPr>
            <w:tcW w:w="2006" w:type="dxa"/>
            <w:shd w:val="clear" w:color="auto" w:fill="auto"/>
          </w:tcPr>
          <w:p w:rsidR="00FC1B41" w:rsidRPr="003311AC" w:rsidRDefault="00FC1B4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пропозицій/</w:t>
            </w:r>
            <w:proofErr w:type="spellStart"/>
            <w:r w:rsidRPr="003311AC">
              <w:rPr>
                <w:rFonts w:ascii="Times New Roman" w:hAnsi="Times New Roman" w:cs="Times New Roman"/>
                <w:sz w:val="20"/>
                <w:szCs w:val="20"/>
              </w:rPr>
              <w:t>проєктів</w:t>
            </w:r>
            <w:proofErr w:type="spellEnd"/>
            <w:r w:rsidRPr="003311AC">
              <w:rPr>
                <w:rFonts w:ascii="Times New Roman" w:hAnsi="Times New Roman" w:cs="Times New Roman"/>
                <w:sz w:val="20"/>
                <w:szCs w:val="20"/>
              </w:rPr>
              <w:t xml:space="preserve">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9" w:type="dxa"/>
            <w:shd w:val="clear" w:color="auto" w:fill="auto"/>
          </w:tcPr>
          <w:p w:rsidR="00FC1B41" w:rsidRPr="003311AC" w:rsidRDefault="00FC1B41" w:rsidP="0023226D">
            <w:pPr>
              <w:contextualSpacing/>
              <w:jc w:val="center"/>
              <w:rPr>
                <w:rFonts w:ascii="Times New Roman" w:hAnsi="Times New Roman" w:cs="Times New Roman"/>
                <w:sz w:val="20"/>
                <w:szCs w:val="20"/>
              </w:rPr>
            </w:pPr>
            <w:proofErr w:type="spellStart"/>
            <w:r w:rsidRPr="003311AC">
              <w:rPr>
                <w:rFonts w:ascii="Times New Roman" w:hAnsi="Times New Roman" w:cs="Times New Roman"/>
                <w:sz w:val="20"/>
                <w:szCs w:val="20"/>
              </w:rPr>
              <w:t>Проєкти</w:t>
            </w:r>
            <w:proofErr w:type="spellEnd"/>
            <w:r w:rsidRPr="003311AC">
              <w:rPr>
                <w:rFonts w:ascii="Times New Roman" w:hAnsi="Times New Roman" w:cs="Times New Roman"/>
                <w:sz w:val="20"/>
                <w:szCs w:val="20"/>
              </w:rPr>
              <w:t xml:space="preserve"> нормативно-правових актів підготовлено</w:t>
            </w:r>
          </w:p>
        </w:tc>
        <w:tc>
          <w:tcPr>
            <w:tcW w:w="1365"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січня 2021 року</w:t>
            </w:r>
          </w:p>
        </w:tc>
        <w:tc>
          <w:tcPr>
            <w:tcW w:w="1900" w:type="dxa"/>
            <w:shd w:val="clear" w:color="auto" w:fill="auto"/>
          </w:tcPr>
          <w:p w:rsidR="00FC1B41" w:rsidRPr="003311AC" w:rsidRDefault="00FC1B4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FC1B41" w:rsidRPr="003311AC" w:rsidRDefault="00FC1B41" w:rsidP="0023226D">
            <w:pPr>
              <w:pStyle w:val="2"/>
              <w:spacing w:after="0" w:line="240" w:lineRule="auto"/>
              <w:ind w:left="0"/>
              <w:contextualSpacing/>
              <w:rPr>
                <w:lang w:val="uk-UA"/>
              </w:rPr>
            </w:pPr>
          </w:p>
          <w:p w:rsidR="00FC1B41" w:rsidRPr="003311AC" w:rsidRDefault="00FC1B41" w:rsidP="0023226D">
            <w:pPr>
              <w:pStyle w:val="2"/>
              <w:spacing w:after="0" w:line="240" w:lineRule="auto"/>
              <w:ind w:left="0"/>
              <w:contextualSpacing/>
              <w:rPr>
                <w:lang w:val="uk-UA"/>
              </w:rPr>
            </w:pPr>
            <w:r w:rsidRPr="003311AC">
              <w:rPr>
                <w:lang w:val="uk-UA"/>
              </w:rPr>
              <w:t>Департамент електронних сервісів,</w:t>
            </w:r>
          </w:p>
          <w:p w:rsidR="00FC1B41" w:rsidRPr="003311AC" w:rsidRDefault="00FC1B41" w:rsidP="0023226D">
            <w:pPr>
              <w:pStyle w:val="2"/>
              <w:spacing w:after="0" w:line="240" w:lineRule="auto"/>
              <w:ind w:left="0"/>
              <w:contextualSpacing/>
              <w:rPr>
                <w:lang w:val="uk-UA"/>
              </w:rPr>
            </w:pPr>
          </w:p>
          <w:p w:rsidR="00FC1B41" w:rsidRPr="003311AC" w:rsidRDefault="00AC576E" w:rsidP="0023226D">
            <w:pPr>
              <w:pStyle w:val="2"/>
              <w:spacing w:after="0" w:line="240" w:lineRule="auto"/>
              <w:ind w:left="0"/>
              <w:contextualSpacing/>
              <w:rPr>
                <w:lang w:val="uk-UA"/>
              </w:rPr>
            </w:pPr>
            <w:r w:rsidRPr="003311AC">
              <w:rPr>
                <w:lang w:val="uk-UA"/>
              </w:rPr>
              <w:t>Департамент правової роботи</w:t>
            </w:r>
          </w:p>
        </w:tc>
        <w:tc>
          <w:tcPr>
            <w:tcW w:w="2481" w:type="dxa"/>
            <w:shd w:val="clear" w:color="auto" w:fill="auto"/>
          </w:tcPr>
          <w:p w:rsidR="00FC1B41" w:rsidRPr="003311AC" w:rsidRDefault="00FC1B41" w:rsidP="0023226D">
            <w:pPr>
              <w:contextualSpacing/>
              <w:jc w:val="both"/>
              <w:rPr>
                <w:rFonts w:ascii="Times New Roman" w:eastAsia="Times New Roman" w:hAnsi="Times New Roman" w:cs="Times New Roman"/>
                <w:sz w:val="20"/>
                <w:szCs w:val="20"/>
              </w:rPr>
            </w:pPr>
          </w:p>
        </w:tc>
        <w:tc>
          <w:tcPr>
            <w:tcW w:w="1717" w:type="dxa"/>
            <w:shd w:val="clear" w:color="auto" w:fill="auto"/>
          </w:tcPr>
          <w:p w:rsidR="00FC1B41" w:rsidRPr="003311AC" w:rsidRDefault="00FC1B41" w:rsidP="0023226D">
            <w:pPr>
              <w:contextualSpacing/>
              <w:jc w:val="center"/>
              <w:rPr>
                <w:rFonts w:ascii="Times New Roman" w:eastAsia="Times New Roman" w:hAnsi="Times New Roman" w:cs="Times New Roman"/>
                <w:sz w:val="20"/>
                <w:szCs w:val="20"/>
              </w:rPr>
            </w:pPr>
          </w:p>
        </w:tc>
      </w:tr>
      <w:tr w:rsidR="00FC1B41" w:rsidRPr="003311AC" w:rsidTr="003311AC">
        <w:trPr>
          <w:jc w:val="center"/>
        </w:trPr>
        <w:tc>
          <w:tcPr>
            <w:tcW w:w="753" w:type="dxa"/>
            <w:shd w:val="clear" w:color="auto" w:fill="auto"/>
          </w:tcPr>
          <w:p w:rsidR="00FC1B4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t>51</w:t>
            </w:r>
          </w:p>
        </w:tc>
        <w:tc>
          <w:tcPr>
            <w:tcW w:w="2035" w:type="dxa"/>
            <w:vMerge/>
            <w:shd w:val="clear" w:color="auto" w:fill="auto"/>
          </w:tcPr>
          <w:p w:rsidR="00FC1B41" w:rsidRPr="003311AC" w:rsidRDefault="00FC1B4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FC1B41" w:rsidRPr="003311AC" w:rsidRDefault="00FC1B41" w:rsidP="0023226D">
            <w:pPr>
              <w:contextualSpacing/>
              <w:jc w:val="both"/>
              <w:rPr>
                <w:rFonts w:ascii="Times New Roman" w:hAnsi="Times New Roman" w:cs="Times New Roman"/>
                <w:sz w:val="20"/>
                <w:szCs w:val="20"/>
              </w:rPr>
            </w:pPr>
          </w:p>
        </w:tc>
        <w:tc>
          <w:tcPr>
            <w:tcW w:w="2006" w:type="dxa"/>
            <w:shd w:val="clear" w:color="auto" w:fill="auto"/>
          </w:tcPr>
          <w:p w:rsidR="00FC1B41" w:rsidRPr="003311AC" w:rsidRDefault="00FC1B4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Затвердження/прийняття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w:t>
            </w:r>
            <w:r w:rsidRPr="003311AC">
              <w:rPr>
                <w:rFonts w:ascii="Times New Roman" w:hAnsi="Times New Roman" w:cs="Times New Roman"/>
                <w:sz w:val="20"/>
                <w:szCs w:val="20"/>
              </w:rPr>
              <w:lastRenderedPageBreak/>
              <w:t>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9"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Нормативно-правові акти прийнято/затверджено</w:t>
            </w:r>
          </w:p>
        </w:tc>
        <w:tc>
          <w:tcPr>
            <w:tcW w:w="1365" w:type="dxa"/>
            <w:shd w:val="clear" w:color="auto" w:fill="auto"/>
          </w:tcPr>
          <w:p w:rsidR="00FC1B41" w:rsidRPr="003311AC" w:rsidRDefault="00FC1B4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30 червня 2021 року (або протягом 3 місяців після прийняття відповідних законодавчих змін)</w:t>
            </w:r>
          </w:p>
        </w:tc>
        <w:tc>
          <w:tcPr>
            <w:tcW w:w="1900" w:type="dxa"/>
            <w:shd w:val="clear" w:color="auto" w:fill="auto"/>
          </w:tcPr>
          <w:p w:rsidR="00FC1B41" w:rsidRPr="003311AC" w:rsidRDefault="00FC1B4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FC1B41" w:rsidRPr="003311AC" w:rsidRDefault="00FC1B41" w:rsidP="0023226D">
            <w:pPr>
              <w:pStyle w:val="2"/>
              <w:spacing w:after="0" w:line="240" w:lineRule="auto"/>
              <w:ind w:left="0"/>
              <w:contextualSpacing/>
              <w:rPr>
                <w:lang w:val="uk-UA"/>
              </w:rPr>
            </w:pPr>
          </w:p>
          <w:p w:rsidR="00FC1B41" w:rsidRPr="003311AC" w:rsidRDefault="00FC1B41" w:rsidP="0023226D">
            <w:pPr>
              <w:pStyle w:val="2"/>
              <w:spacing w:after="0" w:line="240" w:lineRule="auto"/>
              <w:ind w:left="0"/>
              <w:contextualSpacing/>
              <w:rPr>
                <w:lang w:val="uk-UA"/>
              </w:rPr>
            </w:pPr>
            <w:r w:rsidRPr="003311AC">
              <w:rPr>
                <w:lang w:val="uk-UA"/>
              </w:rPr>
              <w:t>Департамент електронних сервісів,</w:t>
            </w:r>
          </w:p>
          <w:p w:rsidR="00FC1B41" w:rsidRPr="003311AC" w:rsidRDefault="00FC1B41" w:rsidP="0023226D">
            <w:pPr>
              <w:pStyle w:val="2"/>
              <w:spacing w:after="0" w:line="240" w:lineRule="auto"/>
              <w:ind w:left="0"/>
              <w:contextualSpacing/>
              <w:rPr>
                <w:lang w:val="uk-UA"/>
              </w:rPr>
            </w:pPr>
          </w:p>
          <w:p w:rsidR="00FC1B41" w:rsidRPr="003311AC" w:rsidRDefault="00AC576E" w:rsidP="0023226D">
            <w:pPr>
              <w:pStyle w:val="2"/>
              <w:spacing w:after="0" w:line="240" w:lineRule="auto"/>
              <w:ind w:left="0"/>
              <w:contextualSpacing/>
              <w:rPr>
                <w:lang w:val="uk-UA"/>
              </w:rPr>
            </w:pPr>
            <w:r w:rsidRPr="003311AC">
              <w:rPr>
                <w:lang w:val="uk-UA"/>
              </w:rPr>
              <w:t>Департамент правової роботи</w:t>
            </w:r>
          </w:p>
        </w:tc>
        <w:tc>
          <w:tcPr>
            <w:tcW w:w="2481" w:type="dxa"/>
            <w:shd w:val="clear" w:color="auto" w:fill="auto"/>
          </w:tcPr>
          <w:p w:rsidR="00FC1B41" w:rsidRPr="003311AC" w:rsidRDefault="00FC1B41" w:rsidP="0023226D">
            <w:pPr>
              <w:contextualSpacing/>
              <w:jc w:val="both"/>
              <w:rPr>
                <w:rFonts w:ascii="Times New Roman" w:eastAsia="Times New Roman" w:hAnsi="Times New Roman" w:cs="Times New Roman"/>
                <w:sz w:val="20"/>
                <w:szCs w:val="20"/>
              </w:rPr>
            </w:pPr>
          </w:p>
        </w:tc>
        <w:tc>
          <w:tcPr>
            <w:tcW w:w="1717" w:type="dxa"/>
            <w:shd w:val="clear" w:color="auto" w:fill="auto"/>
          </w:tcPr>
          <w:p w:rsidR="00FC1B41" w:rsidRPr="003311AC" w:rsidRDefault="00FC1B41" w:rsidP="0023226D">
            <w:pPr>
              <w:contextualSpacing/>
              <w:jc w:val="center"/>
              <w:rPr>
                <w:rFonts w:ascii="Times New Roman" w:eastAsia="Times New Roman" w:hAnsi="Times New Roman" w:cs="Times New Roman"/>
                <w:sz w:val="20"/>
                <w:szCs w:val="20"/>
              </w:rPr>
            </w:pPr>
          </w:p>
        </w:tc>
      </w:tr>
      <w:tr w:rsidR="00AC576E" w:rsidRPr="003311AC" w:rsidTr="003311AC">
        <w:trPr>
          <w:jc w:val="center"/>
        </w:trPr>
        <w:tc>
          <w:tcPr>
            <w:tcW w:w="753" w:type="dxa"/>
            <w:shd w:val="clear" w:color="auto" w:fill="auto"/>
          </w:tcPr>
          <w:p w:rsidR="00910F7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52</w:t>
            </w:r>
          </w:p>
        </w:tc>
        <w:tc>
          <w:tcPr>
            <w:tcW w:w="2035" w:type="dxa"/>
            <w:vMerge/>
            <w:shd w:val="clear" w:color="auto" w:fill="auto"/>
          </w:tcPr>
          <w:p w:rsidR="00910F71" w:rsidRPr="003311AC" w:rsidRDefault="00910F7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2006" w:type="dxa"/>
            <w:shd w:val="clear" w:color="auto" w:fill="auto"/>
          </w:tcPr>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Розробка порядку проведення перевірок з використанням </w:t>
            </w:r>
            <w:proofErr w:type="spellStart"/>
            <w:r w:rsidRPr="003311AC">
              <w:rPr>
                <w:rFonts w:ascii="Times New Roman" w:hAnsi="Times New Roman" w:cs="Times New Roman"/>
                <w:sz w:val="20"/>
                <w:szCs w:val="20"/>
              </w:rPr>
              <w:t>верифікаторів</w:t>
            </w:r>
            <w:proofErr w:type="spellEnd"/>
            <w:r w:rsidRPr="003311AC">
              <w:rPr>
                <w:rFonts w:ascii="Times New Roman" w:hAnsi="Times New Roman" w:cs="Times New Roman"/>
                <w:sz w:val="20"/>
                <w:szCs w:val="20"/>
              </w:rPr>
              <w:t xml:space="preserve"> РРО та із застосуванням відеоспостереження</w:t>
            </w:r>
          </w:p>
        </w:tc>
        <w:tc>
          <w:tcPr>
            <w:tcW w:w="1849" w:type="dxa"/>
            <w:shd w:val="clear" w:color="auto" w:fill="auto"/>
          </w:tcPr>
          <w:p w:rsidR="00910F71" w:rsidRPr="003311AC" w:rsidRDefault="00910F7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Порядок проведення перевірок із використанням </w:t>
            </w:r>
            <w:proofErr w:type="spellStart"/>
            <w:r w:rsidRPr="003311AC">
              <w:rPr>
                <w:rFonts w:ascii="Times New Roman" w:hAnsi="Times New Roman" w:cs="Times New Roman"/>
                <w:sz w:val="20"/>
                <w:szCs w:val="20"/>
              </w:rPr>
              <w:t>верифікаторів</w:t>
            </w:r>
            <w:proofErr w:type="spellEnd"/>
            <w:r w:rsidRPr="003311AC">
              <w:rPr>
                <w:rFonts w:ascii="Times New Roman" w:hAnsi="Times New Roman" w:cs="Times New Roman"/>
                <w:sz w:val="20"/>
                <w:szCs w:val="20"/>
              </w:rPr>
              <w:t xml:space="preserve"> РРО та із застосуванням відеоспостереження затверджено</w:t>
            </w:r>
          </w:p>
        </w:tc>
        <w:tc>
          <w:tcPr>
            <w:tcW w:w="1365" w:type="dxa"/>
            <w:shd w:val="clear" w:color="auto" w:fill="auto"/>
          </w:tcPr>
          <w:p w:rsidR="00910F71" w:rsidRPr="003311AC" w:rsidRDefault="00910F7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30 вересня 2021 року (або протягом 3 місяців після прийняття відповідних законодавчих змін)</w:t>
            </w:r>
          </w:p>
        </w:tc>
        <w:tc>
          <w:tcPr>
            <w:tcW w:w="1900" w:type="dxa"/>
            <w:shd w:val="clear" w:color="auto" w:fill="auto"/>
          </w:tcPr>
          <w:p w:rsidR="00910F71" w:rsidRPr="003311AC" w:rsidRDefault="00910F7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910F71" w:rsidRPr="003311AC" w:rsidRDefault="00910F71" w:rsidP="0023226D">
            <w:pPr>
              <w:pStyle w:val="2"/>
              <w:spacing w:after="0" w:line="240" w:lineRule="auto"/>
              <w:ind w:left="0" w:firstLine="34"/>
              <w:contextualSpacing/>
              <w:rPr>
                <w:lang w:val="uk-UA"/>
              </w:rPr>
            </w:pPr>
          </w:p>
          <w:p w:rsidR="00910F71" w:rsidRPr="003311AC" w:rsidRDefault="00910F71" w:rsidP="0023226D">
            <w:pPr>
              <w:pStyle w:val="2"/>
              <w:spacing w:after="0" w:line="240" w:lineRule="auto"/>
              <w:ind w:left="0" w:firstLine="34"/>
              <w:contextualSpacing/>
              <w:rPr>
                <w:lang w:val="uk-UA"/>
              </w:rPr>
            </w:pPr>
            <w:r w:rsidRPr="003311AC">
              <w:rPr>
                <w:lang w:val="uk-UA"/>
              </w:rPr>
              <w:t>Департамент електронних сервісів,</w:t>
            </w:r>
          </w:p>
          <w:p w:rsidR="00910F71" w:rsidRPr="003311AC" w:rsidRDefault="00910F71" w:rsidP="0023226D">
            <w:pPr>
              <w:pStyle w:val="2"/>
              <w:spacing w:after="0" w:line="240" w:lineRule="auto"/>
              <w:ind w:left="0" w:firstLine="34"/>
              <w:contextualSpacing/>
              <w:rPr>
                <w:lang w:val="uk-UA"/>
              </w:rPr>
            </w:pPr>
          </w:p>
          <w:p w:rsidR="00910F71" w:rsidRPr="003311AC" w:rsidRDefault="00910F71"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tc>
        <w:tc>
          <w:tcPr>
            <w:tcW w:w="2481" w:type="dxa"/>
            <w:shd w:val="clear" w:color="auto" w:fill="auto"/>
          </w:tcPr>
          <w:p w:rsidR="00910F71" w:rsidRPr="003311AC" w:rsidRDefault="00AC576E"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Департаментом податкового аудиту</w:t>
            </w:r>
            <w:r w:rsidRPr="003311AC">
              <w:rPr>
                <w:rFonts w:ascii="Times New Roman" w:hAnsi="Times New Roman" w:cs="Times New Roman"/>
                <w:sz w:val="20"/>
                <w:szCs w:val="20"/>
              </w:rPr>
              <w:t xml:space="preserve"> н</w:t>
            </w:r>
            <w:r w:rsidR="00910F71" w:rsidRPr="003311AC">
              <w:rPr>
                <w:rFonts w:ascii="Times New Roman" w:hAnsi="Times New Roman" w:cs="Times New Roman"/>
                <w:sz w:val="20"/>
                <w:szCs w:val="20"/>
              </w:rPr>
              <w:t>аправлено лист ДП «</w:t>
            </w:r>
            <w:proofErr w:type="spellStart"/>
            <w:r w:rsidR="00910F71" w:rsidRPr="003311AC">
              <w:rPr>
                <w:rFonts w:ascii="Times New Roman" w:hAnsi="Times New Roman" w:cs="Times New Roman"/>
                <w:sz w:val="20"/>
                <w:szCs w:val="20"/>
              </w:rPr>
              <w:t>Сервісно</w:t>
            </w:r>
            <w:proofErr w:type="spellEnd"/>
            <w:r w:rsidR="00910F71" w:rsidRPr="003311AC">
              <w:rPr>
                <w:rFonts w:ascii="Times New Roman" w:hAnsi="Times New Roman" w:cs="Times New Roman"/>
                <w:sz w:val="20"/>
                <w:szCs w:val="20"/>
              </w:rPr>
              <w:t>-видавничий центр» та Асоціації «</w:t>
            </w:r>
            <w:proofErr w:type="spellStart"/>
            <w:r w:rsidR="00910F71" w:rsidRPr="003311AC">
              <w:rPr>
                <w:rFonts w:ascii="Times New Roman" w:hAnsi="Times New Roman" w:cs="Times New Roman"/>
                <w:sz w:val="20"/>
                <w:szCs w:val="20"/>
              </w:rPr>
              <w:t>УкрЕККА</w:t>
            </w:r>
            <w:proofErr w:type="spellEnd"/>
            <w:r w:rsidR="00910F71" w:rsidRPr="003311AC">
              <w:rPr>
                <w:rFonts w:ascii="Times New Roman" w:hAnsi="Times New Roman" w:cs="Times New Roman"/>
                <w:sz w:val="20"/>
                <w:szCs w:val="20"/>
              </w:rPr>
              <w:t>» щодо надання пропозицій про запровадження програмного забезпечення РРО (лист ДПС від 17.07.2020 № 22915/6/99-00-07-05-02-06)</w:t>
            </w:r>
          </w:p>
        </w:tc>
        <w:tc>
          <w:tcPr>
            <w:tcW w:w="1717" w:type="dxa"/>
            <w:shd w:val="clear" w:color="auto" w:fill="auto"/>
          </w:tcPr>
          <w:p w:rsidR="00910F71" w:rsidRPr="003311AC" w:rsidRDefault="00910F71"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виконується</w:t>
            </w:r>
          </w:p>
        </w:tc>
      </w:tr>
      <w:tr w:rsidR="00910F71" w:rsidRPr="003311AC" w:rsidTr="003311AC">
        <w:trPr>
          <w:jc w:val="center"/>
        </w:trPr>
        <w:tc>
          <w:tcPr>
            <w:tcW w:w="753" w:type="dxa"/>
            <w:shd w:val="clear" w:color="auto" w:fill="auto"/>
          </w:tcPr>
          <w:p w:rsidR="00910F7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t>53</w:t>
            </w:r>
          </w:p>
        </w:tc>
        <w:tc>
          <w:tcPr>
            <w:tcW w:w="2035" w:type="dxa"/>
            <w:vMerge/>
            <w:shd w:val="clear" w:color="auto" w:fill="auto"/>
          </w:tcPr>
          <w:p w:rsidR="00910F71" w:rsidRPr="003311AC" w:rsidRDefault="00910F7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2006" w:type="dxa"/>
            <w:shd w:val="clear" w:color="auto" w:fill="auto"/>
          </w:tcPr>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849" w:type="dxa"/>
            <w:shd w:val="clear" w:color="auto" w:fill="auto"/>
          </w:tcPr>
          <w:p w:rsidR="00910F71" w:rsidRPr="003311AC" w:rsidRDefault="00910F71" w:rsidP="0023226D">
            <w:pPr>
              <w:contextualSpacing/>
              <w:jc w:val="center"/>
              <w:rPr>
                <w:rFonts w:ascii="Times New Roman" w:eastAsia="Times New Roman" w:hAnsi="Times New Roman" w:cs="Times New Roman"/>
                <w:sz w:val="20"/>
                <w:szCs w:val="20"/>
                <w:lang w:eastAsia="ru-RU"/>
              </w:rPr>
            </w:pPr>
            <w:r w:rsidRPr="003311AC">
              <w:rPr>
                <w:rFonts w:ascii="Times New Roman" w:eastAsia="Times New Roman" w:hAnsi="Times New Roman" w:cs="Times New Roman"/>
                <w:sz w:val="20"/>
                <w:szCs w:val="20"/>
                <w:lang w:eastAsia="ru-RU"/>
              </w:rPr>
              <w:t>Чисельність підрозділів фактичних перевірок, контролю за готівковими операціями територіальних органів ДПС перерозподілено</w:t>
            </w:r>
          </w:p>
          <w:p w:rsidR="00910F71" w:rsidRPr="003311AC" w:rsidRDefault="00910F71" w:rsidP="0023226D">
            <w:pPr>
              <w:contextualSpacing/>
              <w:jc w:val="center"/>
              <w:rPr>
                <w:rFonts w:ascii="Times New Roman" w:hAnsi="Times New Roman" w:cs="Times New Roman"/>
                <w:sz w:val="20"/>
                <w:szCs w:val="20"/>
              </w:rPr>
            </w:pPr>
          </w:p>
        </w:tc>
        <w:tc>
          <w:tcPr>
            <w:tcW w:w="1365" w:type="dxa"/>
            <w:shd w:val="clear" w:color="auto" w:fill="auto"/>
          </w:tcPr>
          <w:p w:rsidR="00910F71" w:rsidRPr="003311AC" w:rsidRDefault="00910F7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30 вересня 2020 року</w:t>
            </w:r>
          </w:p>
        </w:tc>
        <w:tc>
          <w:tcPr>
            <w:tcW w:w="1900" w:type="dxa"/>
            <w:shd w:val="clear" w:color="auto" w:fill="auto"/>
          </w:tcPr>
          <w:p w:rsidR="00910F71" w:rsidRPr="003311AC" w:rsidRDefault="00910F7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910F71" w:rsidRPr="003311AC" w:rsidRDefault="00910F71" w:rsidP="0023226D">
            <w:pPr>
              <w:contextualSpacing/>
              <w:rPr>
                <w:rFonts w:ascii="Times New Roman" w:eastAsia="Times New Roman" w:hAnsi="Times New Roman" w:cs="Times New Roman"/>
                <w:sz w:val="20"/>
                <w:szCs w:val="20"/>
              </w:rPr>
            </w:pPr>
          </w:p>
          <w:p w:rsidR="00910F71" w:rsidRPr="003311AC" w:rsidRDefault="00910F71"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p w:rsidR="00910F71" w:rsidRPr="003311AC" w:rsidRDefault="00910F71" w:rsidP="0023226D">
            <w:pPr>
              <w:contextualSpacing/>
              <w:rPr>
                <w:rFonts w:ascii="Times New Roman" w:eastAsia="Times New Roman" w:hAnsi="Times New Roman" w:cs="Times New Roman"/>
                <w:sz w:val="20"/>
                <w:szCs w:val="20"/>
              </w:rPr>
            </w:pPr>
          </w:p>
          <w:p w:rsidR="00910F71" w:rsidRPr="003311AC" w:rsidRDefault="00910F71" w:rsidP="0023226D">
            <w:pPr>
              <w:pStyle w:val="2"/>
              <w:spacing w:after="0" w:line="240" w:lineRule="auto"/>
              <w:ind w:left="0"/>
              <w:contextualSpacing/>
              <w:rPr>
                <w:lang w:val="uk-UA"/>
              </w:rPr>
            </w:pPr>
            <w:r w:rsidRPr="003311AC">
              <w:rPr>
                <w:lang w:val="uk-UA"/>
              </w:rPr>
              <w:t>Департамент кадрового забезпечення та розвитку персоналу</w:t>
            </w:r>
          </w:p>
        </w:tc>
        <w:tc>
          <w:tcPr>
            <w:tcW w:w="2481" w:type="dxa"/>
            <w:shd w:val="clear" w:color="auto" w:fill="auto"/>
          </w:tcPr>
          <w:p w:rsidR="00910F71" w:rsidRPr="003311AC" w:rsidRDefault="00263BDD"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Департаментом податкового аудиту</w:t>
            </w:r>
            <w:r w:rsidRPr="003311AC">
              <w:rPr>
                <w:rFonts w:ascii="Times New Roman" w:hAnsi="Times New Roman" w:cs="Times New Roman"/>
                <w:sz w:val="20"/>
                <w:szCs w:val="20"/>
              </w:rPr>
              <w:t xml:space="preserve"> н</w:t>
            </w:r>
            <w:r w:rsidR="00910F71" w:rsidRPr="003311AC">
              <w:rPr>
                <w:rFonts w:ascii="Times New Roman" w:hAnsi="Times New Roman" w:cs="Times New Roman"/>
                <w:sz w:val="20"/>
                <w:szCs w:val="20"/>
              </w:rPr>
              <w:t>аправлено територіальним підрозділам лист-роз’яснення щодо розподілу функцій при організації фактичних перевірок та рекомендації щодо  складання штатного розпису, у зв’язку із змінами функцій. (лист</w:t>
            </w:r>
            <w:r w:rsidRPr="003311AC">
              <w:rPr>
                <w:rFonts w:ascii="Times New Roman" w:hAnsi="Times New Roman" w:cs="Times New Roman"/>
                <w:sz w:val="20"/>
                <w:szCs w:val="20"/>
              </w:rPr>
              <w:t xml:space="preserve"> ДПС </w:t>
            </w:r>
            <w:r w:rsidRPr="003311AC">
              <w:rPr>
                <w:rFonts w:ascii="Times New Roman" w:hAnsi="Times New Roman" w:cs="Times New Roman"/>
                <w:sz w:val="20"/>
                <w:szCs w:val="20"/>
              </w:rPr>
              <w:lastRenderedPageBreak/>
              <w:t xml:space="preserve">від 05.08.2020 </w:t>
            </w:r>
            <w:r w:rsidR="00910F71" w:rsidRPr="003311AC">
              <w:rPr>
                <w:rFonts w:ascii="Times New Roman" w:hAnsi="Times New Roman" w:cs="Times New Roman"/>
                <w:sz w:val="20"/>
                <w:szCs w:val="20"/>
              </w:rPr>
              <w:t>№ 13531/7/99-00-07-05-02-07)</w:t>
            </w:r>
          </w:p>
        </w:tc>
        <w:tc>
          <w:tcPr>
            <w:tcW w:w="1717" w:type="dxa"/>
            <w:shd w:val="clear" w:color="auto" w:fill="auto"/>
          </w:tcPr>
          <w:p w:rsidR="00910F71" w:rsidRPr="003311AC" w:rsidRDefault="00910F71"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lastRenderedPageBreak/>
              <w:t>виконується</w:t>
            </w:r>
          </w:p>
        </w:tc>
      </w:tr>
      <w:tr w:rsidR="00910F71" w:rsidRPr="003311AC" w:rsidTr="003311AC">
        <w:trPr>
          <w:jc w:val="center"/>
        </w:trPr>
        <w:tc>
          <w:tcPr>
            <w:tcW w:w="753" w:type="dxa"/>
            <w:shd w:val="clear" w:color="auto" w:fill="auto"/>
          </w:tcPr>
          <w:p w:rsidR="00910F7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54</w:t>
            </w:r>
          </w:p>
        </w:tc>
        <w:tc>
          <w:tcPr>
            <w:tcW w:w="2035" w:type="dxa"/>
            <w:vMerge/>
            <w:shd w:val="clear" w:color="auto" w:fill="auto"/>
          </w:tcPr>
          <w:p w:rsidR="00910F71" w:rsidRPr="003311AC" w:rsidRDefault="00910F7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2006" w:type="dxa"/>
            <w:shd w:val="clear" w:color="auto" w:fill="auto"/>
          </w:tcPr>
          <w:p w:rsidR="00910F71" w:rsidRPr="003311AC" w:rsidRDefault="0080522B"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5. </w:t>
            </w:r>
            <w:r w:rsidR="00910F71" w:rsidRPr="003311AC">
              <w:rPr>
                <w:rFonts w:ascii="Times New Roman" w:hAnsi="Times New Roman" w:cs="Times New Roman"/>
                <w:sz w:val="20"/>
                <w:szCs w:val="20"/>
              </w:rPr>
              <w:t>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849"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c>
          <w:tcPr>
            <w:tcW w:w="1365"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c>
          <w:tcPr>
            <w:tcW w:w="1900" w:type="dxa"/>
            <w:shd w:val="clear" w:color="auto" w:fill="auto"/>
          </w:tcPr>
          <w:p w:rsidR="00910F71" w:rsidRPr="003311AC" w:rsidRDefault="00910F71" w:rsidP="0023226D">
            <w:pPr>
              <w:contextualSpacing/>
              <w:rPr>
                <w:rFonts w:ascii="Times New Roman" w:hAnsi="Times New Roman" w:cs="Times New Roman"/>
                <w:sz w:val="20"/>
                <w:szCs w:val="20"/>
              </w:rPr>
            </w:pPr>
          </w:p>
        </w:tc>
        <w:tc>
          <w:tcPr>
            <w:tcW w:w="2481" w:type="dxa"/>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1717"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r>
      <w:tr w:rsidR="00910F71" w:rsidRPr="003311AC" w:rsidTr="003311AC">
        <w:trPr>
          <w:jc w:val="center"/>
        </w:trPr>
        <w:tc>
          <w:tcPr>
            <w:tcW w:w="753" w:type="dxa"/>
            <w:shd w:val="clear" w:color="auto" w:fill="auto"/>
          </w:tcPr>
          <w:p w:rsidR="00910F71" w:rsidRPr="003311AC" w:rsidRDefault="0080522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t>55</w:t>
            </w:r>
          </w:p>
        </w:tc>
        <w:tc>
          <w:tcPr>
            <w:tcW w:w="2035" w:type="dxa"/>
            <w:vMerge/>
            <w:shd w:val="clear" w:color="auto" w:fill="auto"/>
          </w:tcPr>
          <w:p w:rsidR="00910F71" w:rsidRPr="003311AC" w:rsidRDefault="00910F7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2006" w:type="dxa"/>
            <w:shd w:val="clear" w:color="auto" w:fill="auto"/>
          </w:tcPr>
          <w:p w:rsidR="00910F71" w:rsidRPr="003311AC" w:rsidRDefault="00910F71" w:rsidP="0023226D">
            <w:pPr>
              <w:widowControl w:val="0"/>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Розробка </w:t>
            </w:r>
            <w:proofErr w:type="spellStart"/>
            <w:r w:rsidRPr="003311AC">
              <w:rPr>
                <w:rFonts w:ascii="Times New Roman" w:hAnsi="Times New Roman" w:cs="Times New Roman"/>
                <w:sz w:val="20"/>
                <w:szCs w:val="20"/>
              </w:rPr>
              <w:t>проєкту</w:t>
            </w:r>
            <w:proofErr w:type="spellEnd"/>
            <w:r w:rsidRPr="003311AC">
              <w:rPr>
                <w:rFonts w:ascii="Times New Roman" w:hAnsi="Times New Roman" w:cs="Times New Roman"/>
                <w:sz w:val="20"/>
                <w:szCs w:val="20"/>
              </w:rPr>
              <w:t xml:space="preserve"> Порядку проведення камеральних перевірок податкових декларацій (розрахунків) платника податків)</w:t>
            </w:r>
          </w:p>
        </w:tc>
        <w:tc>
          <w:tcPr>
            <w:tcW w:w="1849" w:type="dxa"/>
            <w:shd w:val="clear" w:color="auto" w:fill="auto"/>
          </w:tcPr>
          <w:p w:rsidR="00910F71" w:rsidRPr="003311AC" w:rsidRDefault="00910F71" w:rsidP="0023226D">
            <w:pPr>
              <w:kinsoku w:val="0"/>
              <w:overflowPunct w:val="0"/>
              <w:contextualSpacing/>
              <w:jc w:val="center"/>
              <w:textAlignment w:val="baseline"/>
              <w:rPr>
                <w:rFonts w:ascii="Times New Roman" w:hAnsi="Times New Roman" w:cs="Times New Roman"/>
                <w:sz w:val="20"/>
                <w:szCs w:val="20"/>
              </w:rPr>
            </w:pPr>
            <w:r w:rsidRPr="003311AC">
              <w:rPr>
                <w:rFonts w:ascii="Times New Roman" w:hAnsi="Times New Roman" w:cs="Times New Roman"/>
                <w:sz w:val="20"/>
                <w:szCs w:val="20"/>
              </w:rPr>
              <w:t>Затверджено Порядок проведення камеральних перевірок податкових декларацій (розрахунків) платника податків</w:t>
            </w:r>
          </w:p>
          <w:p w:rsidR="00910F71" w:rsidRPr="003311AC" w:rsidRDefault="00910F71" w:rsidP="0023226D">
            <w:pPr>
              <w:contextualSpacing/>
              <w:jc w:val="center"/>
              <w:rPr>
                <w:rFonts w:ascii="Times New Roman" w:hAnsi="Times New Roman" w:cs="Times New Roman"/>
                <w:sz w:val="20"/>
                <w:szCs w:val="20"/>
              </w:rPr>
            </w:pPr>
          </w:p>
        </w:tc>
        <w:tc>
          <w:tcPr>
            <w:tcW w:w="1365" w:type="dxa"/>
            <w:shd w:val="clear" w:color="auto" w:fill="auto"/>
          </w:tcPr>
          <w:p w:rsidR="00910F71" w:rsidRPr="003311AC" w:rsidRDefault="00910F71" w:rsidP="0023226D">
            <w:pPr>
              <w:kinsoku w:val="0"/>
              <w:overflowPunct w:val="0"/>
              <w:contextualSpacing/>
              <w:jc w:val="center"/>
              <w:textAlignment w:val="baseline"/>
              <w:rPr>
                <w:rFonts w:ascii="Times New Roman" w:hAnsi="Times New Roman" w:cs="Times New Roman"/>
                <w:spacing w:val="-2"/>
                <w:sz w:val="20"/>
                <w:szCs w:val="20"/>
              </w:rPr>
            </w:pPr>
            <w:r w:rsidRPr="003311AC">
              <w:rPr>
                <w:rFonts w:ascii="Times New Roman" w:hAnsi="Times New Roman" w:cs="Times New Roman"/>
                <w:spacing w:val="-2"/>
                <w:sz w:val="20"/>
                <w:szCs w:val="20"/>
              </w:rPr>
              <w:t>ІІ півріччя 2020 року</w:t>
            </w:r>
          </w:p>
          <w:p w:rsidR="00910F71" w:rsidRPr="003311AC" w:rsidRDefault="00910F71" w:rsidP="0023226D">
            <w:pPr>
              <w:contextualSpacing/>
              <w:jc w:val="center"/>
              <w:rPr>
                <w:rFonts w:ascii="Times New Roman" w:hAnsi="Times New Roman" w:cs="Times New Roman"/>
                <w:sz w:val="20"/>
                <w:szCs w:val="20"/>
              </w:rPr>
            </w:pPr>
          </w:p>
        </w:tc>
        <w:tc>
          <w:tcPr>
            <w:tcW w:w="1900" w:type="dxa"/>
            <w:shd w:val="clear" w:color="auto" w:fill="auto"/>
          </w:tcPr>
          <w:p w:rsidR="00910F71" w:rsidRPr="003311AC" w:rsidRDefault="00910F71"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910F71" w:rsidRPr="003311AC" w:rsidRDefault="00910F71" w:rsidP="0023226D">
            <w:pPr>
              <w:pStyle w:val="2"/>
              <w:spacing w:after="0" w:line="240" w:lineRule="auto"/>
              <w:ind w:left="0"/>
              <w:contextualSpacing/>
              <w:rPr>
                <w:lang w:val="uk-UA"/>
              </w:rPr>
            </w:pPr>
          </w:p>
          <w:p w:rsidR="00910F71" w:rsidRPr="003311AC" w:rsidRDefault="00910F71" w:rsidP="0023226D">
            <w:pPr>
              <w:pStyle w:val="2"/>
              <w:spacing w:after="0" w:line="240" w:lineRule="auto"/>
              <w:ind w:left="0"/>
              <w:contextualSpacing/>
              <w:rPr>
                <w:lang w:val="uk-UA"/>
              </w:rPr>
            </w:pPr>
            <w:r w:rsidRPr="003311AC">
              <w:rPr>
                <w:lang w:val="uk-UA"/>
              </w:rPr>
              <w:t>Департамент електронних сервісів,</w:t>
            </w:r>
          </w:p>
          <w:p w:rsidR="00910F71" w:rsidRPr="003311AC" w:rsidRDefault="00910F71" w:rsidP="0023226D">
            <w:pPr>
              <w:pStyle w:val="2"/>
              <w:spacing w:after="0" w:line="240" w:lineRule="auto"/>
              <w:ind w:left="0"/>
              <w:contextualSpacing/>
              <w:rPr>
                <w:lang w:val="uk-UA"/>
              </w:rPr>
            </w:pPr>
          </w:p>
          <w:p w:rsidR="00910F71" w:rsidRPr="003311AC" w:rsidRDefault="00910F71" w:rsidP="0023226D">
            <w:pPr>
              <w:kinsoku w:val="0"/>
              <w:overflowPunct w:val="0"/>
              <w:contextualSpacing/>
              <w:textAlignment w:val="baseline"/>
              <w:rPr>
                <w:rFonts w:ascii="Times New Roman" w:hAnsi="Times New Roman" w:cs="Times New Roman"/>
                <w:spacing w:val="-3"/>
                <w:sz w:val="20"/>
                <w:szCs w:val="20"/>
              </w:rPr>
            </w:pPr>
            <w:r w:rsidRPr="003311AC">
              <w:rPr>
                <w:rFonts w:ascii="Times New Roman" w:hAnsi="Times New Roman" w:cs="Times New Roman"/>
                <w:sz w:val="20"/>
                <w:szCs w:val="20"/>
              </w:rPr>
              <w:t>Департамент правової роботи</w:t>
            </w:r>
          </w:p>
          <w:p w:rsidR="00910F71" w:rsidRPr="003311AC" w:rsidRDefault="00910F71" w:rsidP="0023226D">
            <w:pPr>
              <w:contextualSpacing/>
              <w:rPr>
                <w:rFonts w:ascii="Times New Roman" w:hAnsi="Times New Roman" w:cs="Times New Roman"/>
                <w:sz w:val="20"/>
                <w:szCs w:val="20"/>
              </w:rPr>
            </w:pPr>
          </w:p>
        </w:tc>
        <w:tc>
          <w:tcPr>
            <w:tcW w:w="2481" w:type="dxa"/>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1717"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r>
      <w:tr w:rsidR="00910F71" w:rsidRPr="003311AC" w:rsidTr="003311AC">
        <w:trPr>
          <w:jc w:val="center"/>
        </w:trPr>
        <w:tc>
          <w:tcPr>
            <w:tcW w:w="753" w:type="dxa"/>
            <w:shd w:val="clear" w:color="auto" w:fill="auto"/>
          </w:tcPr>
          <w:p w:rsidR="00910F71" w:rsidRPr="003311AC" w:rsidRDefault="006C09A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t>56</w:t>
            </w:r>
          </w:p>
        </w:tc>
        <w:tc>
          <w:tcPr>
            <w:tcW w:w="2035" w:type="dxa"/>
            <w:vMerge/>
            <w:shd w:val="clear" w:color="auto" w:fill="auto"/>
          </w:tcPr>
          <w:p w:rsidR="00910F71" w:rsidRPr="003311AC" w:rsidRDefault="00910F7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2006" w:type="dxa"/>
            <w:shd w:val="clear" w:color="auto" w:fill="auto"/>
          </w:tcPr>
          <w:p w:rsidR="00910F71" w:rsidRPr="003311AC" w:rsidRDefault="00910F71" w:rsidP="0023226D">
            <w:pPr>
              <w:widowControl w:val="0"/>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w:t>
            </w:r>
            <w:r w:rsidRPr="003311AC">
              <w:rPr>
                <w:rFonts w:ascii="Times New Roman" w:hAnsi="Times New Roman" w:cs="Times New Roman"/>
                <w:sz w:val="20"/>
                <w:szCs w:val="20"/>
              </w:rPr>
              <w:lastRenderedPageBreak/>
              <w:t xml:space="preserve">повноти та перевірки результативності їх проведення   </w:t>
            </w:r>
          </w:p>
        </w:tc>
        <w:tc>
          <w:tcPr>
            <w:tcW w:w="1849" w:type="dxa"/>
            <w:shd w:val="clear" w:color="auto" w:fill="auto"/>
          </w:tcPr>
          <w:p w:rsidR="00910F71" w:rsidRPr="003311AC" w:rsidRDefault="00910F7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Узгоджено та підписано  загальної концепції (Заявки)</w:t>
            </w:r>
          </w:p>
        </w:tc>
        <w:tc>
          <w:tcPr>
            <w:tcW w:w="1365" w:type="dxa"/>
            <w:shd w:val="clear" w:color="auto" w:fill="auto"/>
          </w:tcPr>
          <w:p w:rsidR="00910F71" w:rsidRPr="003311AC" w:rsidRDefault="00910F71" w:rsidP="0023226D">
            <w:pPr>
              <w:kinsoku w:val="0"/>
              <w:overflowPunct w:val="0"/>
              <w:contextualSpacing/>
              <w:jc w:val="center"/>
              <w:textAlignment w:val="baseline"/>
              <w:rPr>
                <w:rFonts w:ascii="Times New Roman" w:hAnsi="Times New Roman" w:cs="Times New Roman"/>
                <w:spacing w:val="-2"/>
                <w:sz w:val="20"/>
                <w:szCs w:val="20"/>
              </w:rPr>
            </w:pPr>
            <w:r w:rsidRPr="003311AC">
              <w:rPr>
                <w:rFonts w:ascii="Times New Roman" w:hAnsi="Times New Roman" w:cs="Times New Roman"/>
                <w:spacing w:val="-2"/>
                <w:sz w:val="20"/>
                <w:szCs w:val="20"/>
              </w:rPr>
              <w:t>І півріччя 2021 року</w:t>
            </w:r>
          </w:p>
          <w:p w:rsidR="00910F71" w:rsidRPr="003311AC" w:rsidRDefault="00910F71" w:rsidP="0023226D">
            <w:pPr>
              <w:contextualSpacing/>
              <w:jc w:val="center"/>
              <w:rPr>
                <w:rFonts w:ascii="Times New Roman" w:hAnsi="Times New Roman" w:cs="Times New Roman"/>
                <w:sz w:val="20"/>
                <w:szCs w:val="20"/>
              </w:rPr>
            </w:pPr>
          </w:p>
        </w:tc>
        <w:tc>
          <w:tcPr>
            <w:tcW w:w="1900" w:type="dxa"/>
            <w:shd w:val="clear" w:color="auto" w:fill="auto"/>
          </w:tcPr>
          <w:p w:rsidR="00910F71" w:rsidRPr="003311AC" w:rsidRDefault="00910F71"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910F71" w:rsidRPr="003311AC" w:rsidRDefault="00910F71" w:rsidP="0023226D">
            <w:pPr>
              <w:pStyle w:val="2"/>
              <w:spacing w:after="0" w:line="240" w:lineRule="auto"/>
              <w:ind w:left="0"/>
              <w:contextualSpacing/>
              <w:rPr>
                <w:lang w:val="uk-UA"/>
              </w:rPr>
            </w:pPr>
          </w:p>
          <w:p w:rsidR="00910F71" w:rsidRPr="003311AC" w:rsidRDefault="00910F71"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1717"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r>
      <w:tr w:rsidR="00910F71" w:rsidRPr="003311AC" w:rsidTr="003311AC">
        <w:trPr>
          <w:jc w:val="center"/>
        </w:trPr>
        <w:tc>
          <w:tcPr>
            <w:tcW w:w="753" w:type="dxa"/>
            <w:shd w:val="clear" w:color="auto" w:fill="auto"/>
          </w:tcPr>
          <w:p w:rsidR="00910F71" w:rsidRPr="003311AC" w:rsidRDefault="006C09A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57</w:t>
            </w:r>
          </w:p>
        </w:tc>
        <w:tc>
          <w:tcPr>
            <w:tcW w:w="2035" w:type="dxa"/>
            <w:vMerge/>
            <w:shd w:val="clear" w:color="auto" w:fill="auto"/>
          </w:tcPr>
          <w:p w:rsidR="00910F71" w:rsidRPr="003311AC" w:rsidRDefault="00910F71"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910F71" w:rsidRPr="003311AC" w:rsidRDefault="00910F71" w:rsidP="0023226D">
            <w:pPr>
              <w:contextualSpacing/>
              <w:jc w:val="both"/>
              <w:rPr>
                <w:rFonts w:ascii="Times New Roman" w:hAnsi="Times New Roman" w:cs="Times New Roman"/>
                <w:sz w:val="20"/>
                <w:szCs w:val="20"/>
              </w:rPr>
            </w:pPr>
          </w:p>
        </w:tc>
        <w:tc>
          <w:tcPr>
            <w:tcW w:w="2006" w:type="dxa"/>
            <w:shd w:val="clear" w:color="auto" w:fill="auto"/>
          </w:tcPr>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9" w:type="dxa"/>
            <w:shd w:val="clear" w:color="auto" w:fill="auto"/>
          </w:tcPr>
          <w:p w:rsidR="00910F71" w:rsidRPr="003311AC" w:rsidRDefault="00910F7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w:t>
            </w:r>
          </w:p>
        </w:tc>
        <w:tc>
          <w:tcPr>
            <w:tcW w:w="1365" w:type="dxa"/>
            <w:shd w:val="clear" w:color="auto" w:fill="auto"/>
          </w:tcPr>
          <w:p w:rsidR="00910F71" w:rsidRPr="003311AC" w:rsidRDefault="00910F71"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Після узгодження Концепції</w:t>
            </w:r>
          </w:p>
        </w:tc>
        <w:tc>
          <w:tcPr>
            <w:tcW w:w="1900" w:type="dxa"/>
            <w:shd w:val="clear" w:color="auto" w:fill="auto"/>
          </w:tcPr>
          <w:p w:rsidR="00910F71" w:rsidRPr="003311AC" w:rsidRDefault="00910F71" w:rsidP="0023226D">
            <w:pPr>
              <w:pStyle w:val="2"/>
              <w:spacing w:after="0" w:line="240" w:lineRule="auto"/>
              <w:ind w:left="0"/>
              <w:contextualSpacing/>
              <w:rPr>
                <w:lang w:val="uk-UA"/>
              </w:rPr>
            </w:pPr>
            <w:r w:rsidRPr="003311AC">
              <w:rPr>
                <w:lang w:val="uk-UA"/>
              </w:rPr>
              <w:t>Департамент електронних сервісів,</w:t>
            </w:r>
          </w:p>
          <w:p w:rsidR="00910F71" w:rsidRPr="003311AC" w:rsidRDefault="00910F71" w:rsidP="0023226D">
            <w:pPr>
              <w:pStyle w:val="2"/>
              <w:spacing w:after="0" w:line="240" w:lineRule="auto"/>
              <w:ind w:left="0"/>
              <w:contextualSpacing/>
              <w:rPr>
                <w:lang w:val="uk-UA"/>
              </w:rPr>
            </w:pPr>
          </w:p>
          <w:p w:rsidR="00910F71" w:rsidRPr="003311AC" w:rsidRDefault="00910F71"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910F71" w:rsidRPr="003311AC" w:rsidRDefault="00910F71" w:rsidP="0023226D">
            <w:pPr>
              <w:pStyle w:val="2"/>
              <w:spacing w:after="0" w:line="240" w:lineRule="auto"/>
              <w:ind w:left="0"/>
              <w:contextualSpacing/>
              <w:rPr>
                <w:lang w:val="uk-UA"/>
              </w:rPr>
            </w:pPr>
          </w:p>
          <w:p w:rsidR="00910F71" w:rsidRPr="003311AC" w:rsidRDefault="00910F71"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tc>
        <w:tc>
          <w:tcPr>
            <w:tcW w:w="2481" w:type="dxa"/>
            <w:shd w:val="clear" w:color="auto" w:fill="auto"/>
          </w:tcPr>
          <w:p w:rsidR="00910F71" w:rsidRPr="003311AC" w:rsidRDefault="00910F71" w:rsidP="0023226D">
            <w:pPr>
              <w:pStyle w:val="2"/>
              <w:spacing w:after="0" w:line="240" w:lineRule="auto"/>
              <w:ind w:left="0"/>
              <w:contextualSpacing/>
              <w:jc w:val="both"/>
              <w:rPr>
                <w:lang w:val="uk-UA"/>
              </w:rPr>
            </w:pPr>
          </w:p>
        </w:tc>
        <w:tc>
          <w:tcPr>
            <w:tcW w:w="1717" w:type="dxa"/>
            <w:shd w:val="clear" w:color="auto" w:fill="auto"/>
          </w:tcPr>
          <w:p w:rsidR="00910F71" w:rsidRPr="003311AC" w:rsidRDefault="00910F71" w:rsidP="0023226D">
            <w:pPr>
              <w:pStyle w:val="2"/>
              <w:spacing w:after="0" w:line="240" w:lineRule="auto"/>
              <w:ind w:left="0"/>
              <w:contextualSpacing/>
              <w:jc w:val="center"/>
              <w:rPr>
                <w:lang w:val="uk-UA"/>
              </w:rPr>
            </w:pPr>
          </w:p>
        </w:tc>
      </w:tr>
      <w:tr w:rsidR="00910F71" w:rsidRPr="003311AC" w:rsidTr="003311AC">
        <w:trPr>
          <w:jc w:val="center"/>
        </w:trPr>
        <w:tc>
          <w:tcPr>
            <w:tcW w:w="753" w:type="dxa"/>
            <w:shd w:val="clear" w:color="auto" w:fill="auto"/>
          </w:tcPr>
          <w:p w:rsidR="00910F71"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58</w:t>
            </w:r>
          </w:p>
        </w:tc>
        <w:tc>
          <w:tcPr>
            <w:tcW w:w="2035" w:type="dxa"/>
            <w:vMerge/>
            <w:shd w:val="clear" w:color="auto" w:fill="auto"/>
          </w:tcPr>
          <w:p w:rsidR="00910F71" w:rsidRPr="003311AC" w:rsidRDefault="00910F71" w:rsidP="002B4EA0">
            <w:pPr>
              <w:contextualSpacing/>
              <w:rPr>
                <w:rFonts w:ascii="Times New Roman" w:hAnsi="Times New Roman" w:cs="Times New Roman"/>
                <w:sz w:val="20"/>
                <w:szCs w:val="20"/>
              </w:rPr>
            </w:pPr>
          </w:p>
        </w:tc>
        <w:tc>
          <w:tcPr>
            <w:tcW w:w="1984" w:type="dxa"/>
            <w:vMerge w:val="restart"/>
            <w:shd w:val="clear" w:color="auto" w:fill="auto"/>
          </w:tcPr>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2.4. Удосконалення погашення податкового боргу</w:t>
            </w:r>
          </w:p>
        </w:tc>
        <w:tc>
          <w:tcPr>
            <w:tcW w:w="2006" w:type="dxa"/>
            <w:shd w:val="clear" w:color="auto" w:fill="auto"/>
          </w:tcPr>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1. Розробка моделі </w:t>
            </w:r>
            <w:proofErr w:type="spellStart"/>
            <w:r w:rsidRPr="003311AC">
              <w:rPr>
                <w:rFonts w:ascii="Times New Roman" w:hAnsi="Times New Roman" w:cs="Times New Roman"/>
                <w:sz w:val="20"/>
                <w:szCs w:val="20"/>
              </w:rPr>
              <w:t>пріоритизації</w:t>
            </w:r>
            <w:proofErr w:type="spellEnd"/>
            <w:r w:rsidRPr="003311AC">
              <w:rPr>
                <w:rFonts w:ascii="Times New Roman" w:hAnsi="Times New Roman" w:cs="Times New Roman"/>
                <w:sz w:val="20"/>
                <w:szCs w:val="20"/>
              </w:rPr>
              <w:t>/сегментації боржників на основі вартості та ймовірності стягнення</w:t>
            </w:r>
          </w:p>
        </w:tc>
        <w:tc>
          <w:tcPr>
            <w:tcW w:w="1849"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c>
          <w:tcPr>
            <w:tcW w:w="1365" w:type="dxa"/>
            <w:shd w:val="clear" w:color="auto" w:fill="auto"/>
          </w:tcPr>
          <w:p w:rsidR="00910F71" w:rsidRPr="003311AC" w:rsidRDefault="00910F71" w:rsidP="0023226D">
            <w:pPr>
              <w:contextualSpacing/>
              <w:jc w:val="center"/>
              <w:rPr>
                <w:rFonts w:ascii="Times New Roman" w:hAnsi="Times New Roman" w:cs="Times New Roman"/>
                <w:sz w:val="20"/>
                <w:szCs w:val="20"/>
              </w:rPr>
            </w:pPr>
          </w:p>
        </w:tc>
        <w:tc>
          <w:tcPr>
            <w:tcW w:w="1900" w:type="dxa"/>
            <w:shd w:val="clear" w:color="auto" w:fill="auto"/>
          </w:tcPr>
          <w:p w:rsidR="00910F71" w:rsidRPr="003311AC" w:rsidRDefault="00910F71" w:rsidP="0023226D">
            <w:pPr>
              <w:contextualSpacing/>
              <w:rPr>
                <w:rFonts w:ascii="Times New Roman" w:hAnsi="Times New Roman" w:cs="Times New Roman"/>
                <w:sz w:val="20"/>
                <w:szCs w:val="20"/>
              </w:rPr>
            </w:pPr>
          </w:p>
        </w:tc>
        <w:tc>
          <w:tcPr>
            <w:tcW w:w="2481" w:type="dxa"/>
            <w:vMerge w:val="restart"/>
            <w:shd w:val="clear" w:color="auto" w:fill="auto"/>
          </w:tcPr>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Згідно з Планом заходів щодо реалізації концептуальних напрямів реформування системи органів, що реалізують державну податкову політику, затвердженим розпорядженням Кабінету Міністрів України від 05 липня 2019 року №</w:t>
            </w:r>
            <w:r w:rsidR="00D02828" w:rsidRPr="003311AC">
              <w:rPr>
                <w:rFonts w:ascii="Times New Roman" w:hAnsi="Times New Roman" w:cs="Times New Roman"/>
                <w:sz w:val="20"/>
                <w:szCs w:val="20"/>
              </w:rPr>
              <w:t> </w:t>
            </w:r>
            <w:r w:rsidRPr="003311AC">
              <w:rPr>
                <w:rFonts w:ascii="Times New Roman" w:hAnsi="Times New Roman" w:cs="Times New Roman"/>
                <w:sz w:val="20"/>
                <w:szCs w:val="20"/>
              </w:rPr>
              <w:t xml:space="preserve">542-р було розроблено наукову (науково-технічну) роботу «Удосконалення процедур адміністрування податкового боргу в контексті імплементації світового досвіду». Результати наукової (науково-технічної) роботи у подальшому </w:t>
            </w:r>
            <w:r w:rsidRPr="003311AC">
              <w:rPr>
                <w:rFonts w:ascii="Times New Roman" w:hAnsi="Times New Roman" w:cs="Times New Roman"/>
                <w:sz w:val="20"/>
                <w:szCs w:val="20"/>
              </w:rPr>
              <w:lastRenderedPageBreak/>
              <w:t>будуть впроваджуватися шляхом надання пропозицій щодо внесення змін до чинного законодавства України, підготовки технічного завдання для розробки відповідного програмного забезпечення, включення до навчального процесу закладів освіти.</w:t>
            </w:r>
          </w:p>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 цією метою Департаментом </w:t>
            </w:r>
            <w:r w:rsidR="00D02828" w:rsidRPr="003311AC">
              <w:rPr>
                <w:rFonts w:ascii="Times New Roman" w:hAnsi="Times New Roman" w:cs="Times New Roman"/>
                <w:sz w:val="20"/>
                <w:szCs w:val="20"/>
              </w:rPr>
              <w:t xml:space="preserve">електронних сервісів </w:t>
            </w:r>
            <w:r w:rsidRPr="003311AC">
              <w:rPr>
                <w:rFonts w:ascii="Times New Roman" w:hAnsi="Times New Roman" w:cs="Times New Roman"/>
                <w:sz w:val="20"/>
                <w:szCs w:val="20"/>
              </w:rPr>
              <w:t xml:space="preserve">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3311AC">
              <w:rPr>
                <w:rFonts w:ascii="Times New Roman" w:hAnsi="Times New Roman" w:cs="Times New Roman"/>
                <w:sz w:val="20"/>
                <w:szCs w:val="20"/>
              </w:rPr>
              <w:t>пріоритезації</w:t>
            </w:r>
            <w:proofErr w:type="spellEnd"/>
            <w:r w:rsidRPr="003311AC">
              <w:rPr>
                <w:rFonts w:ascii="Times New Roman" w:hAnsi="Times New Roman" w:cs="Times New Roman"/>
                <w:sz w:val="20"/>
                <w:szCs w:val="20"/>
              </w:rPr>
              <w:t xml:space="preserve"> боржників та боргів, а також контактної стратегії ДПС.</w:t>
            </w:r>
          </w:p>
          <w:p w:rsidR="00910F71" w:rsidRPr="003311AC" w:rsidRDefault="00910F71" w:rsidP="0023226D">
            <w:pPr>
              <w:contextualSpacing/>
              <w:jc w:val="both"/>
              <w:rPr>
                <w:rFonts w:ascii="Times New Roman" w:hAnsi="Times New Roman" w:cs="Times New Roman"/>
                <w:sz w:val="20"/>
                <w:szCs w:val="20"/>
              </w:rPr>
            </w:pPr>
            <w:proofErr w:type="spellStart"/>
            <w:r w:rsidRPr="003311AC">
              <w:rPr>
                <w:rFonts w:ascii="Times New Roman" w:hAnsi="Times New Roman" w:cs="Times New Roman"/>
                <w:sz w:val="20"/>
                <w:szCs w:val="20"/>
              </w:rPr>
              <w:t>Законопроєкт</w:t>
            </w:r>
            <w:proofErr w:type="spellEnd"/>
            <w:r w:rsidRPr="003311AC">
              <w:rPr>
                <w:rFonts w:ascii="Times New Roman" w:hAnsi="Times New Roman" w:cs="Times New Roman"/>
                <w:sz w:val="20"/>
                <w:szCs w:val="20"/>
              </w:rPr>
              <w:t xml:space="preserve"> </w:t>
            </w:r>
            <w:r w:rsidR="00D02828" w:rsidRPr="003311AC">
              <w:rPr>
                <w:rFonts w:ascii="Times New Roman" w:hAnsi="Times New Roman" w:cs="Times New Roman"/>
                <w:sz w:val="20"/>
                <w:szCs w:val="20"/>
              </w:rPr>
              <w:t xml:space="preserve">надіслано </w:t>
            </w:r>
            <w:r w:rsidRPr="003311AC">
              <w:rPr>
                <w:rFonts w:ascii="Times New Roman" w:hAnsi="Times New Roman" w:cs="Times New Roman"/>
                <w:sz w:val="20"/>
                <w:szCs w:val="20"/>
              </w:rPr>
              <w:t>листом</w:t>
            </w:r>
            <w:r w:rsidR="00D02828" w:rsidRPr="003311AC">
              <w:rPr>
                <w:rFonts w:ascii="Times New Roman" w:hAnsi="Times New Roman" w:cs="Times New Roman"/>
                <w:sz w:val="20"/>
                <w:szCs w:val="20"/>
              </w:rPr>
              <w:t xml:space="preserve"> ДПС</w:t>
            </w:r>
            <w:r w:rsidRPr="003311AC">
              <w:rPr>
                <w:rFonts w:ascii="Times New Roman" w:hAnsi="Times New Roman" w:cs="Times New Roman"/>
                <w:sz w:val="20"/>
                <w:szCs w:val="20"/>
              </w:rPr>
              <w:t xml:space="preserve"> від 15.07.2020 №1804/4/99-00-13-01-04 на погодження Мінфіну. На даний час триває процедура внутрішнього погодження в Мінфіні.</w:t>
            </w:r>
          </w:p>
          <w:p w:rsidR="00910F71" w:rsidRPr="003311AC" w:rsidRDefault="00910F71"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lastRenderedPageBreak/>
              <w:t>Ризиком невиконання всіх подальших заходів може бути не прийняття Верховною Радою України зазначеного Закону України</w:t>
            </w:r>
          </w:p>
        </w:tc>
        <w:tc>
          <w:tcPr>
            <w:tcW w:w="1717" w:type="dxa"/>
            <w:shd w:val="clear" w:color="auto" w:fill="auto"/>
          </w:tcPr>
          <w:p w:rsidR="00910F71"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59</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bookmarkStart w:id="2" w:name="_Hlk4588400"/>
            <w:bookmarkStart w:id="3" w:name="_Hlk4588393"/>
            <w:r w:rsidRPr="003311AC">
              <w:rPr>
                <w:rFonts w:ascii="Times New Roman" w:hAnsi="Times New Roman" w:cs="Times New Roman"/>
                <w:sz w:val="20"/>
                <w:szCs w:val="20"/>
              </w:rPr>
              <w:t xml:space="preserve">Розроблення та супроводження </w:t>
            </w:r>
            <w:bookmarkEnd w:id="2"/>
            <w:bookmarkEnd w:id="3"/>
            <w:r w:rsidRPr="003311AC">
              <w:rPr>
                <w:rFonts w:ascii="Times New Roman" w:hAnsi="Times New Roman" w:cs="Times New Roman"/>
                <w:sz w:val="20"/>
                <w:szCs w:val="20"/>
              </w:rPr>
              <w:t>пропозицій щодо внесення змін до Податкового кодексу України в частині удосконалення процедури погашення податкового боргу</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Закону України </w:t>
            </w:r>
            <w:proofErr w:type="spellStart"/>
            <w:r w:rsidRPr="003311AC">
              <w:rPr>
                <w:rFonts w:ascii="Times New Roman" w:hAnsi="Times New Roman" w:cs="Times New Roman"/>
                <w:sz w:val="20"/>
                <w:szCs w:val="20"/>
              </w:rPr>
              <w:t>внесено</w:t>
            </w:r>
            <w:proofErr w:type="spellEnd"/>
            <w:r w:rsidRPr="003311AC">
              <w:rPr>
                <w:rFonts w:ascii="Times New Roman" w:hAnsi="Times New Roman" w:cs="Times New Roman"/>
                <w:sz w:val="20"/>
                <w:szCs w:val="20"/>
              </w:rPr>
              <w:t xml:space="preserve"> до Верховної Ради України</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p w:rsidR="00354D85" w:rsidRPr="003311AC" w:rsidRDefault="00354D85" w:rsidP="0023226D">
            <w:pPr>
              <w:pStyle w:val="a7"/>
              <w:contextualSpacing/>
              <w:rPr>
                <w:rFonts w:ascii="Times New Roman" w:eastAsia="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правової роботи</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60</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Підготовка заявки на розроблення програмного </w:t>
            </w:r>
            <w:r w:rsidRPr="003311AC">
              <w:rPr>
                <w:rFonts w:ascii="Times New Roman" w:hAnsi="Times New Roman" w:cs="Times New Roman"/>
                <w:sz w:val="20"/>
                <w:szCs w:val="20"/>
              </w:rPr>
              <w:lastRenderedPageBreak/>
              <w:t>забезпечення, необхідного для оптимізації процесу погашення податкового боргу</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Підготовлено узгоджену заявку на розроблення </w:t>
            </w:r>
            <w:r w:rsidRPr="003311AC">
              <w:rPr>
                <w:rFonts w:ascii="Times New Roman" w:hAnsi="Times New Roman" w:cs="Times New Roman"/>
                <w:sz w:val="20"/>
                <w:szCs w:val="20"/>
              </w:rPr>
              <w:lastRenderedPageBreak/>
              <w:t>відповідного програмного забезпечення</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У строки, визначені в наказі ДПС</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Департамент по роботі з податковим </w:t>
            </w:r>
            <w:r w:rsidRPr="003311AC">
              <w:rPr>
                <w:rFonts w:ascii="Times New Roman" w:eastAsia="Times New Roman" w:hAnsi="Times New Roman" w:cs="Times New Roman"/>
                <w:sz w:val="20"/>
                <w:szCs w:val="20"/>
              </w:rPr>
              <w:lastRenderedPageBreak/>
              <w:t>боргом,</w:t>
            </w:r>
          </w:p>
          <w:p w:rsidR="00354D85" w:rsidRPr="003311AC" w:rsidRDefault="00354D85" w:rsidP="0023226D">
            <w:pPr>
              <w:pStyle w:val="a7"/>
              <w:contextualSpacing/>
              <w:rPr>
                <w:rFonts w:ascii="Times New Roman" w:eastAsia="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61</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програмного забезпечення, необхідного для оптимізації процесу погашення податкового боргу</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w:t>
            </w:r>
            <w:r w:rsidRPr="003311AC">
              <w:rPr>
                <w:rFonts w:ascii="Times New Roman" w:hAnsi="Times New Roman" w:cs="Times New Roman"/>
                <w:sz w:val="20"/>
                <w:szCs w:val="20"/>
              </w:rPr>
              <w:br/>
              <w:t>впроваджено програмне забезпечення для оптимізації процесу погашення податкового боргу</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в заявці</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62</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2. Реалізація концепції направлення органами ДПС до банків інкасових доручень (розпоряджень)</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p>
        </w:tc>
        <w:tc>
          <w:tcPr>
            <w:tcW w:w="2481" w:type="dxa"/>
            <w:vMerge w:val="restart"/>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Розроблено порядок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який затверджено наказом Мінфіну від 18.05.2020 № 217, зареєстрований в Мін’юсті 13.07.2020 за № 654/34937. Опубліковано в Офіційному віснику України № 59 від 31.07.2020. Виконується підготовка узгодженої заявки на розроблення відповідного програмного забезпечення та технічне завдання</w:t>
            </w: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63</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Затвердження наказу Мінфіну щодо реалізації концепції направлення органами ДПС до банків інкасових доручень (розпоряджень)</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Наказ Мінфіну затверджено</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рік</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p w:rsidR="00354D85" w:rsidRPr="003311AC" w:rsidRDefault="00354D85" w:rsidP="0023226D">
            <w:pPr>
              <w:pStyle w:val="a7"/>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64</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в наказі МФУ</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p w:rsidR="00354D85" w:rsidRPr="003311AC" w:rsidRDefault="00354D85" w:rsidP="0023226D">
            <w:pPr>
              <w:pStyle w:val="a7"/>
              <w:contextualSpacing/>
              <w:rPr>
                <w:rFonts w:ascii="Times New Roman" w:eastAsia="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65</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Розроблення програмного забезпечення, необхідного для забезпечення </w:t>
            </w:r>
            <w:r w:rsidRPr="003311AC">
              <w:rPr>
                <w:rFonts w:ascii="Times New Roman" w:hAnsi="Times New Roman" w:cs="Times New Roman"/>
                <w:sz w:val="20"/>
                <w:szCs w:val="20"/>
              </w:rPr>
              <w:lastRenderedPageBreak/>
              <w:t>функціонування інформаційної взаємодії органів ДПС, Державної казначейської служби та банків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Підготовлено технічне завдання;</w:t>
            </w:r>
            <w:r w:rsidRPr="003311AC">
              <w:rPr>
                <w:rFonts w:ascii="Times New Roman" w:hAnsi="Times New Roman" w:cs="Times New Roman"/>
                <w:sz w:val="20"/>
                <w:szCs w:val="20"/>
              </w:rPr>
              <w:br/>
              <w:t xml:space="preserve">впроваджено програмне забезпечення для </w:t>
            </w:r>
            <w:r w:rsidRPr="003311AC">
              <w:rPr>
                <w:rFonts w:ascii="Times New Roman" w:hAnsi="Times New Roman" w:cs="Times New Roman"/>
                <w:sz w:val="20"/>
                <w:szCs w:val="20"/>
              </w:rPr>
              <w:lastRenderedPageBreak/>
              <w:t>формування та направлення інкасових доручень (розпоряджень)</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У строки, визначені в заявці</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66</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3. Організація контактного центру для роботи з активними боржниками</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p>
        </w:tc>
        <w:tc>
          <w:tcPr>
            <w:tcW w:w="2481" w:type="dxa"/>
            <w:vMerge w:val="restart"/>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Згідно з Планом заходів щодо реалізації концептуальних напрямів реформування системи органів, що реалізують державну податкову політику, затвердженим розпорядженням Кабінету Міністрів України від 05 липня 2019 року № 542-р було розроблено наукову (науково-технічну) роботу «Удосконалення процедур адміністрування податкового боргу в контексті імплементації світового досвіду». Результати наукової (науково-технічної) роботи у подальшому будуть впроваджуватися шляхом надання пропозицій щодо внесення змін до чинного законодавства України, підготовки технічного завдання для розробки відповідного програмного забезпечення, включення до навчального процесу </w:t>
            </w:r>
            <w:r w:rsidRPr="003311AC">
              <w:rPr>
                <w:rFonts w:ascii="Times New Roman" w:hAnsi="Times New Roman" w:cs="Times New Roman"/>
                <w:sz w:val="20"/>
                <w:szCs w:val="20"/>
              </w:rPr>
              <w:lastRenderedPageBreak/>
              <w:t>закладів освіти.</w:t>
            </w:r>
          </w:p>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 цією метою Департаментом 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щодо розроблення контактної стратегії для кожного сегмента платників податків, які мають податковий борг.</w:t>
            </w:r>
          </w:p>
          <w:p w:rsidR="00354D85" w:rsidRPr="003311AC" w:rsidRDefault="00354D85" w:rsidP="0023226D">
            <w:pPr>
              <w:contextualSpacing/>
              <w:jc w:val="both"/>
              <w:rPr>
                <w:rFonts w:ascii="Times New Roman" w:hAnsi="Times New Roman" w:cs="Times New Roman"/>
                <w:sz w:val="20"/>
                <w:szCs w:val="20"/>
              </w:rPr>
            </w:pPr>
            <w:proofErr w:type="spellStart"/>
            <w:r w:rsidRPr="003311AC">
              <w:rPr>
                <w:rFonts w:ascii="Times New Roman" w:hAnsi="Times New Roman" w:cs="Times New Roman"/>
                <w:sz w:val="20"/>
                <w:szCs w:val="20"/>
              </w:rPr>
              <w:t>Законопроєкт</w:t>
            </w:r>
            <w:proofErr w:type="spellEnd"/>
            <w:r w:rsidRPr="003311AC">
              <w:rPr>
                <w:rFonts w:ascii="Times New Roman" w:hAnsi="Times New Roman" w:cs="Times New Roman"/>
                <w:sz w:val="20"/>
                <w:szCs w:val="20"/>
              </w:rPr>
              <w:t xml:space="preserve"> листом від 15.07.2020 №1804/4/99-00-13-01-04 надіслано на погодження Мінфіну. На даний час триває процедура внутрішнього погодження в Мінфіні.</w:t>
            </w:r>
          </w:p>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Ризиком невиконання всіх подальших заходів може бути не прийняття Верховною Радою України зазначеного Закону України</w:t>
            </w: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67</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Закону України </w:t>
            </w:r>
            <w:proofErr w:type="spellStart"/>
            <w:r w:rsidRPr="003311AC">
              <w:rPr>
                <w:rFonts w:ascii="Times New Roman" w:hAnsi="Times New Roman" w:cs="Times New Roman"/>
                <w:sz w:val="20"/>
                <w:szCs w:val="20"/>
              </w:rPr>
              <w:t>внесено</w:t>
            </w:r>
            <w:proofErr w:type="spellEnd"/>
            <w:r w:rsidRPr="003311AC">
              <w:rPr>
                <w:rFonts w:ascii="Times New Roman" w:hAnsi="Times New Roman" w:cs="Times New Roman"/>
                <w:sz w:val="20"/>
                <w:szCs w:val="20"/>
              </w:rPr>
              <w:t xml:space="preserve"> до Верховної Ради України</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p w:rsidR="00354D85" w:rsidRPr="003311AC" w:rsidRDefault="00354D85" w:rsidP="0023226D">
            <w:pPr>
              <w:pStyle w:val="a7"/>
              <w:contextualSpacing/>
              <w:rPr>
                <w:rFonts w:ascii="Times New Roman" w:eastAsia="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правової роботи</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68</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Видано відповідний наказ ДПС</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2021рік</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tc>
        <w:tc>
          <w:tcPr>
            <w:tcW w:w="2481" w:type="dxa"/>
            <w:vMerge/>
            <w:shd w:val="clear" w:color="auto" w:fill="auto"/>
          </w:tcPr>
          <w:p w:rsidR="00354D85" w:rsidRPr="003311AC" w:rsidRDefault="00354D85" w:rsidP="0023226D">
            <w:pPr>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69</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в наказі</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p w:rsidR="00354D85" w:rsidRPr="003311AC" w:rsidRDefault="00354D85" w:rsidP="0023226D">
            <w:pPr>
              <w:pStyle w:val="a7"/>
              <w:contextualSpacing/>
              <w:rPr>
                <w:rFonts w:ascii="Times New Roman" w:eastAsia="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 xml:space="preserve">Департамент електронних </w:t>
            </w:r>
            <w:r w:rsidRPr="003311AC">
              <w:rPr>
                <w:rFonts w:ascii="Times New Roman" w:eastAsia="Times New Roman" w:hAnsi="Times New Roman" w:cs="Times New Roman"/>
                <w:sz w:val="20"/>
                <w:szCs w:val="20"/>
              </w:rPr>
              <w:lastRenderedPageBreak/>
              <w:t>сервісів</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70</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w:t>
            </w:r>
            <w:r w:rsidRPr="003311AC">
              <w:rPr>
                <w:rFonts w:ascii="Times New Roman" w:hAnsi="Times New Roman" w:cs="Times New Roman"/>
                <w:sz w:val="20"/>
                <w:szCs w:val="20"/>
              </w:rPr>
              <w:br/>
              <w:t>впроваджено програмне забезпечення для автоматизації роботи з боржником</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У строки, визначені в заявці</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pStyle w:val="a7"/>
              <w:contextualSpacing/>
              <w:jc w:val="center"/>
              <w:rPr>
                <w:rFonts w:ascii="Times New Roman" w:eastAsia="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71</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навчання працівників підвідомчих структурних підрозділів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Проведено навчання для працівників щодо роботи з активними боржниками</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2021 року</w:t>
            </w:r>
          </w:p>
        </w:tc>
        <w:tc>
          <w:tcPr>
            <w:tcW w:w="1900" w:type="dxa"/>
            <w:shd w:val="clear" w:color="auto" w:fill="auto"/>
          </w:tcPr>
          <w:p w:rsidR="00354D85" w:rsidRPr="003311AC" w:rsidRDefault="00354D85" w:rsidP="0023226D">
            <w:pPr>
              <w:pStyle w:val="a7"/>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 роботі з податковим боргом</w:t>
            </w:r>
          </w:p>
        </w:tc>
        <w:tc>
          <w:tcPr>
            <w:tcW w:w="2481" w:type="dxa"/>
            <w:vMerge/>
            <w:shd w:val="clear" w:color="auto" w:fill="auto"/>
          </w:tcPr>
          <w:p w:rsidR="00354D85" w:rsidRPr="003311AC" w:rsidRDefault="00354D85" w:rsidP="0023226D">
            <w:pPr>
              <w:pStyle w:val="a7"/>
              <w:contextualSpacing/>
              <w:jc w:val="both"/>
              <w:rPr>
                <w:rFonts w:ascii="Times New Roman" w:eastAsia="Times New Roman" w:hAnsi="Times New Roman" w:cs="Times New Roman"/>
                <w:sz w:val="20"/>
                <w:szCs w:val="20"/>
              </w:rPr>
            </w:pPr>
          </w:p>
        </w:tc>
        <w:tc>
          <w:tcPr>
            <w:tcW w:w="1717" w:type="dxa"/>
            <w:shd w:val="clear" w:color="auto" w:fill="auto"/>
          </w:tcPr>
          <w:p w:rsidR="00354D85" w:rsidRPr="003311AC" w:rsidRDefault="00354D85" w:rsidP="0023226D">
            <w:pPr>
              <w:pStyle w:val="a7"/>
              <w:contextualSpacing/>
              <w:jc w:val="center"/>
              <w:rPr>
                <w:rFonts w:ascii="Times New Roman" w:eastAsia="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72</w:t>
            </w:r>
          </w:p>
        </w:tc>
        <w:tc>
          <w:tcPr>
            <w:tcW w:w="2035" w:type="dxa"/>
            <w:vMerge w:val="restart"/>
            <w:shd w:val="clear" w:color="auto" w:fill="auto"/>
          </w:tcPr>
          <w:p w:rsidR="00354D85" w:rsidRPr="003311AC" w:rsidRDefault="00354D85" w:rsidP="002B4EA0">
            <w:pPr>
              <w:contextualSpacing/>
              <w:rPr>
                <w:rFonts w:ascii="Times New Roman" w:hAnsi="Times New Roman" w:cs="Times New Roman"/>
                <w:sz w:val="20"/>
                <w:szCs w:val="20"/>
              </w:rPr>
            </w:pPr>
            <w:r w:rsidRPr="003311AC">
              <w:rPr>
                <w:rFonts w:ascii="Times New Roman" w:hAnsi="Times New Roman" w:cs="Times New Roman"/>
                <w:b/>
                <w:sz w:val="20"/>
                <w:szCs w:val="20"/>
              </w:rPr>
              <w:t xml:space="preserve">3. Формування іміджу ДПС як сервісної служби європейського зразка з високим рівнем довіри у </w:t>
            </w:r>
            <w:r w:rsidRPr="003311AC">
              <w:rPr>
                <w:rFonts w:ascii="Times New Roman" w:hAnsi="Times New Roman" w:cs="Times New Roman"/>
                <w:b/>
                <w:sz w:val="20"/>
                <w:szCs w:val="20"/>
              </w:rPr>
              <w:lastRenderedPageBreak/>
              <w:t>суспільстві</w:t>
            </w:r>
          </w:p>
        </w:tc>
        <w:tc>
          <w:tcPr>
            <w:tcW w:w="1984" w:type="dxa"/>
            <w:vMerge w:val="restart"/>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lastRenderedPageBreak/>
              <w:t>3.1. Заохочення до добровільної сплати податків</w:t>
            </w: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Створення в ДПС аналітичного центру з розроблення та </w:t>
            </w:r>
            <w:bookmarkStart w:id="4" w:name="_Hlk12873332"/>
            <w:r w:rsidRPr="003311AC">
              <w:rPr>
                <w:rFonts w:ascii="Times New Roman" w:hAnsi="Times New Roman" w:cs="Times New Roman"/>
                <w:sz w:val="20"/>
                <w:szCs w:val="20"/>
              </w:rPr>
              <w:t xml:space="preserve">впровадження стратегій і програм для забезпечення </w:t>
            </w:r>
            <w:r w:rsidRPr="003311AC">
              <w:rPr>
                <w:rFonts w:ascii="Times New Roman" w:hAnsi="Times New Roman" w:cs="Times New Roman"/>
                <w:sz w:val="20"/>
                <w:szCs w:val="20"/>
              </w:rPr>
              <w:lastRenderedPageBreak/>
              <w:t>добровільного дотримання вимог податкового законодавства</w:t>
            </w:r>
            <w:bookmarkEnd w:id="4"/>
            <w:r w:rsidRPr="003311AC">
              <w:rPr>
                <w:rFonts w:ascii="Times New Roman" w:hAnsi="Times New Roman" w:cs="Times New Roman"/>
                <w:sz w:val="20"/>
                <w:szCs w:val="20"/>
              </w:rPr>
              <w:t>,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Створено аналітичний центр</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Протягом року після початку функціонування ДПС у форматі </w:t>
            </w:r>
            <w:r w:rsidRPr="003311AC">
              <w:rPr>
                <w:rFonts w:ascii="Times New Roman" w:hAnsi="Times New Roman" w:cs="Times New Roman"/>
                <w:sz w:val="20"/>
                <w:szCs w:val="20"/>
              </w:rPr>
              <w:lastRenderedPageBreak/>
              <w:t>«єдиної юридичної особи»</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Департамент податкового адміністрування,</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Департамент електронних </w:t>
            </w:r>
            <w:r w:rsidRPr="003311AC">
              <w:rPr>
                <w:rFonts w:ascii="Times New Roman" w:eastAsia="Times New Roman" w:hAnsi="Times New Roman" w:cs="Times New Roman"/>
                <w:sz w:val="20"/>
                <w:szCs w:val="20"/>
              </w:rPr>
              <w:lastRenderedPageBreak/>
              <w:t>сервісів,</w:t>
            </w:r>
          </w:p>
          <w:p w:rsidR="00354D85" w:rsidRPr="003311AC" w:rsidRDefault="00354D85" w:rsidP="0023226D">
            <w:pPr>
              <w:contextualSpacing/>
              <w:rPr>
                <w:rFonts w:ascii="Times New Roman" w:eastAsia="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73</w:t>
            </w:r>
          </w:p>
        </w:tc>
        <w:tc>
          <w:tcPr>
            <w:tcW w:w="2035" w:type="dxa"/>
            <w:vMerge/>
            <w:shd w:val="clear" w:color="auto" w:fill="auto"/>
          </w:tcPr>
          <w:p w:rsidR="00354D85" w:rsidRPr="003311AC" w:rsidRDefault="00354D85"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відповідний наказ ДПС</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Протягом </w:t>
            </w:r>
            <w:r w:rsidRPr="003311AC">
              <w:rPr>
                <w:rFonts w:ascii="Times New Roman" w:hAnsi="Times New Roman" w:cs="Times New Roman"/>
                <w:sz w:val="20"/>
                <w:szCs w:val="20"/>
              </w:rPr>
              <w:br/>
              <w:t>6 місяців з моменту створення аналітичного центру</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74</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Розроблення плану інформаційної кампанії з популяризації добровільного </w:t>
            </w:r>
            <w:r w:rsidRPr="003311AC">
              <w:rPr>
                <w:rFonts w:ascii="Times New Roman" w:hAnsi="Times New Roman" w:cs="Times New Roman"/>
                <w:sz w:val="20"/>
                <w:szCs w:val="20"/>
              </w:rPr>
              <w:lastRenderedPageBreak/>
              <w:t>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Розроблено зазначений план</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Протягом 6 місяців з моменту створення аналітичного </w:t>
            </w:r>
            <w:r w:rsidRPr="003311AC">
              <w:rPr>
                <w:rFonts w:ascii="Times New Roman" w:hAnsi="Times New Roman" w:cs="Times New Roman"/>
                <w:sz w:val="20"/>
                <w:szCs w:val="20"/>
              </w:rPr>
              <w:lastRenderedPageBreak/>
              <w:t>центру</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Департамент податкового адміністрування,</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Департамент </w:t>
            </w:r>
            <w:r w:rsidRPr="003311AC">
              <w:rPr>
                <w:rFonts w:ascii="Times New Roman" w:eastAsia="Times New Roman" w:hAnsi="Times New Roman" w:cs="Times New Roman"/>
                <w:sz w:val="20"/>
                <w:szCs w:val="20"/>
              </w:rPr>
              <w:lastRenderedPageBreak/>
              <w:t>електронних сервісів,</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75</w:t>
            </w:r>
          </w:p>
        </w:tc>
        <w:tc>
          <w:tcPr>
            <w:tcW w:w="2035" w:type="dxa"/>
            <w:vMerge/>
            <w:shd w:val="clear" w:color="auto" w:fill="auto"/>
          </w:tcPr>
          <w:p w:rsidR="00354D85" w:rsidRPr="003311AC" w:rsidRDefault="00354D85" w:rsidP="002B4EA0">
            <w:pPr>
              <w:contextualSpacing/>
              <w:rPr>
                <w:rFonts w:ascii="Times New Roman" w:hAnsi="Times New Roman" w:cs="Times New Roman"/>
                <w:b/>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Розроблення </w:t>
            </w:r>
            <w:proofErr w:type="spellStart"/>
            <w:r w:rsidRPr="003311AC">
              <w:rPr>
                <w:rFonts w:ascii="Times New Roman" w:hAnsi="Times New Roman" w:cs="Times New Roman"/>
                <w:sz w:val="20"/>
                <w:szCs w:val="20"/>
              </w:rPr>
              <w:t>мікрокампаній</w:t>
            </w:r>
            <w:proofErr w:type="spellEnd"/>
            <w:r w:rsidRPr="003311AC">
              <w:rPr>
                <w:rFonts w:ascii="Times New Roman" w:hAnsi="Times New Roman" w:cs="Times New Roman"/>
                <w:sz w:val="20"/>
                <w:szCs w:val="20"/>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Проведено зазначені заходи</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2021 року</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76</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val="restart"/>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3.2. Впровадження зручних та доступних сервісів для платників</w:t>
            </w: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аналітичну записку за результатами проведеного опитування</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 року</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77</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Розробка/участь у розробці  заявок на </w:t>
            </w:r>
            <w:r w:rsidRPr="003311AC">
              <w:rPr>
                <w:rFonts w:ascii="Times New Roman" w:hAnsi="Times New Roman" w:cs="Times New Roman"/>
                <w:sz w:val="20"/>
                <w:szCs w:val="20"/>
              </w:rPr>
              <w:lastRenderedPageBreak/>
              <w:t>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Підготовлено узгоджені заявки </w:t>
            </w:r>
            <w:r w:rsidRPr="003311AC">
              <w:rPr>
                <w:rFonts w:ascii="Times New Roman" w:hAnsi="Times New Roman" w:cs="Times New Roman"/>
                <w:sz w:val="20"/>
                <w:szCs w:val="20"/>
              </w:rPr>
              <w:lastRenderedPageBreak/>
              <w:t>для впровадження нових/удосконалення існуючих е-сервісів</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2020 – 2021 роки</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p w:rsidR="00354D85" w:rsidRPr="003311AC" w:rsidRDefault="00354D85" w:rsidP="0023226D">
            <w:pPr>
              <w:contextualSpacing/>
              <w:rPr>
                <w:rFonts w:ascii="Times New Roman" w:hAnsi="Times New Roman" w:cs="Times New Roman"/>
                <w:sz w:val="20"/>
                <w:szCs w:val="20"/>
              </w:rPr>
            </w:pP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lastRenderedPageBreak/>
              <w:t>Підготовлено заявки:</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на доопрацювання ІТС </w:t>
            </w:r>
            <w:r w:rsidRPr="003311AC">
              <w:rPr>
                <w:rFonts w:ascii="Times New Roman" w:hAnsi="Times New Roman" w:cs="Times New Roman"/>
                <w:color w:val="000000" w:themeColor="text1"/>
                <w:sz w:val="20"/>
                <w:szCs w:val="20"/>
              </w:rPr>
              <w:lastRenderedPageBreak/>
              <w:t>«Електронний кабінет» в частині:</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розширення переліку інформації «Перегляд звітності»;</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доопрацювання режиму «Стан розрахунків з бюджетом» ІТС «Електронний кабінет» в частині відображення інформаційного повідомлення (примітки);</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створення </w:t>
            </w:r>
            <w:proofErr w:type="spellStart"/>
            <w:r w:rsidRPr="003311AC">
              <w:rPr>
                <w:rFonts w:ascii="Times New Roman" w:hAnsi="Times New Roman" w:cs="Times New Roman"/>
                <w:color w:val="000000" w:themeColor="text1"/>
                <w:sz w:val="20"/>
                <w:szCs w:val="20"/>
              </w:rPr>
              <w:t>авторизаційного</w:t>
            </w:r>
            <w:proofErr w:type="spellEnd"/>
            <w:r w:rsidRPr="003311AC">
              <w:rPr>
                <w:rFonts w:ascii="Times New Roman" w:hAnsi="Times New Roman" w:cs="Times New Roman"/>
                <w:color w:val="000000" w:themeColor="text1"/>
                <w:sz w:val="20"/>
                <w:szCs w:val="20"/>
              </w:rPr>
              <w:t xml:space="preserve"> </w:t>
            </w:r>
            <w:proofErr w:type="spellStart"/>
            <w:r w:rsidRPr="003311AC">
              <w:rPr>
                <w:rFonts w:ascii="Times New Roman" w:hAnsi="Times New Roman" w:cs="Times New Roman"/>
                <w:color w:val="000000" w:themeColor="text1"/>
                <w:sz w:val="20"/>
                <w:szCs w:val="20"/>
              </w:rPr>
              <w:t>токену</w:t>
            </w:r>
            <w:proofErr w:type="spellEnd"/>
            <w:r w:rsidRPr="003311AC">
              <w:rPr>
                <w:rFonts w:ascii="Times New Roman" w:hAnsi="Times New Roman" w:cs="Times New Roman"/>
                <w:color w:val="000000" w:themeColor="text1"/>
                <w:sz w:val="20"/>
                <w:szCs w:val="20"/>
              </w:rPr>
              <w:t xml:space="preserve"> для користувачів АРІ доступу до реєстрів відкритої частини Електронного кабінету;</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-внесення змін до довідників «Тип» та «Тематика», які використовуються  у режимі «Листування з ДПС» приватної частини;</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забезпечення можливості перегляду та вивантаження даних інтегрованої картки про стан розрахунків з бюджетом та цільовими фондами;</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інтеграції платіжних систем для забезпечення можливості сплати фізичними особами податків, зборів та </w:t>
            </w:r>
            <w:r w:rsidRPr="003311AC">
              <w:rPr>
                <w:rFonts w:ascii="Times New Roman" w:hAnsi="Times New Roman" w:cs="Times New Roman"/>
                <w:color w:val="000000" w:themeColor="text1"/>
                <w:sz w:val="20"/>
                <w:szCs w:val="20"/>
              </w:rPr>
              <w:lastRenderedPageBreak/>
              <w:t>платежів;</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внесення змін до меню «Пошук фіскального чека»;</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доопрацювання АРІ пошуку та вивантаження даних фіскальних </w:t>
            </w:r>
            <w:proofErr w:type="spellStart"/>
            <w:r w:rsidRPr="003311AC">
              <w:rPr>
                <w:rFonts w:ascii="Times New Roman" w:hAnsi="Times New Roman" w:cs="Times New Roman"/>
                <w:color w:val="000000" w:themeColor="text1"/>
                <w:sz w:val="20"/>
                <w:szCs w:val="20"/>
              </w:rPr>
              <w:t>чеків</w:t>
            </w:r>
            <w:proofErr w:type="spellEnd"/>
            <w:r w:rsidRPr="003311AC">
              <w:rPr>
                <w:rFonts w:ascii="Times New Roman" w:hAnsi="Times New Roman" w:cs="Times New Roman"/>
                <w:color w:val="000000" w:themeColor="text1"/>
                <w:sz w:val="20"/>
                <w:szCs w:val="20"/>
              </w:rPr>
              <w:t xml:space="preserve"> РРО (ПРРО);</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приведення Електронного кабінету до вимогам (</w:t>
            </w:r>
            <w:proofErr w:type="spellStart"/>
            <w:r w:rsidRPr="003311AC">
              <w:rPr>
                <w:rFonts w:ascii="Times New Roman" w:hAnsi="Times New Roman" w:cs="Times New Roman"/>
                <w:color w:val="000000" w:themeColor="text1"/>
                <w:sz w:val="20"/>
                <w:szCs w:val="20"/>
              </w:rPr>
              <w:t>дизайнкоду</w:t>
            </w:r>
            <w:proofErr w:type="spellEnd"/>
            <w:r w:rsidRPr="003311AC">
              <w:rPr>
                <w:rFonts w:ascii="Times New Roman" w:hAnsi="Times New Roman" w:cs="Times New Roman"/>
                <w:color w:val="000000" w:themeColor="text1"/>
                <w:sz w:val="20"/>
                <w:szCs w:val="20"/>
              </w:rPr>
              <w:t>), викладеним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року № 493);</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можливості отримання користувачами витягу щодо стану розрахунків з бюджетами та цільовими фондами за даними органів ДПС за допомогою АРІ;</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створення нового функціоналу щодо запровадження єдиного рахунку для сплати податків, зборів, платежів, єдиного внеску на загальнообов’язкове державне соціальне страхування;</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lastRenderedPageBreak/>
              <w:t xml:space="preserve">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3311AC">
              <w:rPr>
                <w:rFonts w:ascii="Times New Roman" w:hAnsi="Times New Roman" w:cs="Times New Roman"/>
                <w:color w:val="000000" w:themeColor="text1"/>
                <w:sz w:val="20"/>
                <w:szCs w:val="20"/>
              </w:rPr>
              <w:t>вебсервісу</w:t>
            </w:r>
            <w:proofErr w:type="spellEnd"/>
            <w:r w:rsidRPr="003311AC">
              <w:rPr>
                <w:rFonts w:ascii="Times New Roman" w:hAnsi="Times New Roman" w:cs="Times New Roman"/>
                <w:color w:val="000000" w:themeColor="text1"/>
                <w:sz w:val="20"/>
                <w:szCs w:val="20"/>
              </w:rPr>
              <w:t xml:space="preserve">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створення програмного забезпечення «Програмний реєстратор розрахункових операцій»;</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можливість отримувати документи через </w:t>
            </w:r>
            <w:r w:rsidRPr="003311AC">
              <w:rPr>
                <w:rFonts w:ascii="Times New Roman" w:hAnsi="Times New Roman" w:cs="Times New Roman"/>
                <w:color w:val="000000" w:themeColor="text1"/>
                <w:sz w:val="20"/>
                <w:szCs w:val="20"/>
              </w:rPr>
              <w:lastRenderedPageBreak/>
              <w:t>Електронний кабінет;</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забезпечення можливість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забезпечення функціонування механізму передачі прийнятих засобами </w:t>
            </w:r>
            <w:proofErr w:type="spellStart"/>
            <w:r w:rsidRPr="003311AC">
              <w:rPr>
                <w:rFonts w:ascii="Times New Roman" w:hAnsi="Times New Roman" w:cs="Times New Roman"/>
                <w:color w:val="000000" w:themeColor="text1"/>
                <w:sz w:val="20"/>
                <w:szCs w:val="20"/>
              </w:rPr>
              <w:t>Вебсервісу</w:t>
            </w:r>
            <w:proofErr w:type="spellEnd"/>
            <w:r w:rsidRPr="003311AC">
              <w:rPr>
                <w:rFonts w:ascii="Times New Roman" w:hAnsi="Times New Roman" w:cs="Times New Roman"/>
                <w:color w:val="000000" w:themeColor="text1"/>
                <w:sz w:val="20"/>
                <w:szCs w:val="20"/>
              </w:rPr>
              <w:t xml:space="preserve"> </w:t>
            </w:r>
            <w:proofErr w:type="spellStart"/>
            <w:r w:rsidRPr="003311AC">
              <w:rPr>
                <w:rFonts w:ascii="Times New Roman" w:hAnsi="Times New Roman" w:cs="Times New Roman"/>
                <w:color w:val="000000" w:themeColor="text1"/>
                <w:sz w:val="20"/>
                <w:szCs w:val="20"/>
              </w:rPr>
              <w:t>soap</w:t>
            </w:r>
            <w:proofErr w:type="spellEnd"/>
            <w:r w:rsidRPr="003311AC">
              <w:rPr>
                <w:rFonts w:ascii="Times New Roman" w:hAnsi="Times New Roman" w:cs="Times New Roman"/>
                <w:color w:val="000000" w:themeColor="text1"/>
                <w:sz w:val="20"/>
                <w:szCs w:val="20"/>
              </w:rPr>
              <w:t xml:space="preserve">-повідомлень та конвертованих в XML файли до інформаційних ресурсів ІТС ДПС і приймання файлів відповідей від ІТС ДПС для подальшого їх конвертування засобами </w:t>
            </w:r>
            <w:proofErr w:type="spellStart"/>
            <w:r w:rsidRPr="003311AC">
              <w:rPr>
                <w:rFonts w:ascii="Times New Roman" w:hAnsi="Times New Roman" w:cs="Times New Roman"/>
                <w:color w:val="000000" w:themeColor="text1"/>
                <w:sz w:val="20"/>
                <w:szCs w:val="20"/>
              </w:rPr>
              <w:t>Вебсервісу</w:t>
            </w:r>
            <w:proofErr w:type="spellEnd"/>
            <w:r w:rsidRPr="003311AC">
              <w:rPr>
                <w:rFonts w:ascii="Times New Roman" w:hAnsi="Times New Roman" w:cs="Times New Roman"/>
                <w:color w:val="000000" w:themeColor="text1"/>
                <w:sz w:val="20"/>
                <w:szCs w:val="20"/>
              </w:rPr>
              <w:t xml:space="preserve"> у </w:t>
            </w:r>
            <w:proofErr w:type="spellStart"/>
            <w:r w:rsidRPr="003311AC">
              <w:rPr>
                <w:rFonts w:ascii="Times New Roman" w:hAnsi="Times New Roman" w:cs="Times New Roman"/>
                <w:color w:val="000000" w:themeColor="text1"/>
                <w:sz w:val="20"/>
                <w:szCs w:val="20"/>
              </w:rPr>
              <w:t>soap</w:t>
            </w:r>
            <w:proofErr w:type="spellEnd"/>
            <w:r w:rsidRPr="003311AC">
              <w:rPr>
                <w:rFonts w:ascii="Times New Roman" w:hAnsi="Times New Roman" w:cs="Times New Roman"/>
                <w:color w:val="000000" w:themeColor="text1"/>
                <w:sz w:val="20"/>
                <w:szCs w:val="20"/>
              </w:rPr>
              <w:t>-повідомлення відповіді;</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 xml:space="preserve">забезпечення функціонування окремого </w:t>
            </w:r>
            <w:r w:rsidRPr="003311AC">
              <w:rPr>
                <w:rFonts w:ascii="Times New Roman" w:hAnsi="Times New Roman" w:cs="Times New Roman"/>
                <w:color w:val="000000" w:themeColor="text1"/>
                <w:sz w:val="20"/>
                <w:szCs w:val="20"/>
              </w:rPr>
              <w:lastRenderedPageBreak/>
              <w:t>режиму «Реєстрація АН/РК»;</w:t>
            </w:r>
          </w:p>
          <w:p w:rsidR="00354D85" w:rsidRPr="003311AC" w:rsidRDefault="00354D85" w:rsidP="0023226D">
            <w:pPr>
              <w:jc w:val="both"/>
              <w:rPr>
                <w:rFonts w:ascii="Times New Roman" w:hAnsi="Times New Roman" w:cs="Times New Roman"/>
                <w:color w:val="000000" w:themeColor="text1"/>
                <w:sz w:val="20"/>
                <w:szCs w:val="20"/>
              </w:rPr>
            </w:pPr>
            <w:r w:rsidRPr="003311AC">
              <w:rPr>
                <w:rFonts w:ascii="Times New Roman" w:hAnsi="Times New Roman" w:cs="Times New Roman"/>
                <w:color w:val="000000" w:themeColor="text1"/>
                <w:sz w:val="20"/>
                <w:szCs w:val="20"/>
              </w:rPr>
              <w:t>доопрацювання АРІ ІТС «Електронний кабінет» щодо можливості  приймання з будь-якого джерела запиту на пошук фіскального чека РРО (ПРРО)</w:t>
            </w: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4F1D2C"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78</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відповідний наказ ДПС;</w:t>
            </w:r>
          </w:p>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w:t>
            </w:r>
          </w:p>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 для розроблення та впровадження</w:t>
            </w:r>
          </w:p>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е-сервісів</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Укладено Договір від 31.07.2020 № 38 (послуги з супроводження, технічної підтримки та адаптації ІТС «Електронний кабінет»);</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Оновлено програмне забезпечення ІТС «Електронний кабінет» в частині:</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документів за формами J/F 1405701, J/F 1318401, J0108401, J/F  1391801, J/F 1316602 (</w:t>
            </w:r>
            <w:proofErr w:type="spellStart"/>
            <w:r w:rsidRPr="003311AC">
              <w:rPr>
                <w:rFonts w:ascii="Times New Roman" w:hAnsi="Times New Roman" w:cs="Times New Roman"/>
                <w:sz w:val="20"/>
                <w:szCs w:val="20"/>
              </w:rPr>
              <w:t>pdf</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xsd</w:t>
            </w:r>
            <w:proofErr w:type="spellEnd"/>
            <w:r w:rsidRPr="003311AC">
              <w:rPr>
                <w:rFonts w:ascii="Times New Roman" w:hAnsi="Times New Roman" w:cs="Times New Roman"/>
                <w:sz w:val="20"/>
                <w:szCs w:val="20"/>
              </w:rPr>
              <w:t>);</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декларацій збору за місця для паркування транспортних засобів J/F 0301207, J/F 0311207 (</w:t>
            </w:r>
            <w:proofErr w:type="spellStart"/>
            <w:r w:rsidRPr="003311AC">
              <w:rPr>
                <w:rFonts w:ascii="Times New Roman" w:hAnsi="Times New Roman" w:cs="Times New Roman"/>
                <w:sz w:val="20"/>
                <w:szCs w:val="20"/>
              </w:rPr>
              <w:t>pdf</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xsd</w:t>
            </w:r>
            <w:proofErr w:type="spellEnd"/>
            <w:r w:rsidRPr="003311AC">
              <w:rPr>
                <w:rFonts w:ascii="Times New Roman" w:hAnsi="Times New Roman" w:cs="Times New Roman"/>
                <w:sz w:val="20"/>
                <w:szCs w:val="20"/>
              </w:rPr>
              <w:t>);</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форм J0108401, J/F 1391601, J/F 1391701, J/F 1391801, J/F 131118201, по РРО, звітності по </w:t>
            </w:r>
            <w:proofErr w:type="spellStart"/>
            <w:r w:rsidRPr="003311AC">
              <w:rPr>
                <w:rFonts w:ascii="Times New Roman" w:hAnsi="Times New Roman" w:cs="Times New Roman"/>
                <w:sz w:val="20"/>
                <w:szCs w:val="20"/>
              </w:rPr>
              <w:t>парковці</w:t>
            </w:r>
            <w:proofErr w:type="spellEnd"/>
            <w:r w:rsidRPr="003311AC">
              <w:rPr>
                <w:rFonts w:ascii="Times New Roman" w:hAnsi="Times New Roman" w:cs="Times New Roman"/>
                <w:sz w:val="20"/>
                <w:szCs w:val="20"/>
              </w:rPr>
              <w:t>, (FO, XSL);</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форм J0108401, J/F 1391601, J/F 1391701, J/F 1316602,</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lastRenderedPageBreak/>
              <w:t>J/F 1316701, J/F 1316801, J/F 1316901, J/F 1391801;</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візуалізації Довідки про відсутність заборгованості в режимі Реєстри;</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впровадження задачі «Програмний реєстратор розрахункових операцій (клієнтський додаток ІТС «Електронний кабінет»)».</w:t>
            </w:r>
          </w:p>
          <w:p w:rsidR="00354D85" w:rsidRPr="003311AC" w:rsidRDefault="00354D85" w:rsidP="0023226D">
            <w:pPr>
              <w:jc w:val="both"/>
              <w:rPr>
                <w:rFonts w:ascii="Times New Roman" w:hAnsi="Times New Roman" w:cs="Times New Roman"/>
                <w:sz w:val="20"/>
                <w:szCs w:val="20"/>
              </w:rPr>
            </w:pPr>
            <w:r w:rsidRPr="003311AC">
              <w:rPr>
                <w:rFonts w:ascii="Times New Roman" w:hAnsi="Times New Roman" w:cs="Times New Roman"/>
                <w:sz w:val="20"/>
                <w:szCs w:val="20"/>
              </w:rPr>
              <w:t>Ст</w:t>
            </w:r>
            <w:r w:rsidR="00AD61A8" w:rsidRPr="003311AC">
              <w:rPr>
                <w:rFonts w:ascii="Times New Roman" w:hAnsi="Times New Roman" w:cs="Times New Roman"/>
                <w:sz w:val="20"/>
                <w:szCs w:val="20"/>
              </w:rPr>
              <w:t>в</w:t>
            </w:r>
            <w:r w:rsidRPr="003311AC">
              <w:rPr>
                <w:rFonts w:ascii="Times New Roman" w:hAnsi="Times New Roman" w:cs="Times New Roman"/>
                <w:sz w:val="20"/>
                <w:szCs w:val="20"/>
              </w:rPr>
              <w:t xml:space="preserve">орено програмне забезпечення для генерації в Електронному кабінеті </w:t>
            </w:r>
            <w:proofErr w:type="spellStart"/>
            <w:r w:rsidRPr="003311AC">
              <w:rPr>
                <w:rFonts w:ascii="Times New Roman" w:hAnsi="Times New Roman" w:cs="Times New Roman"/>
                <w:sz w:val="20"/>
                <w:szCs w:val="20"/>
              </w:rPr>
              <w:t>токенів</w:t>
            </w:r>
            <w:proofErr w:type="spellEnd"/>
            <w:r w:rsidRPr="003311AC">
              <w:rPr>
                <w:rFonts w:ascii="Times New Roman" w:hAnsi="Times New Roman" w:cs="Times New Roman"/>
                <w:sz w:val="20"/>
                <w:szCs w:val="20"/>
              </w:rPr>
              <w:t xml:space="preserve"> для АПІ реєстрів</w:t>
            </w: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79</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узгоджені заявки на створення спеціалізованих продуктів</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354D85" w:rsidRPr="003311AC" w:rsidTr="003311AC">
        <w:trPr>
          <w:jc w:val="center"/>
        </w:trPr>
        <w:tc>
          <w:tcPr>
            <w:tcW w:w="753" w:type="dxa"/>
            <w:shd w:val="clear" w:color="auto" w:fill="auto"/>
          </w:tcPr>
          <w:p w:rsidR="00354D8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80</w:t>
            </w:r>
          </w:p>
        </w:tc>
        <w:tc>
          <w:tcPr>
            <w:tcW w:w="2035" w:type="dxa"/>
            <w:vMerge/>
            <w:shd w:val="clear" w:color="auto" w:fill="auto"/>
          </w:tcPr>
          <w:p w:rsidR="00354D85" w:rsidRPr="003311AC" w:rsidRDefault="00354D85" w:rsidP="002B4EA0">
            <w:pPr>
              <w:contextualSpacing/>
              <w:rPr>
                <w:rFonts w:ascii="Times New Roman" w:hAnsi="Times New Roman" w:cs="Times New Roman"/>
                <w:sz w:val="20"/>
                <w:szCs w:val="20"/>
              </w:rPr>
            </w:pPr>
          </w:p>
        </w:tc>
        <w:tc>
          <w:tcPr>
            <w:tcW w:w="1984" w:type="dxa"/>
            <w:vMerge/>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2006" w:type="dxa"/>
            <w:shd w:val="clear" w:color="auto" w:fill="auto"/>
          </w:tcPr>
          <w:p w:rsidR="00354D85" w:rsidRPr="003311AC" w:rsidRDefault="00354D8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розроблення спеціалізованих продуктів (мобільних додатків)</w:t>
            </w:r>
          </w:p>
        </w:tc>
        <w:tc>
          <w:tcPr>
            <w:tcW w:w="1849"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w:t>
            </w:r>
          </w:p>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w:t>
            </w:r>
          </w:p>
        </w:tc>
        <w:tc>
          <w:tcPr>
            <w:tcW w:w="1365" w:type="dxa"/>
            <w:shd w:val="clear" w:color="auto" w:fill="auto"/>
          </w:tcPr>
          <w:p w:rsidR="00354D85" w:rsidRPr="003311AC" w:rsidRDefault="00354D8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354D85" w:rsidRPr="003311AC" w:rsidRDefault="00354D85"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354D85" w:rsidRPr="003311AC" w:rsidRDefault="00354D85" w:rsidP="0023226D">
            <w:pPr>
              <w:contextualSpacing/>
              <w:jc w:val="both"/>
              <w:rPr>
                <w:rFonts w:ascii="Times New Roman" w:hAnsi="Times New Roman" w:cs="Times New Roman"/>
                <w:sz w:val="20"/>
                <w:szCs w:val="20"/>
              </w:rPr>
            </w:pPr>
          </w:p>
        </w:tc>
        <w:tc>
          <w:tcPr>
            <w:tcW w:w="1717" w:type="dxa"/>
            <w:shd w:val="clear" w:color="auto" w:fill="auto"/>
          </w:tcPr>
          <w:p w:rsidR="00354D85" w:rsidRPr="003311AC" w:rsidRDefault="00354D85" w:rsidP="0023226D">
            <w:pPr>
              <w:contextualSpacing/>
              <w:jc w:val="center"/>
              <w:rPr>
                <w:rFonts w:ascii="Times New Roman" w:hAnsi="Times New Roman" w:cs="Times New Roman"/>
                <w:sz w:val="20"/>
                <w:szCs w:val="20"/>
              </w:rPr>
            </w:pPr>
          </w:p>
        </w:tc>
      </w:tr>
      <w:tr w:rsidR="001F574B" w:rsidRPr="003311AC" w:rsidTr="003311AC">
        <w:trPr>
          <w:jc w:val="center"/>
        </w:trPr>
        <w:tc>
          <w:tcPr>
            <w:tcW w:w="753" w:type="dxa"/>
            <w:shd w:val="clear" w:color="auto" w:fill="auto"/>
          </w:tcPr>
          <w:p w:rsidR="001F574B"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81</w:t>
            </w:r>
          </w:p>
        </w:tc>
        <w:tc>
          <w:tcPr>
            <w:tcW w:w="2035" w:type="dxa"/>
            <w:vMerge/>
            <w:shd w:val="clear" w:color="auto" w:fill="auto"/>
          </w:tcPr>
          <w:p w:rsidR="001F574B" w:rsidRPr="003311AC" w:rsidRDefault="001F574B" w:rsidP="002B4EA0">
            <w:pPr>
              <w:contextualSpacing/>
              <w:rPr>
                <w:rFonts w:ascii="Times New Roman" w:hAnsi="Times New Roman" w:cs="Times New Roman"/>
                <w:sz w:val="20"/>
                <w:szCs w:val="20"/>
              </w:rPr>
            </w:pPr>
          </w:p>
        </w:tc>
        <w:tc>
          <w:tcPr>
            <w:tcW w:w="1984" w:type="dxa"/>
            <w:vMerge/>
            <w:shd w:val="clear" w:color="auto" w:fill="auto"/>
          </w:tcPr>
          <w:p w:rsidR="001F574B" w:rsidRPr="003311AC" w:rsidRDefault="001F574B" w:rsidP="0023226D">
            <w:pPr>
              <w:contextualSpacing/>
              <w:jc w:val="both"/>
              <w:rPr>
                <w:rFonts w:ascii="Times New Roman" w:hAnsi="Times New Roman" w:cs="Times New Roman"/>
                <w:sz w:val="20"/>
                <w:szCs w:val="20"/>
              </w:rPr>
            </w:pPr>
          </w:p>
        </w:tc>
        <w:tc>
          <w:tcPr>
            <w:tcW w:w="2006" w:type="dxa"/>
            <w:shd w:val="clear" w:color="auto" w:fill="auto"/>
          </w:tcPr>
          <w:p w:rsidR="001F574B" w:rsidRPr="003311AC" w:rsidRDefault="001F574B"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 xml:space="preserve">Створення хмарного сховища для зберігання особистих ключів користувачів в кваліфікованому засобі електронного </w:t>
            </w:r>
            <w:r w:rsidRPr="003311AC">
              <w:rPr>
                <w:rFonts w:ascii="Times New Roman" w:eastAsia="Times New Roman" w:hAnsi="Times New Roman" w:cs="Times New Roman"/>
                <w:sz w:val="20"/>
                <w:szCs w:val="20"/>
              </w:rPr>
              <w:lastRenderedPageBreak/>
              <w:t>підпису</w:t>
            </w:r>
          </w:p>
        </w:tc>
        <w:tc>
          <w:tcPr>
            <w:tcW w:w="1849" w:type="dxa"/>
            <w:shd w:val="clear" w:color="auto" w:fill="auto"/>
          </w:tcPr>
          <w:p w:rsidR="001F574B" w:rsidRPr="003311AC" w:rsidRDefault="001F574B"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Хмарне сховище введено в промислову експлуатацію</w:t>
            </w:r>
          </w:p>
        </w:tc>
        <w:tc>
          <w:tcPr>
            <w:tcW w:w="1365" w:type="dxa"/>
            <w:shd w:val="clear" w:color="auto" w:fill="auto"/>
          </w:tcPr>
          <w:p w:rsidR="001F574B" w:rsidRPr="003311AC" w:rsidRDefault="001F574B"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1F574B" w:rsidRPr="003311AC" w:rsidRDefault="001F574B"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1F574B" w:rsidRPr="003311AC" w:rsidRDefault="001F574B"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У липні 2020 року проводились наради з керівництвом ДПС стосовно виділення коштів для фінансування </w:t>
            </w:r>
            <w:proofErr w:type="spellStart"/>
            <w:r w:rsidRPr="003311AC">
              <w:rPr>
                <w:rFonts w:ascii="Times New Roman" w:hAnsi="Times New Roman" w:cs="Times New Roman"/>
                <w:sz w:val="20"/>
                <w:szCs w:val="20"/>
              </w:rPr>
              <w:t>про</w:t>
            </w:r>
            <w:r w:rsidR="00A41391" w:rsidRPr="003311AC">
              <w:rPr>
                <w:rFonts w:ascii="Times New Roman" w:hAnsi="Times New Roman" w:cs="Times New Roman"/>
                <w:sz w:val="20"/>
                <w:szCs w:val="20"/>
              </w:rPr>
              <w:t>єкту</w:t>
            </w:r>
            <w:proofErr w:type="spellEnd"/>
            <w:r w:rsidR="00A41391" w:rsidRPr="003311AC">
              <w:rPr>
                <w:rFonts w:ascii="Times New Roman" w:hAnsi="Times New Roman" w:cs="Times New Roman"/>
                <w:sz w:val="20"/>
                <w:szCs w:val="20"/>
              </w:rPr>
              <w:t xml:space="preserve"> створення </w:t>
            </w:r>
            <w:r w:rsidRPr="003311AC">
              <w:rPr>
                <w:rFonts w:ascii="Times New Roman" w:hAnsi="Times New Roman" w:cs="Times New Roman"/>
                <w:sz w:val="20"/>
                <w:szCs w:val="20"/>
              </w:rPr>
              <w:t xml:space="preserve">хмарного сховища для </w:t>
            </w:r>
            <w:r w:rsidRPr="003311AC">
              <w:rPr>
                <w:rFonts w:ascii="Times New Roman" w:hAnsi="Times New Roman" w:cs="Times New Roman"/>
                <w:sz w:val="20"/>
                <w:szCs w:val="20"/>
              </w:rPr>
              <w:lastRenderedPageBreak/>
              <w:t>зберігання особистих ключів користувачів в кваліфікованому засобі електронного підпису</w:t>
            </w:r>
          </w:p>
        </w:tc>
        <w:tc>
          <w:tcPr>
            <w:tcW w:w="1717" w:type="dxa"/>
            <w:shd w:val="clear" w:color="auto" w:fill="auto"/>
          </w:tcPr>
          <w:p w:rsidR="001F574B" w:rsidRPr="003311AC" w:rsidRDefault="00A41391"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lastRenderedPageBreak/>
              <w:t>в</w:t>
            </w:r>
            <w:r w:rsidR="001F574B" w:rsidRPr="003311AC">
              <w:rPr>
                <w:rFonts w:ascii="Times New Roman" w:hAnsi="Times New Roman" w:cs="Times New Roman"/>
                <w:sz w:val="20"/>
                <w:szCs w:val="16"/>
              </w:rPr>
              <w:t>иконується</w:t>
            </w:r>
          </w:p>
        </w:tc>
      </w:tr>
      <w:tr w:rsidR="00135A4E" w:rsidRPr="003311AC" w:rsidTr="003311AC">
        <w:trPr>
          <w:jc w:val="center"/>
        </w:trPr>
        <w:tc>
          <w:tcPr>
            <w:tcW w:w="753" w:type="dxa"/>
            <w:shd w:val="clear" w:color="auto" w:fill="auto"/>
          </w:tcPr>
          <w:p w:rsidR="00135A4E"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82</w:t>
            </w:r>
          </w:p>
        </w:tc>
        <w:tc>
          <w:tcPr>
            <w:tcW w:w="2035" w:type="dxa"/>
            <w:vMerge/>
            <w:shd w:val="clear" w:color="auto" w:fill="auto"/>
          </w:tcPr>
          <w:p w:rsidR="00135A4E" w:rsidRPr="003311AC" w:rsidRDefault="00135A4E" w:rsidP="002B4EA0">
            <w:pPr>
              <w:contextualSpacing/>
              <w:rPr>
                <w:rFonts w:ascii="Times New Roman" w:hAnsi="Times New Roman" w:cs="Times New Roman"/>
                <w:sz w:val="20"/>
                <w:szCs w:val="20"/>
              </w:rPr>
            </w:pPr>
          </w:p>
        </w:tc>
        <w:tc>
          <w:tcPr>
            <w:tcW w:w="1984" w:type="dxa"/>
            <w:vMerge/>
            <w:shd w:val="clear" w:color="auto" w:fill="auto"/>
          </w:tcPr>
          <w:p w:rsidR="00135A4E" w:rsidRPr="003311AC" w:rsidRDefault="00135A4E" w:rsidP="0023226D">
            <w:pPr>
              <w:contextualSpacing/>
              <w:jc w:val="both"/>
              <w:rPr>
                <w:rFonts w:ascii="Times New Roman" w:hAnsi="Times New Roman" w:cs="Times New Roman"/>
                <w:sz w:val="20"/>
                <w:szCs w:val="20"/>
              </w:rPr>
            </w:pPr>
          </w:p>
        </w:tc>
        <w:tc>
          <w:tcPr>
            <w:tcW w:w="2006" w:type="dxa"/>
            <w:shd w:val="clear" w:color="auto" w:fill="auto"/>
          </w:tcPr>
          <w:p w:rsidR="00135A4E" w:rsidRPr="003311AC" w:rsidRDefault="00135A4E"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Розширення можливостей IVR (повідомлення платника про його номер в черзі на IVR, впровадження режиму </w:t>
            </w:r>
            <w:proofErr w:type="spellStart"/>
            <w:r w:rsidRPr="003311AC">
              <w:rPr>
                <w:rFonts w:ascii="Times New Roman" w:hAnsi="Times New Roman" w:cs="Times New Roman"/>
                <w:sz w:val="20"/>
                <w:szCs w:val="20"/>
              </w:rPr>
              <w:t>Call-back</w:t>
            </w:r>
            <w:proofErr w:type="spellEnd"/>
            <w:r w:rsidRPr="003311AC">
              <w:rPr>
                <w:rFonts w:ascii="Times New Roman" w:hAnsi="Times New Roman" w:cs="Times New Roman"/>
                <w:sz w:val="20"/>
                <w:szCs w:val="20"/>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849" w:type="dxa"/>
            <w:shd w:val="clear" w:color="auto" w:fill="auto"/>
          </w:tcPr>
          <w:p w:rsidR="00135A4E" w:rsidRPr="003311AC" w:rsidRDefault="00135A4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розширені можливості IVR</w:t>
            </w:r>
          </w:p>
        </w:tc>
        <w:tc>
          <w:tcPr>
            <w:tcW w:w="1365" w:type="dxa"/>
            <w:shd w:val="clear" w:color="auto" w:fill="auto"/>
          </w:tcPr>
          <w:p w:rsidR="00135A4E" w:rsidRPr="003311AC" w:rsidRDefault="00135A4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3 місяці після оновлення, актуалізації програмного забезпечення Контакт-центру ДПС</w:t>
            </w:r>
          </w:p>
        </w:tc>
        <w:tc>
          <w:tcPr>
            <w:tcW w:w="1900" w:type="dxa"/>
            <w:shd w:val="clear" w:color="auto" w:fill="auto"/>
          </w:tcPr>
          <w:p w:rsidR="00135A4E" w:rsidRPr="003311AC" w:rsidRDefault="00135A4E"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135A4E" w:rsidRPr="003311AC" w:rsidRDefault="00135A4E"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Заходи у звітному періоді не здійснювались</w:t>
            </w:r>
            <w:r w:rsidRPr="003311AC">
              <w:rPr>
                <w:sz w:val="20"/>
              </w:rPr>
              <w:t xml:space="preserve"> </w:t>
            </w:r>
            <w:r w:rsidRPr="003311AC">
              <w:rPr>
                <w:rFonts w:ascii="Times New Roman" w:hAnsi="Times New Roman" w:cs="Times New Roman"/>
                <w:sz w:val="20"/>
                <w:szCs w:val="16"/>
              </w:rPr>
              <w:t>у зв’язку з відсутністю кошторисних призначень на 2020 рік</w:t>
            </w:r>
          </w:p>
        </w:tc>
        <w:tc>
          <w:tcPr>
            <w:tcW w:w="1717" w:type="dxa"/>
            <w:shd w:val="clear" w:color="auto" w:fill="auto"/>
          </w:tcPr>
          <w:p w:rsidR="00135A4E" w:rsidRPr="003311AC" w:rsidRDefault="00135A4E" w:rsidP="0023226D">
            <w:pPr>
              <w:contextualSpacing/>
              <w:jc w:val="center"/>
              <w:rPr>
                <w:rFonts w:ascii="Times New Roman" w:hAnsi="Times New Roman" w:cs="Times New Roman"/>
                <w:sz w:val="20"/>
                <w:szCs w:val="20"/>
              </w:rPr>
            </w:pPr>
          </w:p>
        </w:tc>
      </w:tr>
      <w:tr w:rsidR="00135A4E" w:rsidRPr="003311AC" w:rsidTr="003311AC">
        <w:trPr>
          <w:jc w:val="center"/>
        </w:trPr>
        <w:tc>
          <w:tcPr>
            <w:tcW w:w="753" w:type="dxa"/>
            <w:shd w:val="clear" w:color="auto" w:fill="auto"/>
          </w:tcPr>
          <w:p w:rsidR="00135A4E"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83</w:t>
            </w:r>
          </w:p>
        </w:tc>
        <w:tc>
          <w:tcPr>
            <w:tcW w:w="2035" w:type="dxa"/>
            <w:vMerge/>
            <w:shd w:val="clear" w:color="auto" w:fill="auto"/>
          </w:tcPr>
          <w:p w:rsidR="00135A4E" w:rsidRPr="003311AC" w:rsidRDefault="00135A4E" w:rsidP="002B4EA0">
            <w:pPr>
              <w:contextualSpacing/>
              <w:rPr>
                <w:rFonts w:ascii="Times New Roman" w:hAnsi="Times New Roman" w:cs="Times New Roman"/>
                <w:sz w:val="20"/>
                <w:szCs w:val="20"/>
              </w:rPr>
            </w:pPr>
          </w:p>
        </w:tc>
        <w:tc>
          <w:tcPr>
            <w:tcW w:w="1984" w:type="dxa"/>
            <w:vMerge/>
            <w:shd w:val="clear" w:color="auto" w:fill="auto"/>
          </w:tcPr>
          <w:p w:rsidR="00135A4E" w:rsidRPr="003311AC" w:rsidRDefault="00135A4E" w:rsidP="0023226D">
            <w:pPr>
              <w:contextualSpacing/>
              <w:jc w:val="both"/>
              <w:rPr>
                <w:rFonts w:ascii="Times New Roman" w:hAnsi="Times New Roman" w:cs="Times New Roman"/>
                <w:sz w:val="20"/>
                <w:szCs w:val="20"/>
              </w:rPr>
            </w:pPr>
          </w:p>
        </w:tc>
        <w:tc>
          <w:tcPr>
            <w:tcW w:w="2006" w:type="dxa"/>
            <w:shd w:val="clear" w:color="auto" w:fill="auto"/>
          </w:tcPr>
          <w:p w:rsidR="00135A4E" w:rsidRPr="003311AC" w:rsidRDefault="00135A4E"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Впровадження регіонального кластеру Контакт-центру ДПС</w:t>
            </w:r>
          </w:p>
        </w:tc>
        <w:tc>
          <w:tcPr>
            <w:tcW w:w="1849" w:type="dxa"/>
            <w:shd w:val="clear" w:color="auto" w:fill="auto"/>
          </w:tcPr>
          <w:p w:rsidR="00135A4E" w:rsidRPr="003311AC" w:rsidRDefault="00135A4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Кластер Контакт-центру ДПС створено у територіальному органі ДПС</w:t>
            </w:r>
          </w:p>
        </w:tc>
        <w:tc>
          <w:tcPr>
            <w:tcW w:w="1365" w:type="dxa"/>
            <w:shd w:val="clear" w:color="auto" w:fill="auto"/>
          </w:tcPr>
          <w:p w:rsidR="00135A4E" w:rsidRPr="003311AC" w:rsidRDefault="00135A4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2021 рік</w:t>
            </w:r>
          </w:p>
        </w:tc>
        <w:tc>
          <w:tcPr>
            <w:tcW w:w="1900" w:type="dxa"/>
            <w:shd w:val="clear" w:color="auto" w:fill="auto"/>
          </w:tcPr>
          <w:p w:rsidR="00135A4E" w:rsidRPr="003311AC" w:rsidRDefault="00135A4E"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p w:rsidR="00135A4E" w:rsidRPr="003311AC" w:rsidRDefault="00135A4E" w:rsidP="0023226D">
            <w:pPr>
              <w:contextualSpacing/>
              <w:rPr>
                <w:rFonts w:ascii="Times New Roman" w:hAnsi="Times New Roman" w:cs="Times New Roman"/>
                <w:sz w:val="20"/>
                <w:szCs w:val="20"/>
              </w:rPr>
            </w:pPr>
          </w:p>
          <w:p w:rsidR="00135A4E" w:rsidRPr="003311AC" w:rsidRDefault="00135A4E" w:rsidP="0023226D">
            <w:pPr>
              <w:contextualSpacing/>
              <w:rPr>
                <w:rFonts w:ascii="Times New Roman" w:hAnsi="Times New Roman" w:cs="Times New Roman"/>
                <w:sz w:val="20"/>
                <w:szCs w:val="20"/>
              </w:rPr>
            </w:pPr>
            <w:r w:rsidRPr="003311AC">
              <w:rPr>
                <w:rFonts w:ascii="Times New Roman" w:hAnsi="Times New Roman" w:cs="Times New Roman"/>
                <w:color w:val="FFFFFF" w:themeColor="background1"/>
                <w:sz w:val="20"/>
                <w:szCs w:val="20"/>
              </w:rPr>
              <w:t>Департамент інфраструктури та бухгалтерського обліку</w:t>
            </w:r>
          </w:p>
        </w:tc>
        <w:tc>
          <w:tcPr>
            <w:tcW w:w="2481" w:type="dxa"/>
            <w:shd w:val="clear" w:color="auto" w:fill="auto"/>
          </w:tcPr>
          <w:p w:rsidR="00135A4E" w:rsidRPr="003311AC" w:rsidRDefault="00135A4E" w:rsidP="0023226D">
            <w:pPr>
              <w:contextualSpacing/>
              <w:jc w:val="both"/>
              <w:rPr>
                <w:rFonts w:ascii="Times New Roman" w:hAnsi="Times New Roman" w:cs="Times New Roman"/>
                <w:sz w:val="20"/>
                <w:szCs w:val="20"/>
              </w:rPr>
            </w:pPr>
          </w:p>
        </w:tc>
        <w:tc>
          <w:tcPr>
            <w:tcW w:w="1717" w:type="dxa"/>
            <w:shd w:val="clear" w:color="auto" w:fill="auto"/>
          </w:tcPr>
          <w:p w:rsidR="00135A4E" w:rsidRPr="003311AC" w:rsidRDefault="00135A4E" w:rsidP="0023226D">
            <w:pPr>
              <w:contextualSpacing/>
              <w:jc w:val="center"/>
              <w:rPr>
                <w:rFonts w:ascii="Times New Roman" w:hAnsi="Times New Roman" w:cs="Times New Roman"/>
                <w:sz w:val="20"/>
                <w:szCs w:val="20"/>
              </w:rPr>
            </w:pPr>
          </w:p>
        </w:tc>
      </w:tr>
      <w:tr w:rsidR="00135A4E" w:rsidRPr="003311AC" w:rsidTr="003311AC">
        <w:trPr>
          <w:jc w:val="center"/>
        </w:trPr>
        <w:tc>
          <w:tcPr>
            <w:tcW w:w="753" w:type="dxa"/>
            <w:shd w:val="clear" w:color="auto" w:fill="auto"/>
          </w:tcPr>
          <w:p w:rsidR="00135A4E"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84</w:t>
            </w:r>
          </w:p>
        </w:tc>
        <w:tc>
          <w:tcPr>
            <w:tcW w:w="2035" w:type="dxa"/>
            <w:vMerge/>
            <w:shd w:val="clear" w:color="auto" w:fill="auto"/>
          </w:tcPr>
          <w:p w:rsidR="00135A4E" w:rsidRPr="003311AC" w:rsidRDefault="00135A4E" w:rsidP="002B4EA0">
            <w:pPr>
              <w:contextualSpacing/>
              <w:rPr>
                <w:rFonts w:ascii="Times New Roman" w:hAnsi="Times New Roman" w:cs="Times New Roman"/>
                <w:sz w:val="20"/>
                <w:szCs w:val="20"/>
              </w:rPr>
            </w:pPr>
          </w:p>
        </w:tc>
        <w:tc>
          <w:tcPr>
            <w:tcW w:w="1984" w:type="dxa"/>
            <w:vMerge w:val="restart"/>
            <w:shd w:val="clear" w:color="auto" w:fill="auto"/>
          </w:tcPr>
          <w:p w:rsidR="00135A4E" w:rsidRPr="003311AC" w:rsidRDefault="00135A4E" w:rsidP="0023226D">
            <w:pPr>
              <w:contextualSpacing/>
              <w:jc w:val="both"/>
              <w:rPr>
                <w:rFonts w:ascii="Times New Roman" w:hAnsi="Times New Roman" w:cs="Times New Roman"/>
                <w:sz w:val="20"/>
                <w:szCs w:val="20"/>
              </w:rPr>
            </w:pPr>
            <w:r w:rsidRPr="003311AC">
              <w:rPr>
                <w:rFonts w:ascii="Times New Roman" w:hAnsi="Times New Roman" w:cs="Times New Roman"/>
                <w:bCs/>
                <w:sz w:val="20"/>
                <w:szCs w:val="20"/>
              </w:rPr>
              <w:t>3.3. Забезпечення якісного та швидкого консультування платників</w:t>
            </w:r>
          </w:p>
        </w:tc>
        <w:tc>
          <w:tcPr>
            <w:tcW w:w="2006" w:type="dxa"/>
            <w:shd w:val="clear" w:color="auto" w:fill="auto"/>
          </w:tcPr>
          <w:p w:rsidR="00135A4E" w:rsidRPr="003311AC" w:rsidRDefault="00135A4E"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Наповнення Бази знань системи CRM IDD та Загальнодоступного інформаційно-довідкового ресурсу (далі – ЗІР) відповідями на </w:t>
            </w:r>
            <w:r w:rsidRPr="003311AC">
              <w:rPr>
                <w:rFonts w:ascii="Times New Roman" w:hAnsi="Times New Roman" w:cs="Times New Roman"/>
                <w:sz w:val="20"/>
                <w:szCs w:val="20"/>
              </w:rPr>
              <w:lastRenderedPageBreak/>
              <w:t xml:space="preserve">уніфіковані запитання фізичних та юридичних осіб, що звертаються до Контакт-центру ДПС, у </w:t>
            </w:r>
            <w:proofErr w:type="spellStart"/>
            <w:r w:rsidRPr="003311AC">
              <w:rPr>
                <w:rFonts w:ascii="Times New Roman" w:hAnsi="Times New Roman" w:cs="Times New Roman"/>
                <w:sz w:val="20"/>
                <w:szCs w:val="20"/>
              </w:rPr>
              <w:t>т.ч</w:t>
            </w:r>
            <w:proofErr w:type="spellEnd"/>
            <w:r w:rsidRPr="003311AC">
              <w:rPr>
                <w:rFonts w:ascii="Times New Roman" w:hAnsi="Times New Roman" w:cs="Times New Roman"/>
                <w:sz w:val="20"/>
                <w:szCs w:val="20"/>
              </w:rPr>
              <w:t>. із залученням профільних структурних підрозділів ДПС</w:t>
            </w:r>
          </w:p>
        </w:tc>
        <w:tc>
          <w:tcPr>
            <w:tcW w:w="1849" w:type="dxa"/>
            <w:shd w:val="clear" w:color="auto" w:fill="auto"/>
          </w:tcPr>
          <w:p w:rsidR="00135A4E" w:rsidRPr="003311AC" w:rsidRDefault="00135A4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Базу знань системи CRM IDD та ЗІР наповнено</w:t>
            </w:r>
          </w:p>
        </w:tc>
        <w:tc>
          <w:tcPr>
            <w:tcW w:w="1365" w:type="dxa"/>
            <w:shd w:val="clear" w:color="auto" w:fill="auto"/>
          </w:tcPr>
          <w:p w:rsidR="00135A4E" w:rsidRPr="003311AC" w:rsidRDefault="00135A4E"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135A4E" w:rsidRPr="003311AC" w:rsidRDefault="00135A4E"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135A4E" w:rsidRPr="003311AC" w:rsidRDefault="00135A4E"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 xml:space="preserve">Базу знань та ЗІР наповнено уніфікованими запитаннями фізичних та юридичних осіб, що звертаються до Контакт-центру ДПС, шляхом внесення 1 139 запитань-відповідей, з яких із </w:t>
            </w:r>
            <w:r w:rsidRPr="003311AC">
              <w:rPr>
                <w:rFonts w:ascii="Times New Roman" w:hAnsi="Times New Roman" w:cs="Times New Roman"/>
                <w:sz w:val="20"/>
                <w:szCs w:val="16"/>
              </w:rPr>
              <w:lastRenderedPageBreak/>
              <w:t xml:space="preserve">залученням профільних структурних підрозділів ДПС з метою погодження </w:t>
            </w:r>
            <w:proofErr w:type="spellStart"/>
            <w:r w:rsidRPr="003311AC">
              <w:rPr>
                <w:rFonts w:ascii="Times New Roman" w:hAnsi="Times New Roman" w:cs="Times New Roman"/>
                <w:sz w:val="20"/>
                <w:szCs w:val="16"/>
              </w:rPr>
              <w:t>проєктів</w:t>
            </w:r>
            <w:proofErr w:type="spellEnd"/>
            <w:r w:rsidRPr="003311AC">
              <w:rPr>
                <w:rFonts w:ascii="Times New Roman" w:hAnsi="Times New Roman" w:cs="Times New Roman"/>
                <w:sz w:val="20"/>
                <w:szCs w:val="16"/>
              </w:rPr>
              <w:t xml:space="preserve"> запитань-відповідей – 375 та напрацьованих на основі прямих норм чинного законодавства – 764</w:t>
            </w:r>
          </w:p>
        </w:tc>
        <w:tc>
          <w:tcPr>
            <w:tcW w:w="1717" w:type="dxa"/>
            <w:shd w:val="clear" w:color="auto" w:fill="auto"/>
          </w:tcPr>
          <w:p w:rsidR="00135A4E" w:rsidRPr="003311AC" w:rsidRDefault="00135A4E"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lastRenderedPageBreak/>
              <w:t>виконується</w:t>
            </w:r>
          </w:p>
        </w:tc>
      </w:tr>
      <w:tr w:rsidR="008517F5" w:rsidRPr="003311AC" w:rsidTr="003311AC">
        <w:trPr>
          <w:jc w:val="center"/>
        </w:trPr>
        <w:tc>
          <w:tcPr>
            <w:tcW w:w="753" w:type="dxa"/>
            <w:shd w:val="clear" w:color="auto" w:fill="auto"/>
          </w:tcPr>
          <w:p w:rsidR="008517F5"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85</w:t>
            </w:r>
          </w:p>
        </w:tc>
        <w:tc>
          <w:tcPr>
            <w:tcW w:w="2035" w:type="dxa"/>
            <w:vMerge/>
            <w:shd w:val="clear" w:color="auto" w:fill="auto"/>
          </w:tcPr>
          <w:p w:rsidR="008517F5" w:rsidRPr="003311AC" w:rsidRDefault="008517F5" w:rsidP="006F7AAB">
            <w:pPr>
              <w:contextualSpacing/>
              <w:jc w:val="center"/>
              <w:rPr>
                <w:rFonts w:ascii="Times New Roman" w:hAnsi="Times New Roman" w:cs="Times New Roman"/>
                <w:sz w:val="20"/>
                <w:szCs w:val="20"/>
              </w:rPr>
            </w:pPr>
          </w:p>
        </w:tc>
        <w:tc>
          <w:tcPr>
            <w:tcW w:w="1984" w:type="dxa"/>
            <w:vMerge/>
            <w:shd w:val="clear" w:color="auto" w:fill="auto"/>
          </w:tcPr>
          <w:p w:rsidR="008517F5" w:rsidRPr="003311AC" w:rsidRDefault="008517F5" w:rsidP="0023226D">
            <w:pPr>
              <w:contextualSpacing/>
              <w:jc w:val="both"/>
              <w:rPr>
                <w:rFonts w:ascii="Times New Roman" w:hAnsi="Times New Roman" w:cs="Times New Roman"/>
                <w:sz w:val="20"/>
                <w:szCs w:val="20"/>
              </w:rPr>
            </w:pPr>
          </w:p>
        </w:tc>
        <w:tc>
          <w:tcPr>
            <w:tcW w:w="2006" w:type="dxa"/>
            <w:shd w:val="clear" w:color="auto" w:fill="auto"/>
          </w:tcPr>
          <w:p w:rsidR="008517F5" w:rsidRPr="003311AC" w:rsidRDefault="008517F5"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Запровадження нового розділу в ЗІР, який буде містити інтерактивний податковий календар із зазначенням термінів сплати податків та зборів і подання звітності</w:t>
            </w:r>
          </w:p>
        </w:tc>
        <w:tc>
          <w:tcPr>
            <w:tcW w:w="1849" w:type="dxa"/>
            <w:shd w:val="clear" w:color="auto" w:fill="auto"/>
          </w:tcPr>
          <w:p w:rsidR="008517F5" w:rsidRPr="003311AC" w:rsidRDefault="008517F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Запроваджено новий розділ в ЗІР</w:t>
            </w:r>
          </w:p>
        </w:tc>
        <w:tc>
          <w:tcPr>
            <w:tcW w:w="1365" w:type="dxa"/>
            <w:shd w:val="clear" w:color="auto" w:fill="auto"/>
          </w:tcPr>
          <w:p w:rsidR="008517F5" w:rsidRPr="003311AC" w:rsidRDefault="008517F5"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ІІ півріччя 2020 року</w:t>
            </w:r>
          </w:p>
        </w:tc>
        <w:tc>
          <w:tcPr>
            <w:tcW w:w="1900" w:type="dxa"/>
            <w:shd w:val="clear" w:color="auto" w:fill="auto"/>
          </w:tcPr>
          <w:p w:rsidR="008517F5" w:rsidRPr="003311AC" w:rsidRDefault="008517F5"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8517F5" w:rsidRPr="003311AC" w:rsidRDefault="008517F5"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Здійсн</w:t>
            </w:r>
            <w:r w:rsidR="002532DA" w:rsidRPr="003311AC">
              <w:rPr>
                <w:rFonts w:ascii="Times New Roman" w:hAnsi="Times New Roman" w:cs="Times New Roman"/>
                <w:sz w:val="20"/>
                <w:szCs w:val="16"/>
              </w:rPr>
              <w:t>ю</w:t>
            </w:r>
            <w:r w:rsidRPr="003311AC">
              <w:rPr>
                <w:rFonts w:ascii="Times New Roman" w:hAnsi="Times New Roman" w:cs="Times New Roman"/>
                <w:sz w:val="20"/>
                <w:szCs w:val="16"/>
              </w:rPr>
              <w:t>вались заходи щодо розробки інтерактивного податкового календаря із зазначенням термінів сплати податків та зборів і подання звітності, який буде розміщено в ЗІР</w:t>
            </w:r>
          </w:p>
        </w:tc>
        <w:tc>
          <w:tcPr>
            <w:tcW w:w="1717" w:type="dxa"/>
            <w:shd w:val="clear" w:color="auto" w:fill="auto"/>
          </w:tcPr>
          <w:p w:rsidR="008517F5" w:rsidRPr="003311AC" w:rsidRDefault="006F7AAB"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t>в</w:t>
            </w:r>
            <w:r w:rsidR="008517F5" w:rsidRPr="003311AC">
              <w:rPr>
                <w:rFonts w:ascii="Times New Roman" w:hAnsi="Times New Roman" w:cs="Times New Roman"/>
                <w:sz w:val="20"/>
                <w:szCs w:val="16"/>
              </w:rPr>
              <w:t>иконується</w:t>
            </w:r>
          </w:p>
        </w:tc>
      </w:tr>
      <w:tr w:rsidR="002532DA" w:rsidRPr="003311AC" w:rsidTr="003311AC">
        <w:trPr>
          <w:jc w:val="center"/>
        </w:trPr>
        <w:tc>
          <w:tcPr>
            <w:tcW w:w="753" w:type="dxa"/>
            <w:shd w:val="clear" w:color="auto" w:fill="auto"/>
          </w:tcPr>
          <w:p w:rsidR="002532DA" w:rsidRPr="003311AC" w:rsidRDefault="006C09AB"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86</w:t>
            </w:r>
          </w:p>
        </w:tc>
        <w:tc>
          <w:tcPr>
            <w:tcW w:w="2035" w:type="dxa"/>
            <w:vMerge/>
            <w:shd w:val="clear" w:color="auto" w:fill="auto"/>
          </w:tcPr>
          <w:p w:rsidR="002532DA" w:rsidRPr="003311AC" w:rsidRDefault="002532DA" w:rsidP="002B4EA0">
            <w:pPr>
              <w:contextualSpacing/>
              <w:rPr>
                <w:rFonts w:ascii="Times New Roman" w:hAnsi="Times New Roman" w:cs="Times New Roman"/>
                <w:sz w:val="20"/>
                <w:szCs w:val="20"/>
              </w:rPr>
            </w:pPr>
          </w:p>
        </w:tc>
        <w:tc>
          <w:tcPr>
            <w:tcW w:w="1984" w:type="dxa"/>
            <w:vMerge/>
            <w:shd w:val="clear" w:color="auto" w:fill="auto"/>
          </w:tcPr>
          <w:p w:rsidR="002532DA" w:rsidRPr="003311AC" w:rsidRDefault="002532DA" w:rsidP="0023226D">
            <w:pPr>
              <w:contextualSpacing/>
              <w:jc w:val="both"/>
              <w:rPr>
                <w:rFonts w:ascii="Times New Roman" w:hAnsi="Times New Roman" w:cs="Times New Roman"/>
                <w:sz w:val="20"/>
                <w:szCs w:val="20"/>
              </w:rPr>
            </w:pPr>
          </w:p>
        </w:tc>
        <w:tc>
          <w:tcPr>
            <w:tcW w:w="2006" w:type="dxa"/>
            <w:shd w:val="clear" w:color="auto" w:fill="auto"/>
          </w:tcPr>
          <w:p w:rsidR="002532DA" w:rsidRPr="003311AC" w:rsidRDefault="002532DA"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працівників Контакт-центру ДПС ефективним інструментарієм для якісного надання інформаційно-довідкових послуг</w:t>
            </w:r>
          </w:p>
        </w:tc>
        <w:tc>
          <w:tcPr>
            <w:tcW w:w="1849" w:type="dxa"/>
            <w:shd w:val="clear" w:color="auto" w:fill="auto"/>
          </w:tcPr>
          <w:p w:rsidR="002532DA" w:rsidRPr="003311AC" w:rsidRDefault="002532DA"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База знань наповнена якісними, зрозумілими та актуальними уніфікованими запитаннями-відповідями та алгоритмами дій</w:t>
            </w:r>
          </w:p>
        </w:tc>
        <w:tc>
          <w:tcPr>
            <w:tcW w:w="1365" w:type="dxa"/>
            <w:shd w:val="clear" w:color="auto" w:fill="auto"/>
          </w:tcPr>
          <w:p w:rsidR="002532DA" w:rsidRPr="003311AC" w:rsidRDefault="002532DA"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2532DA" w:rsidRPr="003311AC" w:rsidRDefault="002532DA"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p w:rsidR="002532DA" w:rsidRPr="003311AC" w:rsidRDefault="002532DA" w:rsidP="0023226D">
            <w:pPr>
              <w:contextualSpacing/>
              <w:rPr>
                <w:rFonts w:ascii="Times New Roman" w:hAnsi="Times New Roman" w:cs="Times New Roman"/>
                <w:sz w:val="20"/>
                <w:szCs w:val="20"/>
              </w:rPr>
            </w:pPr>
          </w:p>
          <w:p w:rsidR="002532DA" w:rsidRPr="003311AC" w:rsidRDefault="002532DA"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2532DA" w:rsidRPr="003311AC" w:rsidRDefault="002532DA"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База знань містить 10 780 запитань-відповідей,</w:t>
            </w:r>
          </w:p>
          <w:p w:rsidR="002532DA" w:rsidRPr="003311AC" w:rsidRDefault="002532DA"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з яких чинних та актуальних для платників – 3 929, нечинних – 6 851.</w:t>
            </w:r>
          </w:p>
          <w:p w:rsidR="002532DA" w:rsidRPr="003311AC" w:rsidRDefault="002532DA"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Інформація щодо 10 найактуальніших запитань та відповіді на них, з якими платники податків найчастіше звертались до Контакт-центру</w:t>
            </w:r>
            <w:r w:rsidR="00903234" w:rsidRPr="003311AC">
              <w:rPr>
                <w:rFonts w:ascii="Times New Roman" w:hAnsi="Times New Roman" w:cs="Times New Roman"/>
                <w:sz w:val="20"/>
                <w:szCs w:val="16"/>
              </w:rPr>
              <w:t xml:space="preserve"> ДПС</w:t>
            </w:r>
            <w:r w:rsidRPr="003311AC">
              <w:rPr>
                <w:rFonts w:ascii="Times New Roman" w:hAnsi="Times New Roman" w:cs="Times New Roman"/>
                <w:sz w:val="20"/>
                <w:szCs w:val="16"/>
              </w:rPr>
              <w:t xml:space="preserve"> за попередній день, відображаються в ЗІР</w:t>
            </w:r>
          </w:p>
        </w:tc>
        <w:tc>
          <w:tcPr>
            <w:tcW w:w="1717" w:type="dxa"/>
            <w:shd w:val="clear" w:color="auto" w:fill="auto"/>
          </w:tcPr>
          <w:p w:rsidR="002532DA" w:rsidRPr="003311AC" w:rsidRDefault="002532DA"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903234" w:rsidRPr="003311AC" w:rsidTr="003311AC">
        <w:trPr>
          <w:jc w:val="center"/>
        </w:trPr>
        <w:tc>
          <w:tcPr>
            <w:tcW w:w="753" w:type="dxa"/>
            <w:shd w:val="clear" w:color="auto" w:fill="auto"/>
          </w:tcPr>
          <w:p w:rsidR="00903234"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87</w:t>
            </w:r>
          </w:p>
        </w:tc>
        <w:tc>
          <w:tcPr>
            <w:tcW w:w="2035" w:type="dxa"/>
            <w:vMerge/>
            <w:shd w:val="clear" w:color="auto" w:fill="auto"/>
          </w:tcPr>
          <w:p w:rsidR="00903234" w:rsidRPr="003311AC" w:rsidRDefault="00903234" w:rsidP="002B4EA0">
            <w:pPr>
              <w:contextualSpacing/>
              <w:rPr>
                <w:rFonts w:ascii="Times New Roman" w:hAnsi="Times New Roman" w:cs="Times New Roman"/>
                <w:sz w:val="20"/>
                <w:szCs w:val="20"/>
              </w:rPr>
            </w:pPr>
          </w:p>
        </w:tc>
        <w:tc>
          <w:tcPr>
            <w:tcW w:w="1984" w:type="dxa"/>
            <w:vMerge/>
            <w:shd w:val="clear" w:color="auto" w:fill="auto"/>
          </w:tcPr>
          <w:p w:rsidR="00903234" w:rsidRPr="003311AC" w:rsidRDefault="00903234" w:rsidP="0023226D">
            <w:pPr>
              <w:contextualSpacing/>
              <w:jc w:val="both"/>
              <w:rPr>
                <w:rFonts w:ascii="Times New Roman" w:hAnsi="Times New Roman" w:cs="Times New Roman"/>
                <w:sz w:val="20"/>
                <w:szCs w:val="20"/>
              </w:rPr>
            </w:pPr>
          </w:p>
        </w:tc>
        <w:tc>
          <w:tcPr>
            <w:tcW w:w="2006"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Удосконалення системи навчання </w:t>
            </w:r>
            <w:r w:rsidRPr="003311AC">
              <w:rPr>
                <w:rFonts w:ascii="Times New Roman" w:hAnsi="Times New Roman" w:cs="Times New Roman"/>
                <w:sz w:val="20"/>
                <w:szCs w:val="20"/>
              </w:rPr>
              <w:lastRenderedPageBreak/>
              <w:t>працівників Контакт-центру ДПС</w:t>
            </w:r>
          </w:p>
        </w:tc>
        <w:tc>
          <w:tcPr>
            <w:tcW w:w="1849"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Підвищений фаховий рівень </w:t>
            </w:r>
            <w:r w:rsidRPr="003311AC">
              <w:rPr>
                <w:rFonts w:ascii="Times New Roman" w:hAnsi="Times New Roman" w:cs="Times New Roman"/>
                <w:sz w:val="20"/>
                <w:szCs w:val="20"/>
              </w:rPr>
              <w:lastRenderedPageBreak/>
              <w:t>працівників Контакт-центру ДПС</w:t>
            </w:r>
          </w:p>
          <w:p w:rsidR="00903234" w:rsidRPr="003311AC" w:rsidRDefault="00903234" w:rsidP="0023226D">
            <w:pPr>
              <w:contextualSpacing/>
              <w:jc w:val="center"/>
              <w:rPr>
                <w:rFonts w:ascii="Times New Roman" w:hAnsi="Times New Roman" w:cs="Times New Roman"/>
                <w:sz w:val="20"/>
                <w:szCs w:val="20"/>
              </w:rPr>
            </w:pPr>
          </w:p>
        </w:tc>
        <w:tc>
          <w:tcPr>
            <w:tcW w:w="1365"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2020 – 2021 роки</w:t>
            </w:r>
          </w:p>
        </w:tc>
        <w:tc>
          <w:tcPr>
            <w:tcW w:w="1900" w:type="dxa"/>
            <w:shd w:val="clear" w:color="auto" w:fill="auto"/>
          </w:tcPr>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 xml:space="preserve">Інформаційно-довідковий </w:t>
            </w:r>
            <w:r w:rsidRPr="003311AC">
              <w:rPr>
                <w:rFonts w:ascii="Times New Roman" w:hAnsi="Times New Roman" w:cs="Times New Roman"/>
                <w:sz w:val="20"/>
                <w:szCs w:val="20"/>
              </w:rPr>
              <w:lastRenderedPageBreak/>
              <w:t>департамент ДПС</w:t>
            </w:r>
          </w:p>
        </w:tc>
        <w:tc>
          <w:tcPr>
            <w:tcW w:w="2481" w:type="dxa"/>
            <w:shd w:val="clear" w:color="auto" w:fill="auto"/>
          </w:tcPr>
          <w:p w:rsidR="00903234" w:rsidRPr="003311AC" w:rsidRDefault="00903234"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lastRenderedPageBreak/>
              <w:t xml:space="preserve">У Контакт-центрі ДПС постійно проводиться </w:t>
            </w:r>
            <w:r w:rsidRPr="003311AC">
              <w:rPr>
                <w:rFonts w:ascii="Times New Roman" w:hAnsi="Times New Roman" w:cs="Times New Roman"/>
                <w:sz w:val="20"/>
                <w:szCs w:val="16"/>
              </w:rPr>
              <w:lastRenderedPageBreak/>
              <w:t>внутрішнє навчання для працівників (підвищення кваліфікації, розширення напрямів, зміни в законодавстві, впровадження нових послуг тощо) у формі самонавчання, лекційних та практичних занять</w:t>
            </w:r>
          </w:p>
        </w:tc>
        <w:tc>
          <w:tcPr>
            <w:tcW w:w="1717" w:type="dxa"/>
            <w:shd w:val="clear" w:color="auto" w:fill="auto"/>
          </w:tcPr>
          <w:p w:rsidR="00903234" w:rsidRPr="003311AC" w:rsidRDefault="00903234"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lastRenderedPageBreak/>
              <w:t>виконується</w:t>
            </w:r>
          </w:p>
        </w:tc>
      </w:tr>
      <w:tr w:rsidR="00903234" w:rsidRPr="003311AC" w:rsidTr="003311AC">
        <w:trPr>
          <w:jc w:val="center"/>
        </w:trPr>
        <w:tc>
          <w:tcPr>
            <w:tcW w:w="753" w:type="dxa"/>
            <w:shd w:val="clear" w:color="auto" w:fill="auto"/>
          </w:tcPr>
          <w:p w:rsidR="00903234"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88</w:t>
            </w:r>
          </w:p>
        </w:tc>
        <w:tc>
          <w:tcPr>
            <w:tcW w:w="2035" w:type="dxa"/>
            <w:vMerge/>
            <w:shd w:val="clear" w:color="auto" w:fill="auto"/>
          </w:tcPr>
          <w:p w:rsidR="00903234" w:rsidRPr="003311AC" w:rsidRDefault="00903234" w:rsidP="002B4EA0">
            <w:pPr>
              <w:contextualSpacing/>
              <w:rPr>
                <w:rFonts w:ascii="Times New Roman" w:hAnsi="Times New Roman" w:cs="Times New Roman"/>
                <w:sz w:val="20"/>
                <w:szCs w:val="20"/>
              </w:rPr>
            </w:pPr>
          </w:p>
        </w:tc>
        <w:tc>
          <w:tcPr>
            <w:tcW w:w="1984" w:type="dxa"/>
            <w:vMerge/>
            <w:shd w:val="clear" w:color="auto" w:fill="auto"/>
          </w:tcPr>
          <w:p w:rsidR="00903234" w:rsidRPr="003311AC" w:rsidRDefault="00903234" w:rsidP="0023226D">
            <w:pPr>
              <w:contextualSpacing/>
              <w:jc w:val="both"/>
              <w:rPr>
                <w:rFonts w:ascii="Times New Roman" w:hAnsi="Times New Roman" w:cs="Times New Roman"/>
                <w:sz w:val="20"/>
                <w:szCs w:val="20"/>
              </w:rPr>
            </w:pPr>
          </w:p>
        </w:tc>
        <w:tc>
          <w:tcPr>
            <w:tcW w:w="2006"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849"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звіт про проведене опитування</w:t>
            </w:r>
          </w:p>
        </w:tc>
        <w:tc>
          <w:tcPr>
            <w:tcW w:w="1365"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903234" w:rsidRPr="003311AC" w:rsidRDefault="00903234"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У червні 2020 року проведено анкетування абонентів, які зверталися на електронну адресу Контакт-центру ДПС, щодо роботи Контакт-центру ДПС.</w:t>
            </w:r>
          </w:p>
          <w:p w:rsidR="00903234" w:rsidRPr="003311AC" w:rsidRDefault="00903234"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У липні 2020 року проведено телефонне опитування абонентів, які зверталися до Контакт-центру ДПС, засобами телефонного зв’язку щодо роботи Контакт-центру ДПС.</w:t>
            </w:r>
          </w:p>
          <w:p w:rsidR="00903234" w:rsidRPr="003311AC" w:rsidRDefault="00903234"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Результати поточних опитувань у 2020 році будуть враховані при підготовці Звіту про проведення опитування за 2020 рік</w:t>
            </w:r>
          </w:p>
        </w:tc>
        <w:tc>
          <w:tcPr>
            <w:tcW w:w="1717" w:type="dxa"/>
            <w:shd w:val="clear" w:color="auto" w:fill="auto"/>
          </w:tcPr>
          <w:p w:rsidR="00903234" w:rsidRPr="003311AC" w:rsidRDefault="00903234"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t>виконується</w:t>
            </w:r>
          </w:p>
        </w:tc>
      </w:tr>
      <w:tr w:rsidR="00903234" w:rsidRPr="003311AC" w:rsidTr="003311AC">
        <w:trPr>
          <w:jc w:val="center"/>
        </w:trPr>
        <w:tc>
          <w:tcPr>
            <w:tcW w:w="753" w:type="dxa"/>
            <w:shd w:val="clear" w:color="auto" w:fill="auto"/>
          </w:tcPr>
          <w:p w:rsidR="00903234"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89</w:t>
            </w:r>
          </w:p>
        </w:tc>
        <w:tc>
          <w:tcPr>
            <w:tcW w:w="2035" w:type="dxa"/>
            <w:vMerge/>
            <w:shd w:val="clear" w:color="auto" w:fill="auto"/>
          </w:tcPr>
          <w:p w:rsidR="00903234" w:rsidRPr="003311AC" w:rsidRDefault="00903234" w:rsidP="002B4EA0">
            <w:pPr>
              <w:contextualSpacing/>
              <w:rPr>
                <w:rFonts w:ascii="Times New Roman" w:hAnsi="Times New Roman" w:cs="Times New Roman"/>
                <w:sz w:val="20"/>
                <w:szCs w:val="20"/>
              </w:rPr>
            </w:pPr>
          </w:p>
        </w:tc>
        <w:tc>
          <w:tcPr>
            <w:tcW w:w="1984" w:type="dxa"/>
            <w:vMerge/>
            <w:shd w:val="clear" w:color="auto" w:fill="auto"/>
          </w:tcPr>
          <w:p w:rsidR="00903234" w:rsidRPr="003311AC" w:rsidRDefault="00903234" w:rsidP="0023226D">
            <w:pPr>
              <w:contextualSpacing/>
              <w:jc w:val="both"/>
              <w:rPr>
                <w:rFonts w:ascii="Times New Roman" w:hAnsi="Times New Roman" w:cs="Times New Roman"/>
                <w:sz w:val="20"/>
                <w:szCs w:val="20"/>
              </w:rPr>
            </w:pPr>
          </w:p>
        </w:tc>
        <w:tc>
          <w:tcPr>
            <w:tcW w:w="2006"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Оприлюднення результатів проведеного опитування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849"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Звіт про опитування оприлюднено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365"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p w:rsidR="00903234" w:rsidRPr="003311AC" w:rsidRDefault="00903234" w:rsidP="0023226D">
            <w:pPr>
              <w:contextualSpacing/>
              <w:rPr>
                <w:rFonts w:ascii="Times New Roman" w:hAnsi="Times New Roman" w:cs="Times New Roman"/>
                <w:sz w:val="20"/>
                <w:szCs w:val="20"/>
              </w:rPr>
            </w:pPr>
          </w:p>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 xml:space="preserve">Організаційно-розпорядчий </w:t>
            </w:r>
            <w:r w:rsidRPr="003311AC">
              <w:rPr>
                <w:rFonts w:ascii="Times New Roman" w:hAnsi="Times New Roman" w:cs="Times New Roman"/>
                <w:sz w:val="20"/>
                <w:szCs w:val="20"/>
              </w:rPr>
              <w:lastRenderedPageBreak/>
              <w:t>департамент</w:t>
            </w:r>
          </w:p>
          <w:p w:rsidR="00903234" w:rsidRPr="003311AC" w:rsidRDefault="00903234" w:rsidP="0023226D">
            <w:pPr>
              <w:contextualSpacing/>
              <w:rPr>
                <w:rFonts w:ascii="Times New Roman" w:hAnsi="Times New Roman" w:cs="Times New Roman"/>
                <w:sz w:val="20"/>
                <w:szCs w:val="20"/>
              </w:rPr>
            </w:pPr>
          </w:p>
        </w:tc>
        <w:tc>
          <w:tcPr>
            <w:tcW w:w="2481" w:type="dxa"/>
            <w:shd w:val="clear" w:color="auto" w:fill="auto"/>
          </w:tcPr>
          <w:p w:rsidR="00903234" w:rsidRPr="003311AC" w:rsidRDefault="00903234"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lastRenderedPageBreak/>
              <w:t xml:space="preserve">Звіт про проведення опитування буде надано для оприлюднення на </w:t>
            </w:r>
            <w:proofErr w:type="spellStart"/>
            <w:r w:rsidRPr="003311AC">
              <w:rPr>
                <w:rFonts w:ascii="Times New Roman" w:hAnsi="Times New Roman" w:cs="Times New Roman"/>
                <w:sz w:val="20"/>
                <w:szCs w:val="16"/>
              </w:rPr>
              <w:t>вебпорталі</w:t>
            </w:r>
            <w:proofErr w:type="spellEnd"/>
            <w:r w:rsidRPr="003311AC">
              <w:rPr>
                <w:rFonts w:ascii="Times New Roman" w:hAnsi="Times New Roman" w:cs="Times New Roman"/>
                <w:sz w:val="20"/>
                <w:szCs w:val="16"/>
              </w:rPr>
              <w:t xml:space="preserve"> ДПС за результатами 2020 року</w:t>
            </w:r>
          </w:p>
        </w:tc>
        <w:tc>
          <w:tcPr>
            <w:tcW w:w="1717" w:type="dxa"/>
            <w:shd w:val="clear" w:color="auto" w:fill="auto"/>
          </w:tcPr>
          <w:p w:rsidR="00903234" w:rsidRPr="003311AC" w:rsidRDefault="00903234"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t>Виконується</w:t>
            </w:r>
          </w:p>
        </w:tc>
      </w:tr>
      <w:tr w:rsidR="00521FAC" w:rsidRPr="003311AC" w:rsidTr="003311AC">
        <w:trPr>
          <w:jc w:val="center"/>
        </w:trPr>
        <w:tc>
          <w:tcPr>
            <w:tcW w:w="753" w:type="dxa"/>
            <w:shd w:val="clear" w:color="auto" w:fill="auto"/>
          </w:tcPr>
          <w:p w:rsidR="00521FAC"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90</w:t>
            </w:r>
          </w:p>
        </w:tc>
        <w:tc>
          <w:tcPr>
            <w:tcW w:w="2035" w:type="dxa"/>
            <w:vMerge/>
            <w:shd w:val="clear" w:color="auto" w:fill="auto"/>
          </w:tcPr>
          <w:p w:rsidR="00521FAC" w:rsidRPr="003311AC" w:rsidRDefault="00521FAC" w:rsidP="002B4EA0">
            <w:pPr>
              <w:contextualSpacing/>
              <w:rPr>
                <w:rFonts w:ascii="Times New Roman" w:hAnsi="Times New Roman" w:cs="Times New Roman"/>
                <w:sz w:val="20"/>
                <w:szCs w:val="20"/>
              </w:rPr>
            </w:pPr>
          </w:p>
        </w:tc>
        <w:tc>
          <w:tcPr>
            <w:tcW w:w="1984" w:type="dxa"/>
            <w:vMerge w:val="restart"/>
            <w:shd w:val="clear" w:color="auto" w:fill="auto"/>
          </w:tcPr>
          <w:p w:rsidR="00521FAC" w:rsidRPr="003311AC" w:rsidRDefault="00521FAC"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3.4. Удосконалення системи зворотного зв’язку з платниками</w:t>
            </w:r>
          </w:p>
        </w:tc>
        <w:tc>
          <w:tcPr>
            <w:tcW w:w="2006" w:type="dxa"/>
            <w:shd w:val="clear" w:color="auto" w:fill="auto"/>
          </w:tcPr>
          <w:p w:rsidR="00521FAC" w:rsidRPr="003311AC" w:rsidRDefault="00521FAC"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Запровадження уніфікованої системи вимірювання та оцінки задоволеності бізнесу рівнем обслуговування податкових органів</w:t>
            </w:r>
          </w:p>
        </w:tc>
        <w:tc>
          <w:tcPr>
            <w:tcW w:w="1849" w:type="dxa"/>
            <w:shd w:val="clear" w:color="auto" w:fill="auto"/>
          </w:tcPr>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аналітичну записку за результатами виконання</w:t>
            </w:r>
          </w:p>
        </w:tc>
        <w:tc>
          <w:tcPr>
            <w:tcW w:w="1365" w:type="dxa"/>
            <w:shd w:val="clear" w:color="auto" w:fill="auto"/>
          </w:tcPr>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ІІІ квартал</w:t>
            </w:r>
          </w:p>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року</w:t>
            </w:r>
          </w:p>
        </w:tc>
        <w:tc>
          <w:tcPr>
            <w:tcW w:w="1900" w:type="dxa"/>
            <w:shd w:val="clear" w:color="auto" w:fill="auto"/>
          </w:tcPr>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521FAC" w:rsidRPr="003311AC" w:rsidRDefault="00521FAC" w:rsidP="0023226D">
            <w:pPr>
              <w:contextualSpacing/>
              <w:rPr>
                <w:rFonts w:ascii="Times New Roman" w:hAnsi="Times New Roman" w:cs="Times New Roman"/>
                <w:sz w:val="20"/>
                <w:szCs w:val="20"/>
              </w:rPr>
            </w:pPr>
          </w:p>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521FAC" w:rsidRPr="003311AC" w:rsidRDefault="00521FAC"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Організаційно-розпорядчому департаменту надано інформацію про досягнення цільових значень КПЕ ДПС (Частка розглянутих звернень у загальній кількості звернень платників податків, поданих до сервісу «Пульс», по яких закінчився термін розгляду, та Частка телефонних дзвінків, опрацьованих Контакт-центром ДПС протягом 5 хвилин) станом на 01.07.2020 листом Інформаційно-довідкового департаменту ДПС</w:t>
            </w:r>
          </w:p>
          <w:p w:rsidR="00521FAC" w:rsidRPr="003311AC" w:rsidRDefault="00521FAC"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 xml:space="preserve">від 07.07.2020 </w:t>
            </w:r>
            <w:r w:rsidRPr="003311AC">
              <w:rPr>
                <w:rFonts w:ascii="Times New Roman" w:hAnsi="Times New Roman" w:cs="Times New Roman"/>
                <w:sz w:val="20"/>
                <w:szCs w:val="16"/>
              </w:rPr>
              <w:br w:type="page"/>
              <w:t>№ 721/8/99-95-41-18</w:t>
            </w:r>
          </w:p>
        </w:tc>
        <w:tc>
          <w:tcPr>
            <w:tcW w:w="1717" w:type="dxa"/>
            <w:shd w:val="clear" w:color="auto" w:fill="auto"/>
          </w:tcPr>
          <w:p w:rsidR="00521FAC" w:rsidRPr="003311AC" w:rsidRDefault="00521FAC"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t>виконується</w:t>
            </w:r>
          </w:p>
        </w:tc>
      </w:tr>
      <w:tr w:rsidR="00521FAC" w:rsidRPr="003311AC" w:rsidTr="003311AC">
        <w:trPr>
          <w:jc w:val="center"/>
        </w:trPr>
        <w:tc>
          <w:tcPr>
            <w:tcW w:w="753" w:type="dxa"/>
            <w:shd w:val="clear" w:color="auto" w:fill="auto"/>
          </w:tcPr>
          <w:p w:rsidR="00521FAC"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91</w:t>
            </w:r>
          </w:p>
        </w:tc>
        <w:tc>
          <w:tcPr>
            <w:tcW w:w="2035" w:type="dxa"/>
            <w:vMerge/>
            <w:shd w:val="clear" w:color="auto" w:fill="auto"/>
          </w:tcPr>
          <w:p w:rsidR="00521FAC" w:rsidRPr="003311AC" w:rsidRDefault="00521FAC" w:rsidP="002B4EA0">
            <w:pPr>
              <w:contextualSpacing/>
              <w:rPr>
                <w:rFonts w:ascii="Times New Roman" w:hAnsi="Times New Roman" w:cs="Times New Roman"/>
                <w:sz w:val="20"/>
                <w:szCs w:val="20"/>
              </w:rPr>
            </w:pPr>
          </w:p>
        </w:tc>
        <w:tc>
          <w:tcPr>
            <w:tcW w:w="1984" w:type="dxa"/>
            <w:vMerge/>
            <w:shd w:val="clear" w:color="auto" w:fill="auto"/>
          </w:tcPr>
          <w:p w:rsidR="00521FAC" w:rsidRPr="003311AC" w:rsidRDefault="00521FAC" w:rsidP="0023226D">
            <w:pPr>
              <w:contextualSpacing/>
              <w:jc w:val="both"/>
              <w:rPr>
                <w:rFonts w:ascii="Times New Roman" w:hAnsi="Times New Roman" w:cs="Times New Roman"/>
                <w:sz w:val="20"/>
                <w:szCs w:val="20"/>
              </w:rPr>
            </w:pPr>
          </w:p>
        </w:tc>
        <w:tc>
          <w:tcPr>
            <w:tcW w:w="2006" w:type="dxa"/>
            <w:shd w:val="clear" w:color="auto" w:fill="auto"/>
          </w:tcPr>
          <w:p w:rsidR="00521FAC" w:rsidRPr="003311AC" w:rsidRDefault="00521FAC"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щорічних досліджень</w:t>
            </w:r>
          </w:p>
        </w:tc>
        <w:tc>
          <w:tcPr>
            <w:tcW w:w="1849" w:type="dxa"/>
            <w:shd w:val="clear" w:color="auto" w:fill="auto"/>
          </w:tcPr>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звіт про проведені дослідження</w:t>
            </w:r>
          </w:p>
        </w:tc>
        <w:tc>
          <w:tcPr>
            <w:tcW w:w="1365" w:type="dxa"/>
            <w:shd w:val="clear" w:color="auto" w:fill="auto"/>
          </w:tcPr>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521FAC" w:rsidRPr="003311AC" w:rsidRDefault="00521FAC" w:rsidP="0023226D">
            <w:pPr>
              <w:contextualSpacing/>
              <w:rPr>
                <w:rFonts w:ascii="Times New Roman" w:hAnsi="Times New Roman" w:cs="Times New Roman"/>
                <w:sz w:val="20"/>
                <w:szCs w:val="20"/>
              </w:rPr>
            </w:pPr>
          </w:p>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Інформаційно-довідковий департамент ДПС</w:t>
            </w:r>
          </w:p>
        </w:tc>
        <w:tc>
          <w:tcPr>
            <w:tcW w:w="2481" w:type="dxa"/>
            <w:shd w:val="clear" w:color="auto" w:fill="auto"/>
          </w:tcPr>
          <w:p w:rsidR="00521FAC" w:rsidRPr="003311AC" w:rsidRDefault="00521FAC"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t>За результатами 2020 року</w:t>
            </w:r>
            <w:r w:rsidRPr="003311AC">
              <w:rPr>
                <w:rFonts w:ascii="Times New Roman" w:hAnsi="Times New Roman" w:cs="Times New Roman"/>
                <w:sz w:val="20"/>
                <w:szCs w:val="20"/>
              </w:rPr>
              <w:t xml:space="preserve"> Інформаційно-довідковим департаментом ДПС</w:t>
            </w:r>
            <w:r w:rsidRPr="003311AC">
              <w:rPr>
                <w:rFonts w:ascii="Times New Roman" w:hAnsi="Times New Roman" w:cs="Times New Roman"/>
                <w:sz w:val="20"/>
                <w:szCs w:val="16"/>
              </w:rPr>
              <w:t xml:space="preserve"> буде підготовлено Звіт про проведені дослідження</w:t>
            </w:r>
          </w:p>
        </w:tc>
        <w:tc>
          <w:tcPr>
            <w:tcW w:w="1717" w:type="dxa"/>
            <w:shd w:val="clear" w:color="auto" w:fill="auto"/>
          </w:tcPr>
          <w:p w:rsidR="00521FAC" w:rsidRPr="003311AC" w:rsidRDefault="00521FAC"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t>виконується</w:t>
            </w:r>
          </w:p>
        </w:tc>
      </w:tr>
      <w:tr w:rsidR="00521FAC" w:rsidRPr="003311AC" w:rsidTr="003311AC">
        <w:trPr>
          <w:jc w:val="center"/>
        </w:trPr>
        <w:tc>
          <w:tcPr>
            <w:tcW w:w="753" w:type="dxa"/>
            <w:shd w:val="clear" w:color="auto" w:fill="auto"/>
          </w:tcPr>
          <w:p w:rsidR="00521FAC"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92</w:t>
            </w:r>
          </w:p>
        </w:tc>
        <w:tc>
          <w:tcPr>
            <w:tcW w:w="2035" w:type="dxa"/>
            <w:vMerge/>
            <w:shd w:val="clear" w:color="auto" w:fill="auto"/>
          </w:tcPr>
          <w:p w:rsidR="00521FAC" w:rsidRPr="003311AC" w:rsidRDefault="00521FAC" w:rsidP="002B4EA0">
            <w:pPr>
              <w:contextualSpacing/>
              <w:rPr>
                <w:rFonts w:ascii="Times New Roman" w:hAnsi="Times New Roman" w:cs="Times New Roman"/>
                <w:sz w:val="20"/>
                <w:szCs w:val="20"/>
              </w:rPr>
            </w:pPr>
          </w:p>
        </w:tc>
        <w:tc>
          <w:tcPr>
            <w:tcW w:w="1984" w:type="dxa"/>
            <w:vMerge/>
            <w:shd w:val="clear" w:color="auto" w:fill="auto"/>
          </w:tcPr>
          <w:p w:rsidR="00521FAC" w:rsidRPr="003311AC" w:rsidRDefault="00521FAC" w:rsidP="0023226D">
            <w:pPr>
              <w:contextualSpacing/>
              <w:jc w:val="both"/>
              <w:rPr>
                <w:rFonts w:ascii="Times New Roman" w:hAnsi="Times New Roman" w:cs="Times New Roman"/>
                <w:sz w:val="20"/>
                <w:szCs w:val="20"/>
              </w:rPr>
            </w:pPr>
          </w:p>
        </w:tc>
        <w:tc>
          <w:tcPr>
            <w:tcW w:w="2006" w:type="dxa"/>
            <w:shd w:val="clear" w:color="auto" w:fill="auto"/>
          </w:tcPr>
          <w:p w:rsidR="00521FAC" w:rsidRPr="003311AC" w:rsidRDefault="00521FAC"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Проведення аналізу отриманих результатів, здійснення заходів з усунення недоліків і </w:t>
            </w:r>
            <w:r w:rsidRPr="003311AC">
              <w:rPr>
                <w:rFonts w:ascii="Times New Roman" w:hAnsi="Times New Roman" w:cs="Times New Roman"/>
                <w:sz w:val="20"/>
                <w:szCs w:val="20"/>
              </w:rPr>
              <w:lastRenderedPageBreak/>
              <w:t>реалізації отриманих пропозицій</w:t>
            </w:r>
          </w:p>
        </w:tc>
        <w:tc>
          <w:tcPr>
            <w:tcW w:w="1849" w:type="dxa"/>
            <w:shd w:val="clear" w:color="auto" w:fill="auto"/>
          </w:tcPr>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Підготовлено план заходів з усунення недоліків і реалізації отриманих </w:t>
            </w:r>
            <w:r w:rsidRPr="003311AC">
              <w:rPr>
                <w:rFonts w:ascii="Times New Roman" w:hAnsi="Times New Roman" w:cs="Times New Roman"/>
                <w:sz w:val="20"/>
                <w:szCs w:val="20"/>
              </w:rPr>
              <w:lastRenderedPageBreak/>
              <w:t>пропозицій</w:t>
            </w:r>
          </w:p>
        </w:tc>
        <w:tc>
          <w:tcPr>
            <w:tcW w:w="1365" w:type="dxa"/>
            <w:shd w:val="clear" w:color="auto" w:fill="auto"/>
          </w:tcPr>
          <w:p w:rsidR="00521FAC" w:rsidRPr="003311AC" w:rsidRDefault="00521FAC"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2020 – 2021 роки</w:t>
            </w:r>
          </w:p>
        </w:tc>
        <w:tc>
          <w:tcPr>
            <w:tcW w:w="1900" w:type="dxa"/>
            <w:shd w:val="clear" w:color="auto" w:fill="auto"/>
          </w:tcPr>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521FAC" w:rsidRPr="003311AC" w:rsidRDefault="00521FAC" w:rsidP="0023226D">
            <w:pPr>
              <w:contextualSpacing/>
              <w:rPr>
                <w:rFonts w:ascii="Times New Roman" w:hAnsi="Times New Roman" w:cs="Times New Roman"/>
                <w:sz w:val="20"/>
                <w:szCs w:val="20"/>
              </w:rPr>
            </w:pPr>
          </w:p>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Інформаційно-</w:t>
            </w:r>
            <w:r w:rsidRPr="003311AC">
              <w:rPr>
                <w:rFonts w:ascii="Times New Roman" w:hAnsi="Times New Roman" w:cs="Times New Roman"/>
                <w:sz w:val="20"/>
                <w:szCs w:val="20"/>
              </w:rPr>
              <w:lastRenderedPageBreak/>
              <w:t>довідковий департамент ДПС,</w:t>
            </w:r>
          </w:p>
          <w:p w:rsidR="00521FAC" w:rsidRPr="003311AC" w:rsidRDefault="00521FAC" w:rsidP="0023226D">
            <w:pPr>
              <w:contextualSpacing/>
              <w:rPr>
                <w:rFonts w:ascii="Times New Roman" w:hAnsi="Times New Roman" w:cs="Times New Roman"/>
                <w:sz w:val="20"/>
                <w:szCs w:val="20"/>
              </w:rPr>
            </w:pPr>
          </w:p>
          <w:p w:rsidR="00521FAC" w:rsidRPr="003311AC" w:rsidRDefault="00521FAC"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521FAC" w:rsidRPr="003311AC" w:rsidRDefault="00521FAC" w:rsidP="0023226D">
            <w:pPr>
              <w:ind w:left="-56" w:right="-9"/>
              <w:jc w:val="both"/>
              <w:rPr>
                <w:rFonts w:ascii="Times New Roman" w:hAnsi="Times New Roman" w:cs="Times New Roman"/>
                <w:sz w:val="20"/>
                <w:szCs w:val="16"/>
              </w:rPr>
            </w:pPr>
            <w:r w:rsidRPr="003311AC">
              <w:rPr>
                <w:rFonts w:ascii="Times New Roman" w:hAnsi="Times New Roman" w:cs="Times New Roman"/>
                <w:sz w:val="20"/>
                <w:szCs w:val="16"/>
              </w:rPr>
              <w:lastRenderedPageBreak/>
              <w:t>За результатами 2020 року</w:t>
            </w:r>
            <w:r w:rsidRPr="003311AC">
              <w:rPr>
                <w:rFonts w:ascii="Times New Roman" w:hAnsi="Times New Roman" w:cs="Times New Roman"/>
                <w:sz w:val="20"/>
                <w:szCs w:val="20"/>
              </w:rPr>
              <w:t xml:space="preserve"> Інформаційно-довідковим департаментом ДПС буде підготовлено </w:t>
            </w:r>
            <w:r w:rsidRPr="003311AC">
              <w:rPr>
                <w:rFonts w:ascii="Times New Roman" w:hAnsi="Times New Roman" w:cs="Times New Roman"/>
                <w:sz w:val="20"/>
                <w:szCs w:val="16"/>
              </w:rPr>
              <w:t xml:space="preserve">План заходів з усунення недоліків і </w:t>
            </w:r>
            <w:r w:rsidRPr="003311AC">
              <w:rPr>
                <w:rFonts w:ascii="Times New Roman" w:hAnsi="Times New Roman" w:cs="Times New Roman"/>
                <w:sz w:val="20"/>
                <w:szCs w:val="16"/>
              </w:rPr>
              <w:lastRenderedPageBreak/>
              <w:t>реалізації отриманих пропозицій</w:t>
            </w:r>
          </w:p>
        </w:tc>
        <w:tc>
          <w:tcPr>
            <w:tcW w:w="1717" w:type="dxa"/>
            <w:shd w:val="clear" w:color="auto" w:fill="auto"/>
          </w:tcPr>
          <w:p w:rsidR="00521FAC" w:rsidRPr="003311AC" w:rsidRDefault="00521FAC" w:rsidP="0023226D">
            <w:pPr>
              <w:ind w:left="-56" w:right="-108"/>
              <w:jc w:val="center"/>
              <w:rPr>
                <w:rFonts w:ascii="Times New Roman" w:hAnsi="Times New Roman" w:cs="Times New Roman"/>
                <w:sz w:val="20"/>
                <w:szCs w:val="16"/>
              </w:rPr>
            </w:pPr>
            <w:r w:rsidRPr="003311AC">
              <w:rPr>
                <w:rFonts w:ascii="Times New Roman" w:hAnsi="Times New Roman" w:cs="Times New Roman"/>
                <w:sz w:val="20"/>
                <w:szCs w:val="16"/>
              </w:rPr>
              <w:lastRenderedPageBreak/>
              <w:t>виконується</w:t>
            </w:r>
          </w:p>
        </w:tc>
      </w:tr>
      <w:tr w:rsidR="00903234" w:rsidRPr="003311AC" w:rsidTr="003311AC">
        <w:trPr>
          <w:jc w:val="center"/>
        </w:trPr>
        <w:tc>
          <w:tcPr>
            <w:tcW w:w="753" w:type="dxa"/>
            <w:shd w:val="clear" w:color="auto" w:fill="auto"/>
          </w:tcPr>
          <w:p w:rsidR="00903234"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93</w:t>
            </w:r>
          </w:p>
        </w:tc>
        <w:tc>
          <w:tcPr>
            <w:tcW w:w="2035" w:type="dxa"/>
            <w:vMerge/>
            <w:shd w:val="clear" w:color="auto" w:fill="auto"/>
          </w:tcPr>
          <w:p w:rsidR="00903234" w:rsidRPr="003311AC" w:rsidRDefault="00903234" w:rsidP="002B4EA0">
            <w:pPr>
              <w:contextualSpacing/>
              <w:rPr>
                <w:rFonts w:ascii="Times New Roman" w:hAnsi="Times New Roman" w:cs="Times New Roman"/>
                <w:sz w:val="20"/>
                <w:szCs w:val="20"/>
              </w:rPr>
            </w:pPr>
          </w:p>
        </w:tc>
        <w:tc>
          <w:tcPr>
            <w:tcW w:w="1984"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3.5. Впровадження програмних РРО</w:t>
            </w:r>
          </w:p>
        </w:tc>
        <w:tc>
          <w:tcPr>
            <w:tcW w:w="2006"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849"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w:t>
            </w:r>
          </w:p>
        </w:tc>
        <w:tc>
          <w:tcPr>
            <w:tcW w:w="1365"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01 серпня 2020 року</w:t>
            </w:r>
          </w:p>
        </w:tc>
        <w:tc>
          <w:tcPr>
            <w:tcW w:w="1900" w:type="dxa"/>
            <w:shd w:val="clear" w:color="auto" w:fill="auto"/>
          </w:tcPr>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903234" w:rsidRPr="003311AC" w:rsidRDefault="00903234" w:rsidP="0023226D">
            <w:pPr>
              <w:jc w:val="both"/>
              <w:rPr>
                <w:rFonts w:ascii="Times New Roman" w:hAnsi="Times New Roman" w:cs="Times New Roman"/>
                <w:sz w:val="20"/>
                <w:szCs w:val="20"/>
              </w:rPr>
            </w:pPr>
            <w:r w:rsidRPr="003311AC">
              <w:rPr>
                <w:rFonts w:ascii="Times New Roman" w:hAnsi="Times New Roman" w:cs="Times New Roman"/>
                <w:sz w:val="20"/>
                <w:szCs w:val="20"/>
              </w:rPr>
              <w:t>З 01.08.2020 забезпечено впровадження двох безкоштовних програмних рішень ДПС:</w:t>
            </w:r>
          </w:p>
          <w:p w:rsidR="00903234" w:rsidRPr="003311AC" w:rsidRDefault="00903234" w:rsidP="0023226D">
            <w:pPr>
              <w:jc w:val="both"/>
              <w:rPr>
                <w:rFonts w:ascii="Times New Roman" w:hAnsi="Times New Roman" w:cs="Times New Roman"/>
                <w:sz w:val="20"/>
                <w:szCs w:val="20"/>
              </w:rPr>
            </w:pPr>
            <w:r w:rsidRPr="003311AC">
              <w:rPr>
                <w:rFonts w:ascii="Times New Roman" w:hAnsi="Times New Roman" w:cs="Times New Roman"/>
                <w:sz w:val="20"/>
                <w:szCs w:val="20"/>
              </w:rPr>
              <w:t>клієнтський додаток ІТС «Електронний кабінет»;</w:t>
            </w:r>
          </w:p>
          <w:p w:rsidR="00903234" w:rsidRPr="003311AC" w:rsidRDefault="00903234" w:rsidP="0023226D">
            <w:pPr>
              <w:jc w:val="both"/>
              <w:rPr>
                <w:rFonts w:ascii="Times New Roman" w:hAnsi="Times New Roman" w:cs="Times New Roman"/>
                <w:sz w:val="20"/>
                <w:szCs w:val="20"/>
              </w:rPr>
            </w:pPr>
            <w:r w:rsidRPr="003311AC">
              <w:rPr>
                <w:rFonts w:ascii="Times New Roman" w:hAnsi="Times New Roman" w:cs="Times New Roman"/>
                <w:sz w:val="20"/>
                <w:szCs w:val="20"/>
              </w:rPr>
              <w:t>клієнтський додаток ІТС «Єдине вікно подання електронної звітності». Станом на 10.08.2020 зареєстровано 26,6 тис ПРРО, 2,1 млн. розрахункових документів</w:t>
            </w:r>
          </w:p>
        </w:tc>
        <w:tc>
          <w:tcPr>
            <w:tcW w:w="1717" w:type="dxa"/>
            <w:shd w:val="clear" w:color="auto" w:fill="auto"/>
          </w:tcPr>
          <w:p w:rsidR="00903234" w:rsidRPr="003311AC" w:rsidRDefault="00793425" w:rsidP="00793425">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903234" w:rsidRPr="003311AC" w:rsidTr="003311AC">
        <w:trPr>
          <w:jc w:val="center"/>
        </w:trPr>
        <w:tc>
          <w:tcPr>
            <w:tcW w:w="753" w:type="dxa"/>
            <w:shd w:val="clear" w:color="auto" w:fill="auto"/>
          </w:tcPr>
          <w:p w:rsidR="00903234"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94</w:t>
            </w:r>
          </w:p>
        </w:tc>
        <w:tc>
          <w:tcPr>
            <w:tcW w:w="2035" w:type="dxa"/>
            <w:vMerge/>
            <w:shd w:val="clear" w:color="auto" w:fill="auto"/>
          </w:tcPr>
          <w:p w:rsidR="00903234" w:rsidRPr="003311AC" w:rsidRDefault="00903234" w:rsidP="002B4EA0">
            <w:pPr>
              <w:contextualSpacing/>
              <w:rPr>
                <w:rFonts w:ascii="Times New Roman" w:hAnsi="Times New Roman" w:cs="Times New Roman"/>
                <w:sz w:val="20"/>
                <w:szCs w:val="20"/>
              </w:rPr>
            </w:pPr>
          </w:p>
        </w:tc>
        <w:tc>
          <w:tcPr>
            <w:tcW w:w="1984" w:type="dxa"/>
            <w:vMerge w:val="restart"/>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3.6. </w:t>
            </w:r>
            <w:proofErr w:type="spellStart"/>
            <w:r w:rsidRPr="003311AC">
              <w:rPr>
                <w:rFonts w:ascii="Times New Roman" w:hAnsi="Times New Roman" w:cs="Times New Roman"/>
                <w:sz w:val="20"/>
                <w:szCs w:val="20"/>
              </w:rPr>
              <w:t>Ребрендинг</w:t>
            </w:r>
            <w:proofErr w:type="spellEnd"/>
            <w:r w:rsidRPr="003311AC">
              <w:rPr>
                <w:rFonts w:ascii="Times New Roman" w:hAnsi="Times New Roman" w:cs="Times New Roman"/>
                <w:sz w:val="20"/>
                <w:szCs w:val="20"/>
              </w:rPr>
              <w:t xml:space="preserve"> та вдосконалення зовнішніх комунікацій</w:t>
            </w:r>
          </w:p>
        </w:tc>
        <w:tc>
          <w:tcPr>
            <w:tcW w:w="2006"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Методичне забезпечення функціонування систем стратегічного управління ДПС </w:t>
            </w:r>
          </w:p>
        </w:tc>
        <w:tc>
          <w:tcPr>
            <w:tcW w:w="1849"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відповідний наказ ДПС</w:t>
            </w:r>
          </w:p>
        </w:tc>
        <w:tc>
          <w:tcPr>
            <w:tcW w:w="1365"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903234" w:rsidRPr="003311AC" w:rsidRDefault="00903234" w:rsidP="0023226D">
            <w:pPr>
              <w:contextualSpacing/>
              <w:jc w:val="both"/>
              <w:rPr>
                <w:rFonts w:ascii="Times New Roman" w:hAnsi="Times New Roman" w:cs="Times New Roman"/>
                <w:sz w:val="20"/>
                <w:szCs w:val="20"/>
              </w:rPr>
            </w:pPr>
          </w:p>
        </w:tc>
        <w:tc>
          <w:tcPr>
            <w:tcW w:w="1717" w:type="dxa"/>
            <w:shd w:val="clear" w:color="auto" w:fill="auto"/>
          </w:tcPr>
          <w:p w:rsidR="00903234" w:rsidRPr="003311AC" w:rsidRDefault="00903234" w:rsidP="0023226D">
            <w:pPr>
              <w:contextualSpacing/>
              <w:jc w:val="center"/>
              <w:rPr>
                <w:rFonts w:ascii="Times New Roman" w:hAnsi="Times New Roman" w:cs="Times New Roman"/>
                <w:sz w:val="20"/>
                <w:szCs w:val="20"/>
              </w:rPr>
            </w:pPr>
          </w:p>
        </w:tc>
      </w:tr>
      <w:tr w:rsidR="00903234" w:rsidRPr="003311AC" w:rsidTr="003311AC">
        <w:trPr>
          <w:jc w:val="center"/>
        </w:trPr>
        <w:tc>
          <w:tcPr>
            <w:tcW w:w="753" w:type="dxa"/>
            <w:shd w:val="clear" w:color="auto" w:fill="auto"/>
          </w:tcPr>
          <w:p w:rsidR="00903234"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95</w:t>
            </w:r>
          </w:p>
        </w:tc>
        <w:tc>
          <w:tcPr>
            <w:tcW w:w="2035" w:type="dxa"/>
            <w:vMerge/>
            <w:shd w:val="clear" w:color="auto" w:fill="auto"/>
          </w:tcPr>
          <w:p w:rsidR="00903234" w:rsidRPr="003311AC" w:rsidRDefault="00903234" w:rsidP="002B4EA0">
            <w:pPr>
              <w:contextualSpacing/>
              <w:rPr>
                <w:rFonts w:ascii="Times New Roman" w:hAnsi="Times New Roman" w:cs="Times New Roman"/>
                <w:sz w:val="20"/>
                <w:szCs w:val="20"/>
              </w:rPr>
            </w:pPr>
          </w:p>
        </w:tc>
        <w:tc>
          <w:tcPr>
            <w:tcW w:w="1984" w:type="dxa"/>
            <w:vMerge/>
            <w:shd w:val="clear" w:color="auto" w:fill="auto"/>
          </w:tcPr>
          <w:p w:rsidR="00903234" w:rsidRPr="003311AC" w:rsidRDefault="00903234" w:rsidP="0023226D">
            <w:pPr>
              <w:contextualSpacing/>
              <w:jc w:val="both"/>
              <w:rPr>
                <w:rFonts w:ascii="Times New Roman" w:hAnsi="Times New Roman" w:cs="Times New Roman"/>
                <w:sz w:val="20"/>
                <w:szCs w:val="20"/>
              </w:rPr>
            </w:pPr>
          </w:p>
        </w:tc>
        <w:tc>
          <w:tcPr>
            <w:tcW w:w="2006" w:type="dxa"/>
            <w:shd w:val="clear" w:color="auto" w:fill="auto"/>
          </w:tcPr>
          <w:p w:rsidR="00903234" w:rsidRPr="003311AC" w:rsidRDefault="00903234"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Впровадження практики управління </w:t>
            </w:r>
            <w:proofErr w:type="spellStart"/>
            <w:r w:rsidRPr="003311AC">
              <w:rPr>
                <w:rFonts w:ascii="Times New Roman" w:hAnsi="Times New Roman" w:cs="Times New Roman"/>
                <w:sz w:val="20"/>
                <w:szCs w:val="20"/>
              </w:rPr>
              <w:t>проєктами</w:t>
            </w:r>
            <w:proofErr w:type="spellEnd"/>
            <w:r w:rsidRPr="003311AC">
              <w:rPr>
                <w:rFonts w:ascii="Times New Roman" w:hAnsi="Times New Roman" w:cs="Times New Roman"/>
                <w:sz w:val="20"/>
                <w:szCs w:val="20"/>
              </w:rPr>
              <w:t xml:space="preserve"> ДПС та визначення відповідальних структурних підрозділів за ведення </w:t>
            </w:r>
            <w:r w:rsidRPr="003311AC">
              <w:rPr>
                <w:rFonts w:ascii="Times New Roman" w:hAnsi="Times New Roman" w:cs="Times New Roman"/>
                <w:sz w:val="20"/>
                <w:szCs w:val="20"/>
              </w:rPr>
              <w:lastRenderedPageBreak/>
              <w:t xml:space="preserve">пріоритетних </w:t>
            </w:r>
            <w:proofErr w:type="spellStart"/>
            <w:r w:rsidRPr="003311AC">
              <w:rPr>
                <w:rFonts w:ascii="Times New Roman" w:hAnsi="Times New Roman" w:cs="Times New Roman"/>
                <w:sz w:val="20"/>
                <w:szCs w:val="20"/>
              </w:rPr>
              <w:t>проєктів</w:t>
            </w:r>
            <w:proofErr w:type="spellEnd"/>
            <w:r w:rsidRPr="003311AC">
              <w:rPr>
                <w:rFonts w:ascii="Times New Roman" w:hAnsi="Times New Roman" w:cs="Times New Roman"/>
                <w:sz w:val="20"/>
                <w:szCs w:val="20"/>
              </w:rPr>
              <w:t xml:space="preserve"> ДПС відповідно до затвердженого порядку</w:t>
            </w:r>
          </w:p>
        </w:tc>
        <w:tc>
          <w:tcPr>
            <w:tcW w:w="1849"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накази ДПС;</w:t>
            </w:r>
            <w:r w:rsidRPr="003311AC">
              <w:rPr>
                <w:rFonts w:ascii="Times New Roman" w:hAnsi="Times New Roman" w:cs="Times New Roman"/>
                <w:sz w:val="20"/>
                <w:szCs w:val="20"/>
              </w:rPr>
              <w:br/>
              <w:t>прийнято документи, визначені відповідним порядком</w:t>
            </w:r>
          </w:p>
        </w:tc>
        <w:tc>
          <w:tcPr>
            <w:tcW w:w="1365" w:type="dxa"/>
            <w:shd w:val="clear" w:color="auto" w:fill="auto"/>
          </w:tcPr>
          <w:p w:rsidR="00903234" w:rsidRPr="003311AC" w:rsidRDefault="00903234"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903234" w:rsidRPr="003311AC" w:rsidRDefault="00903234"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903234" w:rsidRPr="003311AC" w:rsidRDefault="00903234" w:rsidP="0023226D">
            <w:pPr>
              <w:contextualSpacing/>
              <w:jc w:val="both"/>
              <w:rPr>
                <w:rFonts w:ascii="Times New Roman" w:hAnsi="Times New Roman" w:cs="Times New Roman"/>
                <w:sz w:val="20"/>
                <w:szCs w:val="20"/>
              </w:rPr>
            </w:pPr>
          </w:p>
        </w:tc>
        <w:tc>
          <w:tcPr>
            <w:tcW w:w="1717" w:type="dxa"/>
            <w:shd w:val="clear" w:color="auto" w:fill="auto"/>
          </w:tcPr>
          <w:p w:rsidR="00903234" w:rsidRPr="003311AC" w:rsidRDefault="00903234"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96</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ключових показників ефективності ДПС та методики їх розрахунку</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Ключові показники ефективності та методики їх розрахунку розроблено</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eastAsia="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структурні підрозділи ДПС</w:t>
            </w:r>
          </w:p>
        </w:tc>
        <w:tc>
          <w:tcPr>
            <w:tcW w:w="2481" w:type="dxa"/>
            <w:shd w:val="clear" w:color="auto" w:fill="auto"/>
          </w:tcPr>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 xml:space="preserve">На виконання п. 1 окремого доручення заступника Міністра фінансів України Павла </w:t>
            </w:r>
            <w:proofErr w:type="spellStart"/>
            <w:r w:rsidRPr="003311AC">
              <w:rPr>
                <w:rFonts w:ascii="Times New Roman" w:hAnsi="Times New Roman"/>
                <w:sz w:val="20"/>
                <w:szCs w:val="20"/>
              </w:rPr>
              <w:t>Ходаковського</w:t>
            </w:r>
            <w:proofErr w:type="spellEnd"/>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від 26.12.2019 № 26020-04/232 (</w:t>
            </w:r>
            <w:proofErr w:type="spellStart"/>
            <w:r w:rsidRPr="003311AC">
              <w:rPr>
                <w:rFonts w:ascii="Times New Roman" w:hAnsi="Times New Roman"/>
                <w:sz w:val="20"/>
                <w:szCs w:val="20"/>
              </w:rPr>
              <w:t>вх</w:t>
            </w:r>
            <w:proofErr w:type="spellEnd"/>
            <w:r w:rsidRPr="003311AC">
              <w:rPr>
                <w:rFonts w:ascii="Times New Roman" w:hAnsi="Times New Roman"/>
                <w:sz w:val="20"/>
                <w:szCs w:val="20"/>
              </w:rPr>
              <w:t>. ДПС № 578/4</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від 27.12.2019) Мінфіну для погодження надіслано Ключові показники ефективності Державної податкової служби України, методики їх розрахунку, фактичні значення за 2019 рік та прогнозовані цільові значення на кінець</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2020 року (листи ДПС від 16.01.2020 № 89/4/99-00-09-01-02-04, від 03.02.2020 № 225/4/99-00-09-01-02-04).</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Мінфін листом від 02.03.2020 № 26030-07-62/6888 (</w:t>
            </w:r>
            <w:proofErr w:type="spellStart"/>
            <w:r w:rsidRPr="003311AC">
              <w:rPr>
                <w:rFonts w:ascii="Times New Roman" w:hAnsi="Times New Roman"/>
                <w:sz w:val="20"/>
                <w:szCs w:val="20"/>
              </w:rPr>
              <w:t>вх</w:t>
            </w:r>
            <w:proofErr w:type="spellEnd"/>
            <w:r w:rsidRPr="003311AC">
              <w:rPr>
                <w:rFonts w:ascii="Times New Roman" w:hAnsi="Times New Roman"/>
                <w:sz w:val="20"/>
                <w:szCs w:val="20"/>
              </w:rPr>
              <w:t>. ДПС</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 349/4 від 02.03.2020) погодив запропоновані Ключові показники ефективності Державної податкової служби України.</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lastRenderedPageBreak/>
              <w:t>Наказом ДПС від 29.04.2020 № 187 затверджено Ключові показники ефективності ДПС та Методики їх розрахунку.</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З урахуванням введення в дію нової організаційної структури ДПС (наказ ДПС від 05.05.2020 № 194) та змін у розподілі функціональних повноважень структурних підрозділів ДПС (наказ ДПС від 21.02.2020 № 98 (зі змінами)), листом ДПС від 05.06.2020 № 1385/4/99-00-01-03-01-04 Мінфіну надіслано на погодження нові редакції назв Ключових показників ефективності ДПС та їх цільових значень на кінець 2020 року.</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Мінфін листом від 30.06.2020 № 26030-07-10/19622</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w:t>
            </w:r>
            <w:proofErr w:type="spellStart"/>
            <w:r w:rsidRPr="003311AC">
              <w:rPr>
                <w:rFonts w:ascii="Times New Roman" w:hAnsi="Times New Roman"/>
                <w:sz w:val="20"/>
                <w:szCs w:val="20"/>
              </w:rPr>
              <w:t>вх</w:t>
            </w:r>
            <w:proofErr w:type="spellEnd"/>
            <w:r w:rsidRPr="003311AC">
              <w:rPr>
                <w:rFonts w:ascii="Times New Roman" w:hAnsi="Times New Roman"/>
                <w:sz w:val="20"/>
                <w:szCs w:val="20"/>
              </w:rPr>
              <w:t>. ДПС № 956/4 від 01.07.2020) погодив запропоновані редакції та зобов’язав ДПС надати нові Ключові показники ефективності ДПС та Методики їх розрахунку.</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 xml:space="preserve">Підготовлено </w:t>
            </w:r>
            <w:proofErr w:type="spellStart"/>
            <w:r w:rsidRPr="003311AC">
              <w:rPr>
                <w:rFonts w:ascii="Times New Roman" w:hAnsi="Times New Roman"/>
                <w:sz w:val="20"/>
                <w:szCs w:val="20"/>
              </w:rPr>
              <w:t>проєкт</w:t>
            </w:r>
            <w:proofErr w:type="spellEnd"/>
            <w:r w:rsidRPr="003311AC">
              <w:rPr>
                <w:rFonts w:ascii="Times New Roman" w:hAnsi="Times New Roman"/>
                <w:sz w:val="20"/>
                <w:szCs w:val="20"/>
              </w:rPr>
              <w:t xml:space="preserve"> </w:t>
            </w:r>
            <w:r w:rsidRPr="003311AC">
              <w:rPr>
                <w:rFonts w:ascii="Times New Roman" w:hAnsi="Times New Roman"/>
                <w:sz w:val="20"/>
                <w:szCs w:val="20"/>
              </w:rPr>
              <w:lastRenderedPageBreak/>
              <w:t>наказу про внесення змін до наказу ДПС від 29.04.2020 № 187.</w:t>
            </w:r>
          </w:p>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Також на виконання доручення Голови ДПС від 31.07.2020 № 149-д(01) до доповідної записки  від 30.07.2020 № 1087/99-00-01-03-01-13 здійснюється опрацювання нових Ключових показників ефективності ДПС, методики їх розрахунку та цільових значень на кінець 2020 року, наданих структурними підрозділами ДПС Організаційно-розпорядчому департаменту</w:t>
            </w:r>
          </w:p>
        </w:tc>
        <w:tc>
          <w:tcPr>
            <w:tcW w:w="1717" w:type="dxa"/>
            <w:shd w:val="clear" w:color="auto" w:fill="auto"/>
          </w:tcPr>
          <w:p w:rsidR="00091199" w:rsidRPr="003311AC" w:rsidRDefault="00793425"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97</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На офіційному </w:t>
            </w:r>
            <w:r w:rsidRPr="003311AC">
              <w:rPr>
                <w:rFonts w:ascii="Times New Roman" w:hAnsi="Times New Roman" w:cs="Times New Roman"/>
                <w:sz w:val="20"/>
                <w:szCs w:val="20"/>
              </w:rPr>
              <w:br/>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 опубліковано звіти про досягнення ключових показників ефективності</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Щомісяця</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091199" w:rsidRPr="003311AC" w:rsidRDefault="00091199" w:rsidP="0023226D">
            <w:pPr>
              <w:jc w:val="both"/>
              <w:rPr>
                <w:rFonts w:ascii="Times New Roman" w:hAnsi="Times New Roman"/>
                <w:sz w:val="20"/>
                <w:szCs w:val="20"/>
              </w:rPr>
            </w:pPr>
            <w:r w:rsidRPr="003311AC">
              <w:rPr>
                <w:rFonts w:ascii="Times New Roman" w:hAnsi="Times New Roman"/>
                <w:sz w:val="20"/>
                <w:szCs w:val="20"/>
              </w:rPr>
              <w:t xml:space="preserve">Підготовлено та забезпечено публікацію на офіційному </w:t>
            </w:r>
            <w:proofErr w:type="spellStart"/>
            <w:r w:rsidRPr="003311AC">
              <w:rPr>
                <w:rFonts w:ascii="Times New Roman" w:hAnsi="Times New Roman"/>
                <w:sz w:val="20"/>
                <w:szCs w:val="20"/>
              </w:rPr>
              <w:t>вебпорталі</w:t>
            </w:r>
            <w:proofErr w:type="spellEnd"/>
            <w:r w:rsidRPr="003311AC">
              <w:rPr>
                <w:rFonts w:ascii="Times New Roman" w:hAnsi="Times New Roman"/>
                <w:sz w:val="20"/>
                <w:szCs w:val="20"/>
              </w:rPr>
              <w:t xml:space="preserve"> ДПС звітної інформації щодо досягнення цільових значень Ключових показників ефективності ДПС (листи Організаційно-розпорядчого департаменту від 23.04.2020 № 456/99-00-01-03-01-08, від 21.05.2020 № 538/99-00-01-03-01-08, від </w:t>
            </w:r>
            <w:r w:rsidRPr="003311AC">
              <w:rPr>
                <w:rFonts w:ascii="Times New Roman" w:hAnsi="Times New Roman"/>
                <w:sz w:val="20"/>
                <w:szCs w:val="20"/>
              </w:rPr>
              <w:lastRenderedPageBreak/>
              <w:t>23.06.2020 № 46/99-00-01-03-01-08, від 24.07.2020 № 57/99-00-01-03-01-08)</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98</w:t>
            </w:r>
          </w:p>
        </w:tc>
        <w:tc>
          <w:tcPr>
            <w:tcW w:w="2035" w:type="dxa"/>
            <w:vMerge/>
            <w:shd w:val="clear" w:color="auto" w:fill="auto"/>
          </w:tcPr>
          <w:p w:rsidR="00091199" w:rsidRPr="003311AC" w:rsidRDefault="00091199" w:rsidP="002B4EA0">
            <w:pPr>
              <w:contextualSpacing/>
              <w:rPr>
                <w:rFonts w:ascii="Times New Roman" w:hAnsi="Times New Roman" w:cs="Times New Roman"/>
                <w:b/>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 xml:space="preserve">Забезпечення проведення єдиної інформаційної політики ДПС щодо взаємодії із засобами масової інформації </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ДПС взаємодіє із засобами масової інформації в межах єдиної інформаційної політики</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2020-2021роки</w:t>
            </w:r>
          </w:p>
        </w:tc>
        <w:tc>
          <w:tcPr>
            <w:tcW w:w="1900" w:type="dxa"/>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eastAsia="Times New Roman" w:hAnsi="Times New Roman" w:cs="Times New Roman"/>
                <w:sz w:val="20"/>
                <w:szCs w:val="20"/>
              </w:rPr>
            </w:pPr>
          </w:p>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структурні підрозділи ДПС</w:t>
            </w:r>
          </w:p>
          <w:p w:rsidR="00091199" w:rsidRPr="003311AC" w:rsidRDefault="00091199" w:rsidP="0023226D">
            <w:pPr>
              <w:contextualSpacing/>
              <w:rPr>
                <w:rFonts w:ascii="Times New Roman" w:hAnsi="Times New Roman" w:cs="Times New Roman"/>
                <w:sz w:val="20"/>
                <w:szCs w:val="20"/>
              </w:rPr>
            </w:pPr>
          </w:p>
        </w:tc>
        <w:tc>
          <w:tcPr>
            <w:tcW w:w="2481" w:type="dxa"/>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Видано наказ ДПС від 31.01.2020 № 58 «Про забезпечення єдиної інформаційної політики».</w:t>
            </w:r>
          </w:p>
          <w:p w:rsidR="00091199" w:rsidRPr="003311AC" w:rsidRDefault="00091199" w:rsidP="0023226D">
            <w:pPr>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Структурними підрозділами ДПС постійно здійснюється наповнення офіційного </w:t>
            </w:r>
            <w:proofErr w:type="spellStart"/>
            <w:r w:rsidRPr="003311AC">
              <w:rPr>
                <w:rFonts w:ascii="Times New Roman" w:eastAsia="Times New Roman" w:hAnsi="Times New Roman" w:cs="Times New Roman"/>
                <w:sz w:val="20"/>
                <w:szCs w:val="20"/>
              </w:rPr>
              <w:t>вебпорталу</w:t>
            </w:r>
            <w:proofErr w:type="spellEnd"/>
            <w:r w:rsidRPr="003311AC">
              <w:rPr>
                <w:rFonts w:ascii="Times New Roman" w:eastAsia="Times New Roman" w:hAnsi="Times New Roman" w:cs="Times New Roman"/>
                <w:sz w:val="20"/>
                <w:szCs w:val="20"/>
              </w:rPr>
              <w:t xml:space="preserve"> ДПС відповідно до наказу ДПС від 26.12.2019 № 225 «Про підтримку в актуальному стані </w:t>
            </w:r>
            <w:proofErr w:type="spellStart"/>
            <w:r w:rsidRPr="003311AC">
              <w:rPr>
                <w:rFonts w:ascii="Times New Roman" w:eastAsia="Times New Roman" w:hAnsi="Times New Roman" w:cs="Times New Roman"/>
                <w:sz w:val="20"/>
                <w:szCs w:val="20"/>
              </w:rPr>
              <w:t>вебпорталу</w:t>
            </w:r>
            <w:proofErr w:type="spellEnd"/>
            <w:r w:rsidRPr="003311AC">
              <w:rPr>
                <w:rFonts w:ascii="Times New Roman" w:eastAsia="Times New Roman" w:hAnsi="Times New Roman" w:cs="Times New Roman"/>
                <w:sz w:val="20"/>
                <w:szCs w:val="20"/>
              </w:rPr>
              <w:t xml:space="preserve"> ДПС».</w:t>
            </w:r>
          </w:p>
          <w:p w:rsidR="00091199" w:rsidRPr="003311AC" w:rsidRDefault="00091199" w:rsidP="0023226D">
            <w:pPr>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Щокварталу проводиться інвентаризація інформації, розміщеної на офіційному </w:t>
            </w:r>
            <w:proofErr w:type="spellStart"/>
            <w:r w:rsidRPr="003311AC">
              <w:rPr>
                <w:rFonts w:ascii="Times New Roman" w:eastAsia="Times New Roman" w:hAnsi="Times New Roman" w:cs="Times New Roman"/>
                <w:sz w:val="20"/>
                <w:szCs w:val="20"/>
              </w:rPr>
              <w:t>вебпорталі</w:t>
            </w:r>
            <w:proofErr w:type="spellEnd"/>
            <w:r w:rsidRPr="003311AC">
              <w:rPr>
                <w:rFonts w:ascii="Times New Roman" w:eastAsia="Times New Roman" w:hAnsi="Times New Roman" w:cs="Times New Roman"/>
                <w:sz w:val="20"/>
                <w:szCs w:val="20"/>
              </w:rPr>
              <w:t xml:space="preserve"> ДПС</w:t>
            </w: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99</w:t>
            </w:r>
          </w:p>
        </w:tc>
        <w:tc>
          <w:tcPr>
            <w:tcW w:w="2035" w:type="dxa"/>
            <w:vMerge/>
            <w:shd w:val="clear" w:color="auto" w:fill="auto"/>
          </w:tcPr>
          <w:p w:rsidR="00091199" w:rsidRPr="003311AC" w:rsidRDefault="00091199" w:rsidP="002B4EA0">
            <w:pPr>
              <w:contextualSpacing/>
              <w:rPr>
                <w:rFonts w:ascii="Times New Roman" w:hAnsi="Times New Roman" w:cs="Times New Roman"/>
                <w:b/>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091199" w:rsidRPr="003311AC" w:rsidRDefault="00091199" w:rsidP="0023226D">
            <w:pPr>
              <w:contextualSpacing/>
              <w:jc w:val="both"/>
              <w:rPr>
                <w:rFonts w:ascii="Times New Roman" w:hAnsi="Times New Roman" w:cs="Times New Roman"/>
                <w:sz w:val="20"/>
                <w:szCs w:val="20"/>
              </w:rPr>
            </w:pP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sz w:val="20"/>
                <w:szCs w:val="20"/>
              </w:rPr>
              <w:t xml:space="preserve">Розміщено інформаційні повідомлення на </w:t>
            </w:r>
            <w:proofErr w:type="spellStart"/>
            <w:r w:rsidRPr="003311AC">
              <w:rPr>
                <w:rFonts w:ascii="Times New Roman" w:eastAsia="Times New Roman" w:hAnsi="Times New Roman" w:cs="Times New Roman"/>
                <w:sz w:val="20"/>
                <w:szCs w:val="20"/>
              </w:rPr>
              <w:t>вебпорталі</w:t>
            </w:r>
            <w:proofErr w:type="spellEnd"/>
            <w:r w:rsidRPr="003311AC">
              <w:rPr>
                <w:rFonts w:ascii="Times New Roman" w:eastAsia="Times New Roman" w:hAnsi="Times New Roman" w:cs="Times New Roman"/>
                <w:sz w:val="20"/>
                <w:szCs w:val="20"/>
              </w:rPr>
              <w:t xml:space="preserve"> ДПС та у ЗМІ та проведено медіа-заходи</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2020-2021 роки</w:t>
            </w:r>
          </w:p>
        </w:tc>
        <w:tc>
          <w:tcPr>
            <w:tcW w:w="1900" w:type="dxa"/>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tc>
        <w:tc>
          <w:tcPr>
            <w:tcW w:w="2481" w:type="dxa"/>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За січень – червень 2020 року підготовлено та розміщено на офіційному </w:t>
            </w:r>
            <w:proofErr w:type="spellStart"/>
            <w:r w:rsidRPr="003311AC">
              <w:rPr>
                <w:rFonts w:ascii="Times New Roman" w:eastAsia="Times New Roman" w:hAnsi="Times New Roman" w:cs="Times New Roman"/>
                <w:sz w:val="20"/>
                <w:szCs w:val="20"/>
              </w:rPr>
              <w:t>вебпорталі</w:t>
            </w:r>
            <w:proofErr w:type="spellEnd"/>
            <w:r w:rsidRPr="003311AC">
              <w:rPr>
                <w:rFonts w:ascii="Times New Roman" w:eastAsia="Times New Roman" w:hAnsi="Times New Roman" w:cs="Times New Roman"/>
                <w:sz w:val="20"/>
                <w:szCs w:val="20"/>
              </w:rPr>
              <w:t xml:space="preserve"> ДПС та у засобах масової інформації понад 9,5 тис. інформаційних повідомлень з питань діяльності ДПС та майже 20,6 тис. матеріалів з питань застосування норм податкового законодавства та єдиного внеску</w:t>
            </w: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100</w:t>
            </w:r>
          </w:p>
        </w:tc>
        <w:tc>
          <w:tcPr>
            <w:tcW w:w="2035" w:type="dxa"/>
            <w:vMerge/>
            <w:shd w:val="clear" w:color="auto" w:fill="auto"/>
          </w:tcPr>
          <w:p w:rsidR="00091199" w:rsidRPr="003311AC" w:rsidRDefault="00091199" w:rsidP="002B4EA0">
            <w:pPr>
              <w:contextualSpacing/>
              <w:rPr>
                <w:rFonts w:ascii="Times New Roman" w:hAnsi="Times New Roman" w:cs="Times New Roman"/>
                <w:b/>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sz w:val="20"/>
                <w:szCs w:val="20"/>
              </w:rPr>
              <w:t xml:space="preserve">Забезпечення участі керівництва ДПС, керівників структурних підрозділів ДПС в  ефірах </w:t>
            </w:r>
            <w:proofErr w:type="spellStart"/>
            <w:r w:rsidRPr="003311AC">
              <w:rPr>
                <w:rFonts w:ascii="Times New Roman" w:eastAsia="Times New Roman" w:hAnsi="Times New Roman" w:cs="Times New Roman"/>
                <w:sz w:val="20"/>
                <w:szCs w:val="20"/>
              </w:rPr>
              <w:t>теле</w:t>
            </w:r>
            <w:proofErr w:type="spellEnd"/>
            <w:r w:rsidRPr="003311AC">
              <w:rPr>
                <w:rFonts w:ascii="Times New Roman" w:eastAsia="Times New Roman" w:hAnsi="Times New Roman" w:cs="Times New Roman"/>
                <w:sz w:val="20"/>
                <w:szCs w:val="20"/>
              </w:rPr>
              <w:t>- та радіоканалів з метою роз’яснення актуальних питань сфери діяльності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sz w:val="20"/>
                <w:szCs w:val="20"/>
              </w:rPr>
              <w:t xml:space="preserve">сюжети в </w:t>
            </w:r>
            <w:proofErr w:type="spellStart"/>
            <w:r w:rsidRPr="003311AC">
              <w:rPr>
                <w:rFonts w:ascii="Times New Roman" w:eastAsia="Times New Roman" w:hAnsi="Times New Roman" w:cs="Times New Roman"/>
                <w:sz w:val="20"/>
                <w:szCs w:val="20"/>
              </w:rPr>
              <w:t>теле</w:t>
            </w:r>
            <w:proofErr w:type="spellEnd"/>
            <w:r w:rsidRPr="003311AC">
              <w:rPr>
                <w:rFonts w:ascii="Times New Roman" w:eastAsia="Times New Roman" w:hAnsi="Times New Roman" w:cs="Times New Roman"/>
                <w:sz w:val="20"/>
                <w:szCs w:val="20"/>
              </w:rPr>
              <w:t xml:space="preserve">- та </w:t>
            </w:r>
            <w:proofErr w:type="spellStart"/>
            <w:r w:rsidRPr="003311AC">
              <w:rPr>
                <w:rFonts w:ascii="Times New Roman" w:eastAsia="Times New Roman" w:hAnsi="Times New Roman" w:cs="Times New Roman"/>
                <w:sz w:val="20"/>
                <w:szCs w:val="20"/>
              </w:rPr>
              <w:t>радіоефірах</w:t>
            </w:r>
            <w:proofErr w:type="spellEnd"/>
            <w:r w:rsidRPr="003311AC">
              <w:rPr>
                <w:rFonts w:ascii="Times New Roman" w:eastAsia="Times New Roman" w:hAnsi="Times New Roman" w:cs="Times New Roman"/>
                <w:sz w:val="20"/>
                <w:szCs w:val="20"/>
              </w:rPr>
              <w:t xml:space="preserve"> розміщено</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2020-2021 роки</w:t>
            </w:r>
          </w:p>
        </w:tc>
        <w:tc>
          <w:tcPr>
            <w:tcW w:w="1900" w:type="dxa"/>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tc>
        <w:tc>
          <w:tcPr>
            <w:tcW w:w="2481" w:type="dxa"/>
            <w:shd w:val="clear" w:color="auto" w:fill="auto"/>
          </w:tcPr>
          <w:p w:rsidR="00091199" w:rsidRPr="003311AC" w:rsidRDefault="00D35847" w:rsidP="00D35847">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Протягом січня</w:t>
            </w:r>
            <w:r w:rsidRPr="003311AC">
              <w:rPr>
                <w:rFonts w:ascii="Times New Roman" w:eastAsia="Times New Roman" w:hAnsi="Times New Roman" w:cs="Times New Roman"/>
                <w:sz w:val="20"/>
                <w:szCs w:val="20"/>
                <w:lang w:val="en-US"/>
              </w:rPr>
              <w:t> </w:t>
            </w:r>
            <w:r w:rsidRPr="003311AC">
              <w:rPr>
                <w:rFonts w:ascii="Times New Roman" w:eastAsia="Times New Roman" w:hAnsi="Times New Roman" w:cs="Times New Roman"/>
                <w:sz w:val="20"/>
                <w:szCs w:val="20"/>
              </w:rPr>
              <w:t>–</w:t>
            </w:r>
            <w:r w:rsidRPr="003311AC">
              <w:rPr>
                <w:rFonts w:ascii="Times New Roman" w:eastAsia="Times New Roman" w:hAnsi="Times New Roman" w:cs="Times New Roman"/>
                <w:sz w:val="20"/>
                <w:szCs w:val="20"/>
                <w:lang w:val="en-US"/>
              </w:rPr>
              <w:t> </w:t>
            </w:r>
            <w:r w:rsidRPr="003311AC">
              <w:rPr>
                <w:rFonts w:ascii="Times New Roman" w:eastAsia="Times New Roman" w:hAnsi="Times New Roman" w:cs="Times New Roman"/>
                <w:sz w:val="20"/>
                <w:szCs w:val="20"/>
              </w:rPr>
              <w:t>липня 2020 року з метою інформування громадськості щодо основних напрямів діяльності ДПС та її територіальних органів організовано 10 інтерв’ю та 85 коментарів керівництва ДПС (центральний апарат)/</w:t>
            </w:r>
          </w:p>
        </w:tc>
        <w:tc>
          <w:tcPr>
            <w:tcW w:w="1717" w:type="dxa"/>
            <w:shd w:val="clear" w:color="auto" w:fill="auto"/>
          </w:tcPr>
          <w:p w:rsidR="00091199" w:rsidRPr="003311AC" w:rsidRDefault="00D35847"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101</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3.7. Удосконалення процедури адміністративного оскарження</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скарг платниками податків та їх розгляду контролюючими органами”, від 09 грудня 2015 р. № 1124 “Про затвердження Порядку розгляду контролюючими органами скарг на вимоги про сплату </w:t>
            </w:r>
            <w:r w:rsidRPr="003311AC">
              <w:rPr>
                <w:rFonts w:ascii="Times New Roman" w:hAnsi="Times New Roman" w:cs="Times New Roman"/>
                <w:sz w:val="20"/>
                <w:szCs w:val="20"/>
              </w:rPr>
              <w:lastRenderedPageBreak/>
              <w:t xml:space="preserve">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2015 р.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 щодо вдосконалення процедури розгляду скарг платників податків в адміністративному порядку із впровадженням кращих світових практик, забезпеченням дотримання принципів адміністративної процедури, </w:t>
            </w:r>
            <w:r w:rsidRPr="003311AC">
              <w:rPr>
                <w:rFonts w:ascii="Times New Roman" w:hAnsi="Times New Roman" w:cs="Times New Roman"/>
                <w:sz w:val="20"/>
                <w:szCs w:val="20"/>
              </w:rPr>
              <w:lastRenderedPageBreak/>
              <w:t>принципів належного врядування (</w:t>
            </w:r>
            <w:proofErr w:type="spellStart"/>
            <w:r w:rsidRPr="003311AC">
              <w:rPr>
                <w:rFonts w:ascii="Times New Roman" w:hAnsi="Times New Roman" w:cs="Times New Roman"/>
                <w:sz w:val="20"/>
                <w:szCs w:val="20"/>
              </w:rPr>
              <w:t>goodgovernance</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goodadministration</w:t>
            </w:r>
            <w:proofErr w:type="spellEnd"/>
            <w:r w:rsidRPr="003311AC">
              <w:rPr>
                <w:rFonts w:ascii="Times New Roman" w:hAnsi="Times New Roman" w:cs="Times New Roman"/>
                <w:sz w:val="20"/>
                <w:szCs w:val="20"/>
              </w:rPr>
              <w:t>)</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нормативно-правові акти Мінфіну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Листом ДПС від 07.08.2020 № 2067/4/99-00-06-03-02-04 Мінфіну направлено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наказу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Розроблено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наказу Мінфіну «Про затвердження Змін до Порядку оформлення і подання скарг платниками податків та їх розгляду контролюючими органами», який знаходиться на </w:t>
            </w:r>
            <w:r w:rsidRPr="003311AC">
              <w:rPr>
                <w:rFonts w:ascii="Times New Roman" w:hAnsi="Times New Roman" w:cs="Times New Roman"/>
                <w:sz w:val="20"/>
                <w:szCs w:val="20"/>
              </w:rPr>
              <w:lastRenderedPageBreak/>
              <w:t>погодженні в структурних підрозділах ДПС</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102</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III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tc>
        <w:tc>
          <w:tcPr>
            <w:tcW w:w="2481" w:type="dxa"/>
            <w:shd w:val="clear" w:color="auto" w:fill="auto"/>
          </w:tcPr>
          <w:p w:rsidR="00091199" w:rsidRPr="003311AC" w:rsidRDefault="00091199" w:rsidP="00793425">
            <w:pPr>
              <w:jc w:val="both"/>
              <w:rPr>
                <w:rFonts w:ascii="Times New Roman" w:hAnsi="Times New Roman" w:cs="Times New Roman"/>
                <w:sz w:val="20"/>
                <w:szCs w:val="20"/>
              </w:rPr>
            </w:pPr>
            <w:r w:rsidRPr="003311AC">
              <w:rPr>
                <w:rFonts w:ascii="Times New Roman" w:hAnsi="Times New Roman" w:cs="Times New Roman"/>
                <w:sz w:val="20"/>
                <w:szCs w:val="20"/>
              </w:rPr>
              <w:t xml:space="preserve">Підготовлено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заявки на створення інформаційно-телекомунікаційної системи «Суди» та листом від 20.07.2020     №</w:t>
            </w:r>
            <w:r w:rsidR="00793425" w:rsidRPr="003311AC">
              <w:rPr>
                <w:rFonts w:ascii="Times New Roman" w:hAnsi="Times New Roman" w:cs="Times New Roman"/>
                <w:sz w:val="20"/>
                <w:szCs w:val="20"/>
              </w:rPr>
              <w:t> </w:t>
            </w:r>
            <w:r w:rsidRPr="003311AC">
              <w:rPr>
                <w:rFonts w:ascii="Times New Roman" w:hAnsi="Times New Roman" w:cs="Times New Roman"/>
                <w:sz w:val="20"/>
                <w:szCs w:val="20"/>
              </w:rPr>
              <w:t xml:space="preserve">1790/99-00-05-03-01-08 направлено на погодження до зацікавлених структурних підрозділів ДПС. Наразі  опрацьовуються надані зауваження та пропозиції та за результатами опрацювання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заявки буде повторно направлений на погодження</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103</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 впроваджено програмне забезпечення для ІТ-підтримки моніторингу результативності</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104</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Публікація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105</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Підготовлено звіт про результати розгляду податкових спорів в адміністративному </w:t>
            </w:r>
            <w:r w:rsidRPr="003311AC">
              <w:rPr>
                <w:rFonts w:ascii="Times New Roman" w:hAnsi="Times New Roman" w:cs="Times New Roman"/>
                <w:sz w:val="20"/>
                <w:szCs w:val="20"/>
              </w:rPr>
              <w:lastRenderedPageBreak/>
              <w:t>та судовому порядку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2020 – 2021 роки</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Інформація щодо узагальнюючої статистики за підсумками розгляду скарг розміщується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w:t>
            </w:r>
            <w:r w:rsidRPr="003311AC">
              <w:rPr>
                <w:rFonts w:ascii="Times New Roman" w:hAnsi="Times New Roman" w:cs="Times New Roman"/>
                <w:sz w:val="20"/>
                <w:szCs w:val="20"/>
              </w:rPr>
              <w:lastRenderedPageBreak/>
              <w:t>ДПС (www.tax.gov.ua)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 на перше число звітного місяця»</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106</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Оприлюднення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w:t>
            </w:r>
            <w:r w:rsidRPr="003311AC">
              <w:rPr>
                <w:rFonts w:ascii="Times New Roman" w:hAnsi="Times New Roman" w:cs="Times New Roman"/>
                <w:sz w:val="20"/>
                <w:szCs w:val="20"/>
              </w:rPr>
              <w:lastRenderedPageBreak/>
              <w:t>контрольно-перевірочної роботи</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Публікація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адміністративного оскарження,</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правової роботи</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Інформація розміщується на головній сторінці офіційного </w:t>
            </w:r>
            <w:proofErr w:type="spellStart"/>
            <w:r w:rsidRPr="003311AC">
              <w:rPr>
                <w:rFonts w:ascii="Times New Roman" w:hAnsi="Times New Roman" w:cs="Times New Roman"/>
                <w:sz w:val="20"/>
                <w:szCs w:val="20"/>
              </w:rPr>
              <w:t>вебпорталу</w:t>
            </w:r>
            <w:proofErr w:type="spellEnd"/>
            <w:r w:rsidRPr="003311AC">
              <w:rPr>
                <w:rFonts w:ascii="Times New Roman" w:hAnsi="Times New Roman" w:cs="Times New Roman"/>
                <w:sz w:val="20"/>
                <w:szCs w:val="20"/>
              </w:rPr>
              <w:t xml:space="preserve"> ДПС (www.tax.gov.ua) у розділі «Головна» →</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«Діяльність»→</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«Показники роботи» →</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«Врегулювання податкових спорів» → «Інформація щодо оскаржень рішень на перше число звітного місяця»</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107</w:t>
            </w:r>
          </w:p>
        </w:tc>
        <w:tc>
          <w:tcPr>
            <w:tcW w:w="2035" w:type="dxa"/>
            <w:vMerge w:val="restart"/>
            <w:shd w:val="clear" w:color="auto" w:fill="auto"/>
          </w:tcPr>
          <w:p w:rsidR="00091199" w:rsidRPr="003311AC" w:rsidRDefault="00091199" w:rsidP="002B4EA0">
            <w:pPr>
              <w:contextualSpacing/>
              <w:rPr>
                <w:rFonts w:ascii="Times New Roman" w:hAnsi="Times New Roman" w:cs="Times New Roman"/>
                <w:sz w:val="20"/>
                <w:szCs w:val="20"/>
              </w:rPr>
            </w:pPr>
            <w:r w:rsidRPr="003311AC">
              <w:rPr>
                <w:rFonts w:ascii="Times New Roman" w:hAnsi="Times New Roman" w:cs="Times New Roman"/>
                <w:b/>
                <w:sz w:val="20"/>
                <w:szCs w:val="20"/>
              </w:rPr>
              <w:t>4. Протидія ухиленню від оподаткування шляхом запровадження міжнародних стандартів та вдосконалення аналітичних інструментів</w:t>
            </w: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4.1. Ефективне управління ризиками та підвищення аналітичної спроможності</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108</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Підготовка </w:t>
            </w:r>
            <w:proofErr w:type="spellStart"/>
            <w:r w:rsidRPr="003311AC">
              <w:rPr>
                <w:rFonts w:ascii="Times New Roman" w:hAnsi="Times New Roman" w:cs="Times New Roman"/>
                <w:sz w:val="20"/>
                <w:szCs w:val="20"/>
              </w:rPr>
              <w:t>проєкту</w:t>
            </w:r>
            <w:proofErr w:type="spellEnd"/>
            <w:r w:rsidRPr="003311AC">
              <w:rPr>
                <w:rFonts w:ascii="Times New Roman" w:hAnsi="Times New Roman" w:cs="Times New Roman"/>
                <w:sz w:val="20"/>
                <w:szCs w:val="20"/>
              </w:rPr>
              <w:t xml:space="preserve"> наказу Мінфіну щодо внесення змін до Порядку відбору платників податків до плану-графіка перевірок на підставі визначених критеріїв ризиковості з урахуванням галузевої специфіки, регіональної специфіки, </w:t>
            </w:r>
            <w:r w:rsidRPr="003311AC">
              <w:rPr>
                <w:rFonts w:ascii="Times New Roman" w:hAnsi="Times New Roman" w:cs="Times New Roman"/>
                <w:sz w:val="20"/>
                <w:szCs w:val="20"/>
              </w:rPr>
              <w:lastRenderedPageBreak/>
              <w:t>результатів попередніх аудитів, судової практики та даних, які можуть бути отримані від державних органів (“відкритих джерел”)</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bookmarkStart w:id="5" w:name="_Hlk4586676"/>
            <w:r w:rsidRPr="003311AC">
              <w:rPr>
                <w:rFonts w:ascii="Times New Roman" w:hAnsi="Times New Roman" w:cs="Times New Roman"/>
                <w:sz w:val="20"/>
                <w:szCs w:val="20"/>
              </w:rPr>
              <w:lastRenderedPageBreak/>
              <w:t xml:space="preserve">Підготовлено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наказу</w:t>
            </w:r>
            <w:bookmarkEnd w:id="5"/>
            <w:r w:rsidRPr="003311AC">
              <w:rPr>
                <w:rFonts w:ascii="Times New Roman" w:hAnsi="Times New Roman" w:cs="Times New Roman"/>
                <w:sz w:val="20"/>
                <w:szCs w:val="20"/>
              </w:rPr>
              <w:t xml:space="preserve"> Мінфіну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IIІ квартал 2020 року</w:t>
            </w:r>
          </w:p>
        </w:tc>
        <w:tc>
          <w:tcPr>
            <w:tcW w:w="1900" w:type="dxa"/>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hAnsi="Times New Roman" w:cs="Times New Roman"/>
                <w:sz w:val="20"/>
                <w:szCs w:val="20"/>
              </w:rPr>
            </w:pP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ДПС листом від 28.12.2019 № 1027/4/99-00-05-03-04-13 направила Мінфіну на погодження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змін до Порядку формування плану-графіка проведення документальних планових перевірок платників податків, затвердженого наказом Мінфіну від 02.06.2015 № 524, із змінами (далі </w:t>
            </w:r>
            <w:r w:rsidRPr="003311AC">
              <w:rPr>
                <w:rFonts w:ascii="Times New Roman" w:hAnsi="Times New Roman" w:cs="Times New Roman"/>
                <w:sz w:val="20"/>
                <w:szCs w:val="20"/>
              </w:rPr>
              <w:noBreakHyphen/>
              <w:t xml:space="preserve">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На виконання листа </w:t>
            </w:r>
            <w:r w:rsidRPr="003311AC">
              <w:rPr>
                <w:rFonts w:ascii="Times New Roman" w:hAnsi="Times New Roman" w:cs="Times New Roman"/>
                <w:sz w:val="20"/>
                <w:szCs w:val="20"/>
              </w:rPr>
              <w:lastRenderedPageBreak/>
              <w:t>Мінфіну від 23.01.2020</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11120-08-62/2136 (</w:t>
            </w:r>
            <w:proofErr w:type="spellStart"/>
            <w:r w:rsidRPr="003311AC">
              <w:rPr>
                <w:rFonts w:ascii="Times New Roman" w:hAnsi="Times New Roman" w:cs="Times New Roman"/>
                <w:sz w:val="20"/>
                <w:szCs w:val="20"/>
              </w:rPr>
              <w:t>вх</w:t>
            </w:r>
            <w:proofErr w:type="spellEnd"/>
            <w:r w:rsidRPr="003311AC">
              <w:rPr>
                <w:rFonts w:ascii="Times New Roman" w:hAnsi="Times New Roman" w:cs="Times New Roman"/>
                <w:sz w:val="20"/>
                <w:szCs w:val="20"/>
              </w:rPr>
              <w:t xml:space="preserve">. ДПС № 96/4 від 24.01.2020) доопрацьований та погоджений зі структурними підрозділами ДПС (службова записка від 28.01.2020 № 226/99-00-05-03-02-08)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було повторно надіслано до Мінфіну на погодження листом ДПС від 15.06.2020 № 1466/4/99-00-07-04-02-04.</w:t>
            </w:r>
          </w:p>
          <w:p w:rsidR="00091199" w:rsidRPr="003311AC" w:rsidRDefault="00091199" w:rsidP="0023226D">
            <w:pPr>
              <w:contextualSpacing/>
              <w:jc w:val="both"/>
              <w:rPr>
                <w:rFonts w:ascii="Times New Roman" w:hAnsi="Times New Roman" w:cs="Times New Roman"/>
                <w:sz w:val="20"/>
                <w:szCs w:val="20"/>
              </w:rPr>
            </w:pPr>
            <w:proofErr w:type="spellStart"/>
            <w:r w:rsidRPr="003311AC">
              <w:rPr>
                <w:rFonts w:ascii="Times New Roman" w:hAnsi="Times New Roman" w:cs="Times New Roman"/>
                <w:sz w:val="20"/>
                <w:szCs w:val="20"/>
              </w:rPr>
              <w:t>Проєктом</w:t>
            </w:r>
            <w:proofErr w:type="spellEnd"/>
            <w:r w:rsidRPr="003311AC">
              <w:rPr>
                <w:rFonts w:ascii="Times New Roman" w:hAnsi="Times New Roman" w:cs="Times New Roman"/>
                <w:sz w:val="20"/>
                <w:szCs w:val="20"/>
              </w:rPr>
              <w:t xml:space="preserve"> затверджується оновлений перелік ризиків від провадження господарської діяльності платників податків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 відповідно до вимог розпорядження Кабінету Міністрів України від 05 липня 2019 року № 542-р та їх поділ за ступенями ризику.</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Крім того, </w:t>
            </w:r>
            <w:r w:rsidRPr="003311AC">
              <w:rPr>
                <w:rFonts w:ascii="Times New Roman" w:hAnsi="Times New Roman" w:cs="Times New Roman"/>
                <w:sz w:val="20"/>
                <w:szCs w:val="20"/>
              </w:rPr>
              <w:lastRenderedPageBreak/>
              <w:t>вдосконалюється підхід до процесу відбору платників податків для проведення документальних планових перевірок відповідно до змін, внесених до Податкового кодексу України Законом України від 16 січня 2020 року</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3311AC">
              <w:rPr>
                <w:rFonts w:ascii="Times New Roman" w:hAnsi="Times New Roman" w:cs="Times New Roman"/>
                <w:sz w:val="20"/>
                <w:szCs w:val="20"/>
              </w:rPr>
              <w:t>неузгодженостей</w:t>
            </w:r>
            <w:proofErr w:type="spellEnd"/>
            <w:r w:rsidRPr="003311AC">
              <w:rPr>
                <w:rFonts w:ascii="Times New Roman" w:hAnsi="Times New Roman" w:cs="Times New Roman"/>
                <w:sz w:val="20"/>
                <w:szCs w:val="20"/>
              </w:rPr>
              <w:t xml:space="preserve"> у податковому законодавстві» в частині оновлення плану-графіка проведення документальних планових перевірок платників податків на рік у разі внесення змін до нього.</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Листом від 06.07.2020</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11120-08-62/20220</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w:t>
            </w:r>
            <w:proofErr w:type="spellStart"/>
            <w:r w:rsidRPr="003311AC">
              <w:rPr>
                <w:rFonts w:ascii="Times New Roman" w:hAnsi="Times New Roman" w:cs="Times New Roman"/>
                <w:sz w:val="20"/>
                <w:szCs w:val="20"/>
              </w:rPr>
              <w:t>вх</w:t>
            </w:r>
            <w:proofErr w:type="spellEnd"/>
            <w:r w:rsidRPr="003311AC">
              <w:rPr>
                <w:rFonts w:ascii="Times New Roman" w:hAnsi="Times New Roman" w:cs="Times New Roman"/>
                <w:sz w:val="20"/>
                <w:szCs w:val="20"/>
              </w:rPr>
              <w:t xml:space="preserve">. ДПС № 993/4 від 06.07.2020) Мінфін підтримав пропозиції ДПС щодо внесення змін до Порядку формування плану-графіка проведення документальних планових перевірок платників </w:t>
            </w:r>
            <w:r w:rsidRPr="003311AC">
              <w:rPr>
                <w:rFonts w:ascii="Times New Roman" w:hAnsi="Times New Roman" w:cs="Times New Roman"/>
                <w:sz w:val="20"/>
                <w:szCs w:val="20"/>
              </w:rPr>
              <w:lastRenderedPageBreak/>
              <w:t xml:space="preserve">податків та надіслав погоджений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для подальшого погодження з іншими заінтересованими органами виконавчої влади.</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До Мінекономіки на погодження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надіслано листом ДПС від 07.07.2020</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6596/5/99-00-07-04-02-05.</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До ДРС на погодження </w:t>
            </w:r>
            <w:proofErr w:type="spellStart"/>
            <w:r w:rsidRPr="003311AC">
              <w:rPr>
                <w:rFonts w:ascii="Times New Roman" w:hAnsi="Times New Roman" w:cs="Times New Roman"/>
                <w:sz w:val="20"/>
                <w:szCs w:val="20"/>
              </w:rPr>
              <w:t>Проєкт</w:t>
            </w:r>
            <w:proofErr w:type="spellEnd"/>
            <w:r w:rsidRPr="003311AC">
              <w:rPr>
                <w:rFonts w:ascii="Times New Roman" w:hAnsi="Times New Roman" w:cs="Times New Roman"/>
                <w:sz w:val="20"/>
                <w:szCs w:val="20"/>
              </w:rPr>
              <w:t xml:space="preserve"> надіслано листом ДПС від 09.07.2020 № 6745/5/99-00-07-04-02-05</w:t>
            </w: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109</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перегляду критеріїв ризиковості</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протокол засідання робочої групи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 року</w:t>
            </w:r>
          </w:p>
        </w:tc>
        <w:tc>
          <w:tcPr>
            <w:tcW w:w="1900" w:type="dxa"/>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eastAsia="Times New Roman" w:hAnsi="Times New Roman" w:cs="Times New Roman"/>
                <w:sz w:val="20"/>
                <w:szCs w:val="20"/>
              </w:rPr>
            </w:pPr>
          </w:p>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адміністрування,</w:t>
            </w:r>
          </w:p>
          <w:p w:rsidR="00091199" w:rsidRPr="003311AC" w:rsidRDefault="00091199" w:rsidP="0023226D">
            <w:pPr>
              <w:contextualSpacing/>
              <w:rPr>
                <w:rFonts w:ascii="Times New Roman" w:eastAsia="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Департамент електронних сервісів</w:t>
            </w:r>
          </w:p>
        </w:tc>
        <w:tc>
          <w:tcPr>
            <w:tcW w:w="2481" w:type="dxa"/>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110</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заявки щодо створення на базі АІС «Податковий блок» програмного модулю «Підозрілі фінансові операції»</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узгоджену заявку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боротьби з відмиванням доходів, одержаних злочинним шляхом,</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Департамент електронних сервісів</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lastRenderedPageBreak/>
              <w:t>Підготовлено та подано узгоджену заявку:</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службовою запискою</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від 15.06.2020</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 425/99-00-08-02-08 до Департаменту електронних сервісів подано заявку на </w:t>
            </w:r>
            <w:r w:rsidRPr="003311AC">
              <w:rPr>
                <w:rFonts w:ascii="Times New Roman" w:hAnsi="Times New Roman" w:cs="Times New Roman"/>
                <w:sz w:val="20"/>
                <w:szCs w:val="20"/>
              </w:rPr>
              <w:lastRenderedPageBreak/>
              <w:t>створення програмного модулю «Підозрілі фінансові операції»</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виконано</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111</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Виконання заходів технічного характеру, необхідних для створення на базі АІС «Податковий блок» програмного модуля «Підрозділи фінансові операції»</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Підготовлено технічне завдання, програмне забезпечення впроваджено</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боротьби з відмиванням доходів, одержаних злочинним шляхом</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Подано заявку – розглянуто і взято у розробку</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112</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4.2. Запровадження методики оцінки податкових розривів (“</w:t>
            </w:r>
            <w:proofErr w:type="spellStart"/>
            <w:r w:rsidRPr="003311AC">
              <w:rPr>
                <w:rFonts w:ascii="Times New Roman" w:hAnsi="Times New Roman" w:cs="Times New Roman"/>
                <w:sz w:val="20"/>
                <w:szCs w:val="20"/>
              </w:rPr>
              <w:t>taxgaps</w:t>
            </w:r>
            <w:proofErr w:type="spellEnd"/>
            <w:r w:rsidRPr="003311AC">
              <w:rPr>
                <w:rFonts w:ascii="Times New Roman" w:hAnsi="Times New Roman" w:cs="Times New Roman"/>
                <w:sz w:val="20"/>
                <w:szCs w:val="20"/>
              </w:rPr>
              <w:t>”)</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методичних рекомендацій щодо оцінки податкового розриву</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Затверджено методичні рекомендації щодо оцінки податкового розриву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ІV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113</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4.3. Запровадження автоматизованої системи здійснення контролю за обігом підакцизних товарів</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Створення системи автоматичного зіставлення показників обсягів обігу та залишків пального, показників обсягів обігу спирту етилового </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Впроваджено програмне забезпечення для створення системи автоматичного зіставлення показників</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15 серпня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shd w:val="clear" w:color="auto" w:fill="DAEEF3" w:themeFill="accent5" w:themeFillTint="33"/>
              </w:rPr>
              <w:t>Департамент контролю за підакцизними товарами</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Надіслано до Департаменту електронних сервісів для розробки та впровадження погоджену Заявку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 (службова</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від 22.06.2020 № 792/99-00-09-03-02-08)</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114</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bCs/>
                <w:sz w:val="20"/>
                <w:szCs w:val="20"/>
                <w:lang w:eastAsia="uk-UA"/>
              </w:rPr>
              <w:t xml:space="preserve">4.4. Імплементація </w:t>
            </w:r>
            <w:r w:rsidRPr="003311AC">
              <w:rPr>
                <w:rFonts w:ascii="Times New Roman" w:hAnsi="Times New Roman" w:cs="Times New Roman"/>
                <w:bCs/>
                <w:sz w:val="20"/>
                <w:szCs w:val="20"/>
                <w:lang w:eastAsia="uk-UA"/>
              </w:rPr>
              <w:lastRenderedPageBreak/>
              <w:t>плану дій з протидії розмиванню податкової бази та виведенню прибутку з-під оподаткування (у т. ч. кроків 8 – 10 щодо удосконалення контролю за трансфертним ціноутворенням)</w:t>
            </w:r>
          </w:p>
        </w:tc>
        <w:tc>
          <w:tcPr>
            <w:tcW w:w="2006" w:type="dxa"/>
            <w:shd w:val="clear" w:color="auto" w:fill="auto"/>
          </w:tcPr>
          <w:p w:rsidR="00091199" w:rsidRPr="003311AC" w:rsidRDefault="00091199" w:rsidP="0023226D">
            <w:pPr>
              <w:shd w:val="clear" w:color="auto" w:fill="FFFFFF"/>
              <w:contextualSpacing/>
              <w:jc w:val="both"/>
              <w:rPr>
                <w:rFonts w:ascii="Times New Roman" w:eastAsia="Times New Roman" w:hAnsi="Times New Roman" w:cs="Times New Roman"/>
                <w:sz w:val="20"/>
                <w:szCs w:val="20"/>
              </w:rPr>
            </w:pPr>
            <w:r w:rsidRPr="003311AC">
              <w:rPr>
                <w:rFonts w:ascii="Times New Roman" w:hAnsi="Times New Roman" w:cs="Times New Roman"/>
                <w:color w:val="000000"/>
                <w:sz w:val="20"/>
                <w:szCs w:val="20"/>
              </w:rPr>
              <w:lastRenderedPageBreak/>
              <w:t xml:space="preserve">Вжиття заходів для </w:t>
            </w:r>
            <w:r w:rsidRPr="003311AC">
              <w:rPr>
                <w:rFonts w:ascii="Times New Roman" w:hAnsi="Times New Roman" w:cs="Times New Roman"/>
                <w:color w:val="000000"/>
                <w:sz w:val="20"/>
                <w:szCs w:val="20"/>
              </w:rPr>
              <w:lastRenderedPageBreak/>
              <w:t>здійснення на постійній основі обміну податковими роз’ясненнями  (</w:t>
            </w:r>
            <w:r w:rsidRPr="003311AC">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3311AC">
              <w:rPr>
                <w:rFonts w:ascii="Times New Roman" w:eastAsia="Times New Roman" w:hAnsi="Times New Roman" w:cs="Times New Roman"/>
                <w:sz w:val="20"/>
                <w:szCs w:val="20"/>
              </w:rPr>
              <w:t>) (за наявності)</w:t>
            </w:r>
          </w:p>
          <w:p w:rsidR="00091199" w:rsidRPr="003311AC" w:rsidRDefault="00091199" w:rsidP="0023226D">
            <w:pPr>
              <w:pStyle w:val="a6"/>
              <w:shd w:val="clear" w:color="auto" w:fill="FFFFFF"/>
              <w:spacing w:before="0"/>
              <w:ind w:firstLine="0"/>
              <w:contextualSpacing/>
              <w:jc w:val="both"/>
              <w:rPr>
                <w:rFonts w:ascii="Times New Roman" w:hAnsi="Times New Roman"/>
                <w:color w:val="000000"/>
                <w:sz w:val="20"/>
              </w:rPr>
            </w:pPr>
            <w:r w:rsidRPr="003311AC">
              <w:rPr>
                <w:rFonts w:ascii="Times New Roman" w:hAnsi="Times New Roman"/>
                <w:color w:val="000000"/>
                <w:sz w:val="20"/>
              </w:rPr>
              <w:t>з компетентними органами інших країн відповідно до вимог дії 5 Плану дій з протидії розмиванню податкової бази та виведенню прибутку з-під оподаткування (</w:t>
            </w:r>
            <w:proofErr w:type="spellStart"/>
            <w:r w:rsidRPr="003311AC">
              <w:rPr>
                <w:rFonts w:ascii="Times New Roman" w:hAnsi="Times New Roman"/>
                <w:color w:val="000000"/>
                <w:sz w:val="20"/>
              </w:rPr>
              <w:t>BaseErosionandProfitShifting</w:t>
            </w:r>
            <w:proofErr w:type="spellEnd"/>
            <w:r w:rsidRPr="003311AC">
              <w:rPr>
                <w:rFonts w:ascii="Times New Roman" w:hAnsi="Times New Roman"/>
                <w:color w:val="000000"/>
                <w:sz w:val="20"/>
              </w:rPr>
              <w:t xml:space="preserve"> –BEPS)</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color w:val="000000"/>
                <w:sz w:val="20"/>
                <w:szCs w:val="20"/>
              </w:rPr>
              <w:lastRenderedPageBreak/>
              <w:t xml:space="preserve">Ініційовано </w:t>
            </w:r>
            <w:r w:rsidRPr="003311AC">
              <w:rPr>
                <w:rFonts w:ascii="Times New Roman" w:hAnsi="Times New Roman" w:cs="Times New Roman"/>
                <w:color w:val="000000"/>
                <w:sz w:val="20"/>
                <w:szCs w:val="20"/>
              </w:rPr>
              <w:lastRenderedPageBreak/>
              <w:t xml:space="preserve">внесення змін до Порядку попереднього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року № 504, зі змінами і доповненнями,  у частині порядку обміну АРА між ДПС </w:t>
            </w:r>
            <w:r w:rsidRPr="003311AC">
              <w:rPr>
                <w:rFonts w:ascii="Times New Roman" w:eastAsia="Calibri" w:hAnsi="Times New Roman" w:cs="Times New Roman"/>
                <w:color w:val="000000"/>
                <w:sz w:val="20"/>
                <w:szCs w:val="20"/>
              </w:rPr>
              <w:t>та компетентними органами інших країн</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color w:val="000000"/>
                <w:sz w:val="20"/>
                <w:szCs w:val="20"/>
              </w:rPr>
              <w:lastRenderedPageBreak/>
              <w:t xml:space="preserve">ІV квартал </w:t>
            </w:r>
            <w:r w:rsidRPr="003311AC">
              <w:rPr>
                <w:rFonts w:ascii="Times New Roman" w:hAnsi="Times New Roman" w:cs="Times New Roman"/>
                <w:color w:val="000000"/>
                <w:sz w:val="20"/>
                <w:szCs w:val="20"/>
              </w:rPr>
              <w:lastRenderedPageBreak/>
              <w:t>2020 року</w:t>
            </w:r>
          </w:p>
        </w:tc>
        <w:tc>
          <w:tcPr>
            <w:tcW w:w="1900" w:type="dxa"/>
            <w:shd w:val="clear" w:color="auto" w:fill="auto"/>
          </w:tcPr>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lastRenderedPageBreak/>
              <w:t>Організаційно-</w:t>
            </w:r>
            <w:r w:rsidRPr="003311AC">
              <w:rPr>
                <w:rFonts w:ascii="Times New Roman" w:eastAsia="Times New Roman" w:hAnsi="Times New Roman" w:cs="Times New Roman"/>
                <w:color w:val="000000"/>
                <w:sz w:val="20"/>
                <w:szCs w:val="20"/>
              </w:rPr>
              <w:lastRenderedPageBreak/>
              <w:t>розпорядчий департамент,</w:t>
            </w: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Департамент податкового аудиту,</w:t>
            </w: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Департамент правової роботи</w:t>
            </w:r>
          </w:p>
        </w:tc>
        <w:tc>
          <w:tcPr>
            <w:tcW w:w="2481" w:type="dxa"/>
            <w:shd w:val="clear" w:color="auto" w:fill="auto"/>
          </w:tcPr>
          <w:p w:rsidR="00091199" w:rsidRPr="003311AC" w:rsidRDefault="00091199" w:rsidP="0023226D">
            <w:pPr>
              <w:shd w:val="clear" w:color="auto" w:fill="FFFFFF"/>
              <w:contextualSpacing/>
              <w:jc w:val="both"/>
              <w:rPr>
                <w:rFonts w:ascii="Times New Roman" w:eastAsia="Times New Roman" w:hAnsi="Times New Roman" w:cs="Times New Roman"/>
                <w:color w:val="000000"/>
                <w:sz w:val="20"/>
                <w:szCs w:val="20"/>
              </w:rPr>
            </w:pPr>
          </w:p>
        </w:tc>
        <w:tc>
          <w:tcPr>
            <w:tcW w:w="1717" w:type="dxa"/>
            <w:shd w:val="clear" w:color="auto" w:fill="auto"/>
          </w:tcPr>
          <w:p w:rsidR="00091199" w:rsidRPr="003311AC" w:rsidRDefault="00091199" w:rsidP="0023226D">
            <w:pPr>
              <w:shd w:val="clear" w:color="auto" w:fill="FFFFFF"/>
              <w:contextualSpacing/>
              <w:jc w:val="center"/>
              <w:rPr>
                <w:rFonts w:ascii="Times New Roman" w:eastAsia="Times New Roman" w:hAnsi="Times New Roman" w:cs="Times New Roman"/>
                <w:color w:val="000000"/>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115</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 xml:space="preserve">Підготовка заявки на створення (придбання) сучасної автоматизованої </w:t>
            </w:r>
            <w:r w:rsidRPr="003311AC">
              <w:rPr>
                <w:rFonts w:ascii="Times New Roman" w:hAnsi="Times New Roman" w:cs="Times New Roman"/>
                <w:color w:val="000000"/>
                <w:sz w:val="20"/>
                <w:szCs w:val="20"/>
              </w:rPr>
              <w:lastRenderedPageBreak/>
              <w:t>системи роботи з великими масивами даних</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color w:val="000000"/>
                <w:sz w:val="20"/>
                <w:szCs w:val="20"/>
              </w:rPr>
              <w:lastRenderedPageBreak/>
              <w:t xml:space="preserve">Підготовлено заявку на створення (придбання) сучасної </w:t>
            </w:r>
            <w:r w:rsidRPr="003311AC">
              <w:rPr>
                <w:rFonts w:ascii="Times New Roman" w:hAnsi="Times New Roman" w:cs="Times New Roman"/>
                <w:color w:val="000000"/>
                <w:sz w:val="20"/>
                <w:szCs w:val="20"/>
              </w:rPr>
              <w:lastRenderedPageBreak/>
              <w:t>автоматизованої системи роботи з великими масивами даних</w:t>
            </w:r>
          </w:p>
        </w:tc>
        <w:tc>
          <w:tcPr>
            <w:tcW w:w="1365" w:type="dxa"/>
            <w:tcBorders>
              <w:bottom w:val="single" w:sz="4" w:space="0" w:color="auto"/>
            </w:tcBorders>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color w:val="000000"/>
                <w:sz w:val="20"/>
                <w:szCs w:val="20"/>
              </w:rPr>
              <w:lastRenderedPageBreak/>
              <w:t>2020 рік</w:t>
            </w:r>
          </w:p>
        </w:tc>
        <w:tc>
          <w:tcPr>
            <w:tcW w:w="1900" w:type="dxa"/>
            <w:tcBorders>
              <w:bottom w:val="single" w:sz="4" w:space="0" w:color="auto"/>
            </w:tcBorders>
            <w:shd w:val="clear" w:color="auto" w:fill="auto"/>
          </w:tcPr>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eastAsia="Times New Roman" w:hAnsi="Times New Roman" w:cs="Times New Roman"/>
                <w:color w:val="000000"/>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 xml:space="preserve">Департамент </w:t>
            </w:r>
            <w:r w:rsidRPr="003311AC">
              <w:rPr>
                <w:rFonts w:ascii="Times New Roman" w:eastAsia="Times New Roman" w:hAnsi="Times New Roman" w:cs="Times New Roman"/>
                <w:color w:val="000000"/>
                <w:sz w:val="20"/>
                <w:szCs w:val="20"/>
              </w:rPr>
              <w:lastRenderedPageBreak/>
              <w:t>електронних сервісів</w:t>
            </w:r>
          </w:p>
        </w:tc>
        <w:tc>
          <w:tcPr>
            <w:tcW w:w="2481" w:type="dxa"/>
            <w:tcBorders>
              <w:bottom w:val="single" w:sz="4" w:space="0" w:color="auto"/>
            </w:tcBorders>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lastRenderedPageBreak/>
              <w:t xml:space="preserve">Департаментом податкового аудиту підготовлено </w:t>
            </w:r>
            <w:proofErr w:type="spellStart"/>
            <w:r w:rsidRPr="003311AC">
              <w:rPr>
                <w:rFonts w:ascii="Times New Roman" w:eastAsia="Times New Roman" w:hAnsi="Times New Roman" w:cs="Times New Roman"/>
                <w:sz w:val="20"/>
                <w:szCs w:val="20"/>
              </w:rPr>
              <w:t>проєкт</w:t>
            </w:r>
            <w:proofErr w:type="spellEnd"/>
            <w:r w:rsidRPr="003311AC">
              <w:rPr>
                <w:rFonts w:ascii="Times New Roman" w:eastAsia="Times New Roman" w:hAnsi="Times New Roman" w:cs="Times New Roman"/>
                <w:sz w:val="20"/>
                <w:szCs w:val="20"/>
              </w:rPr>
              <w:t xml:space="preserve"> заявки на створення (придбання) сучасної </w:t>
            </w:r>
            <w:r w:rsidRPr="003311AC">
              <w:rPr>
                <w:rFonts w:ascii="Times New Roman" w:eastAsia="Times New Roman" w:hAnsi="Times New Roman" w:cs="Times New Roman"/>
                <w:sz w:val="20"/>
                <w:szCs w:val="20"/>
              </w:rPr>
              <w:lastRenderedPageBreak/>
              <w:t>автоматизованої системи роботи з великими масивами даних в частині внесення та відображення інформації щодо контролю за трансфертним ціноутворенням, яку направлено на погодження до Департаменту електронних сервісів ДПС (лист від 18.06.2020</w:t>
            </w:r>
          </w:p>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1816/99-00-07-06-02-08). Отримано відповідь листом від 23.06.2020 № 5731/99-00-12-08-01-08 щодо відсутності фінансування на 2020 рік. За результатами опрацювання відповіді Департаменту електронних сервісів направлено листи від 26.06.2020 №</w:t>
            </w:r>
            <w:r w:rsidRPr="003311AC">
              <w:rPr>
                <w:rFonts w:ascii="Times New Roman" w:eastAsia="Times New Roman" w:hAnsi="Times New Roman" w:cs="Times New Roman"/>
                <w:sz w:val="20"/>
                <w:szCs w:val="20"/>
                <w:lang w:val="en-US"/>
              </w:rPr>
              <w:t> </w:t>
            </w:r>
            <w:r w:rsidRPr="003311AC">
              <w:rPr>
                <w:rFonts w:ascii="Times New Roman" w:eastAsia="Times New Roman" w:hAnsi="Times New Roman" w:cs="Times New Roman"/>
                <w:sz w:val="20"/>
                <w:szCs w:val="20"/>
              </w:rPr>
              <w:t>2045/99-00-07-06-02-08 та від 29.07.2020 №</w:t>
            </w:r>
            <w:r w:rsidRPr="003311AC">
              <w:rPr>
                <w:rFonts w:ascii="Times New Roman" w:eastAsia="Times New Roman" w:hAnsi="Times New Roman" w:cs="Times New Roman"/>
                <w:sz w:val="20"/>
                <w:szCs w:val="20"/>
                <w:lang w:val="en-US"/>
              </w:rPr>
              <w:t> </w:t>
            </w:r>
            <w:r w:rsidRPr="003311AC">
              <w:rPr>
                <w:rFonts w:ascii="Times New Roman" w:eastAsia="Times New Roman" w:hAnsi="Times New Roman" w:cs="Times New Roman"/>
                <w:sz w:val="20"/>
                <w:szCs w:val="20"/>
              </w:rPr>
              <w:t xml:space="preserve">2554/99-00-07-06-01-08 про надання інформації щодо вартості розробки програмного забезпечення, орієнтовних етапів та термінів розробки і впровадження Автоматизованої системи та включення вартості </w:t>
            </w:r>
            <w:r w:rsidRPr="003311AC">
              <w:rPr>
                <w:rFonts w:ascii="Times New Roman" w:eastAsia="Times New Roman" w:hAnsi="Times New Roman" w:cs="Times New Roman"/>
                <w:sz w:val="20"/>
                <w:szCs w:val="20"/>
              </w:rPr>
              <w:lastRenderedPageBreak/>
              <w:t>розробки в бюджетний запит на 2021 рік</w:t>
            </w: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116</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 xml:space="preserve">Розробка </w:t>
            </w:r>
            <w:r w:rsidRPr="003311AC">
              <w:rPr>
                <w:rFonts w:ascii="Times New Roman" w:hAnsi="Times New Roman" w:cs="Times New Roman"/>
                <w:bCs/>
                <w:color w:val="000000"/>
                <w:sz w:val="20"/>
                <w:szCs w:val="20"/>
              </w:rPr>
              <w:t>Посібника аудитора з контролю за трансфертним ціноутворенням</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 xml:space="preserve">Затверджений </w:t>
            </w:r>
            <w:r w:rsidRPr="003311AC">
              <w:rPr>
                <w:rFonts w:ascii="Times New Roman" w:hAnsi="Times New Roman" w:cs="Times New Roman"/>
                <w:bCs/>
                <w:color w:val="000000"/>
                <w:sz w:val="20"/>
                <w:szCs w:val="20"/>
              </w:rPr>
              <w:t>Посібник аудитора з контролю за трансфертним ціноутворенням</w:t>
            </w:r>
          </w:p>
        </w:tc>
        <w:tc>
          <w:tcPr>
            <w:tcW w:w="1365" w:type="dxa"/>
            <w:shd w:val="clear" w:color="auto" w:fill="auto"/>
          </w:tcPr>
          <w:p w:rsidR="00091199" w:rsidRPr="003311AC" w:rsidRDefault="00091199" w:rsidP="0023226D">
            <w:pPr>
              <w:shd w:val="clear" w:color="auto" w:fill="FFFFFF"/>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2020 рік</w:t>
            </w:r>
          </w:p>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(з оновленням надалі)</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Департамент податкового аудиту</w:t>
            </w:r>
          </w:p>
        </w:tc>
        <w:tc>
          <w:tcPr>
            <w:tcW w:w="2481" w:type="dxa"/>
            <w:shd w:val="clear" w:color="auto" w:fill="auto"/>
          </w:tcPr>
          <w:p w:rsidR="00091199" w:rsidRPr="003311AC" w:rsidRDefault="00091199" w:rsidP="0023226D">
            <w:pPr>
              <w:contextualSpacing/>
              <w:jc w:val="both"/>
              <w:rPr>
                <w:rFonts w:ascii="Times New Roman" w:eastAsia="Times New Roman" w:hAnsi="Times New Roman" w:cs="Times New Roman"/>
                <w:color w:val="000000"/>
                <w:sz w:val="20"/>
                <w:szCs w:val="20"/>
                <w:lang w:val="ru-RU"/>
              </w:rPr>
            </w:pPr>
            <w:r w:rsidRPr="003311AC">
              <w:rPr>
                <w:rFonts w:ascii="Times New Roman" w:eastAsia="Times New Roman" w:hAnsi="Times New Roman" w:cs="Times New Roman"/>
                <w:color w:val="000000"/>
                <w:sz w:val="20"/>
                <w:szCs w:val="20"/>
              </w:rPr>
              <w:t>Департаментом станом на 15.03.2020 оновлено «Посібник аудитора: Контроль за трансферним ціноутворенням» (повідомлено Департамент податкових сервісів службовим листом від 19.03.2020 №858/99-00-05-05-01-18 для внесення змін у категорії «Посібник аудитора»)</w:t>
            </w: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виконано</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117</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Формування Бібліотеки перекладів міжнародних документів з проблематики BEPS та трансфертного ціноутворення (документи прийняті OECD, UN, EU, JTPF) (Бібліотека BEPS-TP), у тому числі шляхом забезпечення закупівлі послуг із їх перекладу</w:t>
            </w:r>
          </w:p>
        </w:tc>
        <w:tc>
          <w:tcPr>
            <w:tcW w:w="1849" w:type="dxa"/>
            <w:shd w:val="clear" w:color="auto" w:fill="auto"/>
          </w:tcPr>
          <w:p w:rsidR="00091199" w:rsidRPr="003311AC" w:rsidRDefault="00091199" w:rsidP="0023226D">
            <w:pPr>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Документи перекладено</w:t>
            </w:r>
          </w:p>
        </w:tc>
        <w:tc>
          <w:tcPr>
            <w:tcW w:w="1365" w:type="dxa"/>
            <w:shd w:val="clear" w:color="auto" w:fill="auto"/>
          </w:tcPr>
          <w:p w:rsidR="00091199" w:rsidRPr="003311AC" w:rsidRDefault="00091199" w:rsidP="0023226D">
            <w:pPr>
              <w:shd w:val="clear" w:color="auto" w:fill="FFFFFF"/>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2020 – 2021 роки</w:t>
            </w:r>
          </w:p>
          <w:p w:rsidR="00091199" w:rsidRPr="003311AC" w:rsidRDefault="00091199" w:rsidP="0023226D">
            <w:pPr>
              <w:shd w:val="clear" w:color="auto" w:fill="FFFFFF"/>
              <w:contextualSpacing/>
              <w:jc w:val="center"/>
              <w:rPr>
                <w:rFonts w:ascii="Times New Roman" w:eastAsia="Times New Roman" w:hAnsi="Times New Roman" w:cs="Times New Roman"/>
                <w:color w:val="000000"/>
                <w:sz w:val="20"/>
                <w:szCs w:val="20"/>
              </w:rPr>
            </w:pPr>
          </w:p>
        </w:tc>
        <w:tc>
          <w:tcPr>
            <w:tcW w:w="1900" w:type="dxa"/>
            <w:shd w:val="clear" w:color="auto" w:fill="auto"/>
          </w:tcPr>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Департамент податкового аудиту,</w:t>
            </w: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Департамент інфраструктури та бухгалтерського обліку</w:t>
            </w:r>
          </w:p>
        </w:tc>
        <w:tc>
          <w:tcPr>
            <w:tcW w:w="2481" w:type="dxa"/>
            <w:shd w:val="clear" w:color="auto" w:fill="auto"/>
          </w:tcPr>
          <w:p w:rsidR="00091199" w:rsidRPr="003311AC" w:rsidRDefault="00091199" w:rsidP="0023226D">
            <w:pPr>
              <w:contextualSpacing/>
              <w:jc w:val="both"/>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Підписано договір про придбання послуг з письмового перекладу від 05.08.2020 № 40</w:t>
            </w:r>
          </w:p>
        </w:tc>
        <w:tc>
          <w:tcPr>
            <w:tcW w:w="1717" w:type="dxa"/>
            <w:shd w:val="clear" w:color="auto" w:fill="auto"/>
          </w:tcPr>
          <w:p w:rsidR="00091199" w:rsidRPr="003311AC" w:rsidRDefault="00091199" w:rsidP="0023226D">
            <w:pPr>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118</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4.5. Ефективна та скоординована міжнародна співпраця та </w:t>
            </w:r>
            <w:r w:rsidRPr="003311AC">
              <w:rPr>
                <w:rFonts w:ascii="Times New Roman" w:hAnsi="Times New Roman" w:cs="Times New Roman"/>
                <w:sz w:val="20"/>
                <w:szCs w:val="20"/>
              </w:rPr>
              <w:lastRenderedPageBreak/>
              <w:t>посилення міжнародного обміну інформацією</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lastRenderedPageBreak/>
              <w:t xml:space="preserve">Підготовка підзаконних актів, необхідних для застосування </w:t>
            </w:r>
            <w:r w:rsidRPr="003311AC">
              <w:rPr>
                <w:rFonts w:ascii="Times New Roman" w:hAnsi="Times New Roman" w:cs="Times New Roman"/>
                <w:sz w:val="20"/>
                <w:szCs w:val="20"/>
              </w:rPr>
              <w:lastRenderedPageBreak/>
              <w:t>положень угоди FATCA</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Підготовлено відповідний нормативно-правовий акт</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ІІІ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tc>
        <w:tc>
          <w:tcPr>
            <w:tcW w:w="2481" w:type="dxa"/>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lastRenderedPageBreak/>
              <w:t xml:space="preserve">04.03.2020 представниками Департаменту податкового аудиту взято </w:t>
            </w:r>
            <w:r w:rsidRPr="003311AC">
              <w:rPr>
                <w:rFonts w:ascii="Times New Roman" w:eastAsia="Times New Roman" w:hAnsi="Times New Roman" w:cs="Times New Roman"/>
                <w:sz w:val="20"/>
                <w:szCs w:val="20"/>
              </w:rPr>
              <w:lastRenderedPageBreak/>
              <w:t xml:space="preserve">участь у нараді під головуванням заступника Голови ДПС </w:t>
            </w:r>
            <w:proofErr w:type="spellStart"/>
            <w:r w:rsidRPr="003311AC">
              <w:rPr>
                <w:rFonts w:ascii="Times New Roman" w:eastAsia="Times New Roman" w:hAnsi="Times New Roman" w:cs="Times New Roman"/>
                <w:sz w:val="20"/>
                <w:szCs w:val="20"/>
              </w:rPr>
              <w:t>Тітарчука</w:t>
            </w:r>
            <w:proofErr w:type="spellEnd"/>
            <w:r w:rsidRPr="003311AC">
              <w:rPr>
                <w:rFonts w:ascii="Times New Roman" w:eastAsia="Times New Roman" w:hAnsi="Times New Roman" w:cs="Times New Roman"/>
                <w:sz w:val="20"/>
                <w:szCs w:val="20"/>
              </w:rPr>
              <w:t xml:space="preserve"> Михайла стосовно питань впровадження Угоди FATCA.</w:t>
            </w:r>
          </w:p>
          <w:p w:rsidR="00091199" w:rsidRPr="003311AC" w:rsidRDefault="00091199" w:rsidP="0023226D">
            <w:pPr>
              <w:contextualSpacing/>
              <w:jc w:val="both"/>
              <w:rPr>
                <w:rFonts w:ascii="Times New Roman" w:eastAsia="Times New Roman" w:hAnsi="Times New Roman" w:cs="Times New Roman"/>
                <w:sz w:val="20"/>
                <w:szCs w:val="20"/>
              </w:rPr>
            </w:pPr>
          </w:p>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Листами від 12.03.2020 № 778/99-00-05-06-02-08 та від 01.04.2020 № 975/99-00-05-06-02-08 Департамент податкового аудиту погодив без зауважень направлені Мінфіном </w:t>
            </w:r>
            <w:proofErr w:type="spellStart"/>
            <w:r w:rsidRPr="003311AC">
              <w:rPr>
                <w:rFonts w:ascii="Times New Roman" w:eastAsia="Times New Roman" w:hAnsi="Times New Roman" w:cs="Times New Roman"/>
                <w:sz w:val="20"/>
                <w:szCs w:val="20"/>
              </w:rPr>
              <w:t>проєкти</w:t>
            </w:r>
            <w:proofErr w:type="spellEnd"/>
            <w:r w:rsidRPr="003311AC">
              <w:rPr>
                <w:rFonts w:ascii="Times New Roman" w:eastAsia="Times New Roman" w:hAnsi="Times New Roman" w:cs="Times New Roman"/>
                <w:sz w:val="20"/>
                <w:szCs w:val="20"/>
              </w:rPr>
              <w:t xml:space="preserve">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119</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Здійснення першого обміну фінансовою інформацією з компетентним органом США відповідно до  </w:t>
            </w:r>
            <w:r w:rsidRPr="003311AC">
              <w:rPr>
                <w:rFonts w:ascii="Times New Roman" w:hAnsi="Times New Roman" w:cs="Times New Roman"/>
                <w:sz w:val="20"/>
                <w:szCs w:val="20"/>
              </w:rPr>
              <w:lastRenderedPageBreak/>
              <w:t>положень угоди FATCA</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Звіти передано компетентному органу США</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 xml:space="preserve">Організаційно-розпорядчий </w:t>
            </w:r>
            <w:r w:rsidRPr="003311AC">
              <w:rPr>
                <w:rFonts w:ascii="Times New Roman" w:hAnsi="Times New Roman" w:cs="Times New Roman"/>
                <w:sz w:val="20"/>
                <w:szCs w:val="20"/>
              </w:rPr>
              <w:lastRenderedPageBreak/>
              <w:t>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120</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Проходження оцінки Глобального форуму ОЕСР з прозорості та обміну інформацією для податкових цілей щодо дотримання конфіденційності</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та захисту інформації для цілей автоматичного обміну інформацією та виконання рекомендацій за результатами оцінки</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Отримано рекомендації Глобального</w:t>
            </w:r>
          </w:p>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форуму за результатами оцінки</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ІІІ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121</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Здійснення заходів для приєднання до угоди MCAA CRS</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Підписано зазначену угоду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sz w:val="20"/>
                <w:szCs w:val="20"/>
              </w:rPr>
              <w:t>IV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122</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Виконання заходів технічного </w:t>
            </w:r>
            <w:r w:rsidRPr="003311AC">
              <w:rPr>
                <w:rFonts w:ascii="Times New Roman" w:hAnsi="Times New Roman" w:cs="Times New Roman"/>
                <w:sz w:val="20"/>
                <w:szCs w:val="20"/>
              </w:rPr>
              <w:lastRenderedPageBreak/>
              <w:t>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Впроваджено відповідне </w:t>
            </w:r>
            <w:r w:rsidRPr="003311AC">
              <w:rPr>
                <w:rFonts w:ascii="Times New Roman" w:hAnsi="Times New Roman" w:cs="Times New Roman"/>
                <w:sz w:val="20"/>
                <w:szCs w:val="20"/>
              </w:rPr>
              <w:lastRenderedPageBreak/>
              <w:t>програмне забезпечення</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sz w:val="20"/>
                <w:szCs w:val="20"/>
              </w:rPr>
              <w:lastRenderedPageBreak/>
              <w:t>IІІ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 xml:space="preserve">Департамент електронних </w:t>
            </w:r>
            <w:r w:rsidRPr="003311AC">
              <w:rPr>
                <w:rFonts w:ascii="Times New Roman" w:hAnsi="Times New Roman" w:cs="Times New Roman"/>
                <w:sz w:val="20"/>
                <w:szCs w:val="20"/>
              </w:rPr>
              <w:lastRenderedPageBreak/>
              <w:t>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підрозділи ДПС</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123</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eastAsia="Times New Roman" w:hAnsi="Times New Roman" w:cs="Times New Roman"/>
                <w:sz w:val="20"/>
                <w:szCs w:val="20"/>
              </w:rPr>
            </w:pPr>
            <w:r w:rsidRPr="003311AC">
              <w:rPr>
                <w:rFonts w:ascii="Times New Roman" w:hAnsi="Times New Roman" w:cs="Times New Roman"/>
                <w:sz w:val="20"/>
                <w:szCs w:val="20"/>
              </w:rPr>
              <w:t>Здійснення обміну фінансовою інформацією відповідно до вимог стандарту CRS</w:t>
            </w:r>
          </w:p>
          <w:p w:rsidR="00091199" w:rsidRPr="003311AC" w:rsidRDefault="00091199" w:rsidP="0023226D">
            <w:pPr>
              <w:contextualSpacing/>
              <w:jc w:val="both"/>
              <w:rPr>
                <w:rFonts w:ascii="Times New Roman" w:hAnsi="Times New Roman" w:cs="Times New Roman"/>
                <w:sz w:val="20"/>
                <w:szCs w:val="20"/>
              </w:rPr>
            </w:pP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Звіти передані компетентним органам зарубіжних держав</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sz w:val="20"/>
                <w:szCs w:val="20"/>
              </w:rPr>
              <w:t>IV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електронних сервісів,</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адміністрування</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124</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Здійснення заходів для приєднання до угоди MCAA </w:t>
            </w:r>
            <w:proofErr w:type="spellStart"/>
            <w:r w:rsidRPr="003311AC">
              <w:rPr>
                <w:rFonts w:ascii="Times New Roman" w:hAnsi="Times New Roman" w:cs="Times New Roman"/>
                <w:sz w:val="20"/>
                <w:szCs w:val="20"/>
              </w:rPr>
              <w:t>CbC</w:t>
            </w:r>
            <w:proofErr w:type="spellEnd"/>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Підписано зазначену угоду</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sz w:val="20"/>
                <w:szCs w:val="20"/>
              </w:rPr>
              <w:t>IV квартал 2021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податкового аудиту,</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793425">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структурні підрозділи ДПС</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125</w:t>
            </w:r>
          </w:p>
        </w:tc>
        <w:tc>
          <w:tcPr>
            <w:tcW w:w="2035" w:type="dxa"/>
            <w:vMerge w:val="restart"/>
            <w:shd w:val="clear" w:color="auto" w:fill="auto"/>
          </w:tcPr>
          <w:p w:rsidR="00091199" w:rsidRPr="003311AC" w:rsidRDefault="00091199" w:rsidP="002B4EA0">
            <w:pPr>
              <w:contextualSpacing/>
              <w:rPr>
                <w:rFonts w:ascii="Times New Roman" w:hAnsi="Times New Roman" w:cs="Times New Roman"/>
                <w:sz w:val="20"/>
                <w:szCs w:val="20"/>
              </w:rPr>
            </w:pPr>
            <w:r w:rsidRPr="003311AC">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5.1. Залучення та адаптація у ДПС кваліфікованих фахівців</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розпорядчих документів з питань добору персоналу</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відповідні розпорядчі документи</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ІІІ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tc>
        <w:tc>
          <w:tcPr>
            <w:tcW w:w="2481" w:type="dxa"/>
            <w:shd w:val="clear" w:color="auto" w:fill="auto"/>
          </w:tcPr>
          <w:p w:rsidR="00091199" w:rsidRPr="003311AC" w:rsidRDefault="00091199"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Відповідно до пункту 8 розділу ІІ «Прикінцеві положення» Закону України від 13 квітня 2020 року №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3311AC">
              <w:rPr>
                <w:rFonts w:ascii="Times New Roman" w:hAnsi="Times New Roman" w:cs="Times New Roman"/>
                <w:sz w:val="20"/>
                <w:szCs w:val="20"/>
                <w:lang w:val="en-US"/>
              </w:rPr>
              <w:t>COVID</w:t>
            </w:r>
            <w:r w:rsidRPr="003311AC">
              <w:rPr>
                <w:rFonts w:ascii="Times New Roman" w:hAnsi="Times New Roman" w:cs="Times New Roman"/>
                <w:sz w:val="20"/>
                <w:szCs w:val="20"/>
              </w:rPr>
              <w:t xml:space="preserve">-19, спричиненої корона вірусом </w:t>
            </w:r>
            <w:r w:rsidRPr="003311AC">
              <w:rPr>
                <w:rFonts w:ascii="Times New Roman" w:hAnsi="Times New Roman" w:cs="Times New Roman"/>
                <w:sz w:val="20"/>
                <w:szCs w:val="20"/>
                <w:lang w:val="en-US"/>
              </w:rPr>
              <w:t>SARS</w:t>
            </w:r>
            <w:r w:rsidRPr="003311AC">
              <w:rPr>
                <w:rFonts w:ascii="Times New Roman" w:hAnsi="Times New Roman" w:cs="Times New Roman"/>
                <w:sz w:val="20"/>
                <w:szCs w:val="20"/>
              </w:rPr>
              <w:t>-</w:t>
            </w:r>
            <w:proofErr w:type="spellStart"/>
            <w:r w:rsidRPr="003311AC">
              <w:rPr>
                <w:rFonts w:ascii="Times New Roman" w:hAnsi="Times New Roman" w:cs="Times New Roman"/>
                <w:sz w:val="20"/>
                <w:szCs w:val="20"/>
                <w:lang w:val="en-US"/>
              </w:rPr>
              <w:t>CoV</w:t>
            </w:r>
            <w:proofErr w:type="spellEnd"/>
            <w:r w:rsidRPr="003311AC">
              <w:rPr>
                <w:rFonts w:ascii="Times New Roman" w:hAnsi="Times New Roman" w:cs="Times New Roman"/>
                <w:sz w:val="20"/>
                <w:szCs w:val="20"/>
              </w:rPr>
              <w:t>-2» видано накази ДПС про оголошення доборів на вакантні посади державної служби категорії «Б» та «В»      від 12.05.2020 № 367-о, від 13.05.2020 № 370-о та № 371-о,</w:t>
            </w:r>
          </w:p>
          <w:p w:rsidR="00091199" w:rsidRPr="003311AC" w:rsidRDefault="00091199" w:rsidP="0023226D">
            <w:pPr>
              <w:jc w:val="both"/>
              <w:rPr>
                <w:rFonts w:ascii="Times New Roman" w:hAnsi="Times New Roman" w:cs="Times New Roman"/>
                <w:sz w:val="20"/>
                <w:szCs w:val="20"/>
              </w:rPr>
            </w:pPr>
            <w:r w:rsidRPr="003311AC">
              <w:rPr>
                <w:rFonts w:ascii="Times New Roman" w:hAnsi="Times New Roman" w:cs="Times New Roman"/>
                <w:sz w:val="20"/>
                <w:szCs w:val="20"/>
              </w:rPr>
              <w:t xml:space="preserve">від 15.05.2020 № 379-о, від 19.05.2020 № 387-о, від 21.05.2020 № 395-о, від 22.05.2020 № 397-о, </w:t>
            </w:r>
            <w:r w:rsidRPr="003311AC">
              <w:rPr>
                <w:rFonts w:ascii="Times New Roman" w:hAnsi="Times New Roman" w:cs="Times New Roman"/>
                <w:sz w:val="20"/>
                <w:szCs w:val="20"/>
              </w:rPr>
              <w:lastRenderedPageBreak/>
              <w:t>від 11.06.2020 № 513-о, від 18.06.2020 № 559-о, від 26.06.2020 № 628-о, від 08.07.2020 № 666-о, від 09.07.2020 № 668-о, від 16.07.2020 № 711-о, від 28.07.2020 № 757-о.</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За звітний період проведення доборів через Єдиний портал вакансій державної служби на 5 вакантних посад категорії «В» подано інформацію </w:t>
            </w:r>
            <w:r w:rsidRPr="003311AC">
              <w:rPr>
                <w:rFonts w:ascii="Times New Roman" w:hAnsi="Times New Roman" w:cs="Times New Roman"/>
                <w:sz w:val="20"/>
                <w:szCs w:val="20"/>
              </w:rPr>
              <w:br/>
              <w:t>від 177 осіб та на 33 вакантні посади державної служби категорії «Б» апарату ДПС подано інформацію від 372 осіб, на 32 вакантні посади державної служби категорії «Б» територіальних органів ДПС подано інформацію від 263 осіб. Середня кількість осіб на одну вакантну посаду апарату ДПС категорії «Б» складає 11, категорії «В» - 35, в територіальних органах 8</w:t>
            </w:r>
          </w:p>
        </w:tc>
        <w:tc>
          <w:tcPr>
            <w:tcW w:w="1717" w:type="dxa"/>
            <w:shd w:val="clear" w:color="auto" w:fill="auto"/>
          </w:tcPr>
          <w:p w:rsidR="00091199" w:rsidRPr="003311AC" w:rsidRDefault="00091199" w:rsidP="0023226D">
            <w:pPr>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126</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Організація та проведення конкурсів (доборів) на зайняття вакантних посад </w:t>
            </w:r>
            <w:r w:rsidRPr="003311AC">
              <w:rPr>
                <w:rFonts w:ascii="Times New Roman" w:hAnsi="Times New Roman" w:cs="Times New Roman"/>
                <w:sz w:val="20"/>
                <w:szCs w:val="20"/>
              </w:rPr>
              <w:lastRenderedPageBreak/>
              <w:t>державної служби категорій «Б» і «В»</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накази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У терміни, визначені наказами ДПС про оголошення </w:t>
            </w:r>
            <w:r w:rsidRPr="003311AC">
              <w:rPr>
                <w:rFonts w:ascii="Times New Roman" w:hAnsi="Times New Roman" w:cs="Times New Roman"/>
                <w:sz w:val="20"/>
                <w:szCs w:val="20"/>
              </w:rPr>
              <w:lastRenderedPageBreak/>
              <w:t>конкурсів (доборів)</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Департамент кадрового забезпечення та розвитку персоналу</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127</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програми адаптації осіб, вперше прийнятих на державну службу</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відповідні розпорядчі документи</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IV квартал 2020 року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128</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5.2. Організація підвищення рівня професійної компетентності працівників протягом проходження служби</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Затверджено План підвищення рівня професійної компетентності державних службовців ДПС та її територіальних органів</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tc>
        <w:tc>
          <w:tcPr>
            <w:tcW w:w="2481" w:type="dxa"/>
            <w:tcBorders>
              <w:bottom w:val="single" w:sz="4" w:space="0" w:color="auto"/>
            </w:tcBorders>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Відповідно до наказу ДПС від 23.01.2020 № 27 «Про організацію підвищення рівня професійної компетентності державних службовців ДПС та її територіальних органів у 2020 році»:</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6 працівників територіальних органів посадових осіб органів ДПС підвищили кваліфікацію з курсу «Боротьба з легалізацією (відмиванням) доходів, одержаних злочинним шляхом, фінансуванням тероризму та фінансуванням розповсюдження зброї масового знищення» на базі Державного закладу післядипломної освіти «Академія фінансового моніторингу» (м. Київ), Навчально-методичного відділу у Західному регіоні (м. Львів) та </w:t>
            </w:r>
            <w:r w:rsidRPr="003311AC">
              <w:rPr>
                <w:rFonts w:ascii="Times New Roman" w:hAnsi="Times New Roman" w:cs="Times New Roman"/>
                <w:sz w:val="20"/>
                <w:szCs w:val="20"/>
              </w:rPr>
              <w:lastRenderedPageBreak/>
              <w:t>Навчально-методичного відділу у Східному регіоні (м. Харків);</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4 працівники апарату ДПС пройшли навчальний курс з розслідування міжнародних економічних злочинів і корупції на базі Національного антикорупційного бюро України;</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3 працівники стали учасниками </w:t>
            </w:r>
            <w:proofErr w:type="spellStart"/>
            <w:r w:rsidRPr="003311AC">
              <w:rPr>
                <w:rFonts w:ascii="Times New Roman" w:hAnsi="Times New Roman" w:cs="Times New Roman"/>
                <w:sz w:val="20"/>
                <w:szCs w:val="20"/>
              </w:rPr>
              <w:t>Проєкту</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Train</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of</w:t>
            </w:r>
            <w:proofErr w:type="spellEnd"/>
            <w:r w:rsidRPr="003311AC">
              <w:rPr>
                <w:rFonts w:ascii="Times New Roman" w:hAnsi="Times New Roman" w:cs="Times New Roman"/>
                <w:sz w:val="20"/>
                <w:szCs w:val="20"/>
              </w:rPr>
              <w:t xml:space="preserve"> Trainer.2», організованих Мінфіном спільно з </w:t>
            </w:r>
            <w:proofErr w:type="spellStart"/>
            <w:r w:rsidRPr="003311AC">
              <w:rPr>
                <w:rFonts w:ascii="Times New Roman" w:hAnsi="Times New Roman" w:cs="Times New Roman"/>
                <w:sz w:val="20"/>
                <w:szCs w:val="20"/>
              </w:rPr>
              <w:t>Проєктом</w:t>
            </w:r>
            <w:proofErr w:type="spellEnd"/>
            <w:r w:rsidRPr="003311AC">
              <w:rPr>
                <w:rFonts w:ascii="Times New Roman" w:hAnsi="Times New Roman" w:cs="Times New Roman"/>
                <w:sz w:val="20"/>
                <w:szCs w:val="20"/>
              </w:rPr>
              <w:t xml:space="preserve"> «Ефективне управління державними фінансами ІІІ», який реалізується </w:t>
            </w:r>
            <w:proofErr w:type="spellStart"/>
            <w:r w:rsidRPr="003311AC">
              <w:rPr>
                <w:rFonts w:ascii="Times New Roman" w:hAnsi="Times New Roman" w:cs="Times New Roman"/>
                <w:sz w:val="20"/>
                <w:szCs w:val="20"/>
              </w:rPr>
              <w:t>Deutsche</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Gesellschaft</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fur</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Internationale</w:t>
            </w:r>
            <w:proofErr w:type="spellEnd"/>
            <w:r w:rsidRPr="003311AC">
              <w:rPr>
                <w:rFonts w:ascii="Times New Roman" w:hAnsi="Times New Roman" w:cs="Times New Roman"/>
                <w:sz w:val="20"/>
                <w:szCs w:val="20"/>
              </w:rPr>
              <w:t xml:space="preserve"> </w:t>
            </w:r>
            <w:proofErr w:type="spellStart"/>
            <w:r w:rsidRPr="003311AC">
              <w:rPr>
                <w:rFonts w:ascii="Times New Roman" w:hAnsi="Times New Roman" w:cs="Times New Roman"/>
                <w:sz w:val="20"/>
                <w:szCs w:val="20"/>
              </w:rPr>
              <w:t>Zusammenarbeit</w:t>
            </w:r>
            <w:proofErr w:type="spellEnd"/>
            <w:r w:rsidRPr="003311AC">
              <w:rPr>
                <w:rFonts w:ascii="Times New Roman" w:hAnsi="Times New Roman" w:cs="Times New Roman"/>
                <w:sz w:val="20"/>
                <w:szCs w:val="20"/>
              </w:rPr>
              <w:t xml:space="preserve"> (GIZ) </w:t>
            </w:r>
            <w:proofErr w:type="spellStart"/>
            <w:r w:rsidRPr="003311AC">
              <w:rPr>
                <w:rFonts w:ascii="Times New Roman" w:hAnsi="Times New Roman" w:cs="Times New Roman"/>
                <w:sz w:val="20"/>
                <w:szCs w:val="20"/>
              </w:rPr>
              <w:t>GmbH</w:t>
            </w:r>
            <w:proofErr w:type="spellEnd"/>
            <w:r w:rsidRPr="003311AC">
              <w:rPr>
                <w:rFonts w:ascii="Times New Roman" w:hAnsi="Times New Roman" w:cs="Times New Roman"/>
                <w:sz w:val="20"/>
                <w:szCs w:val="20"/>
              </w:rPr>
              <w:t xml:space="preserve"> за дорученням уряду Німеччини;</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4 працівники апарату ДПС стали учасниками навчальної програми з питань </w:t>
            </w:r>
            <w:proofErr w:type="spellStart"/>
            <w:r w:rsidRPr="003311AC">
              <w:rPr>
                <w:rFonts w:ascii="Times New Roman" w:hAnsi="Times New Roman" w:cs="Times New Roman"/>
                <w:sz w:val="20"/>
                <w:szCs w:val="20"/>
              </w:rPr>
              <w:t>рекрутингу</w:t>
            </w:r>
            <w:proofErr w:type="spellEnd"/>
            <w:r w:rsidRPr="003311AC">
              <w:rPr>
                <w:rFonts w:ascii="Times New Roman" w:hAnsi="Times New Roman" w:cs="Times New Roman"/>
                <w:sz w:val="20"/>
                <w:szCs w:val="20"/>
              </w:rPr>
              <w:t>;</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3 працівники апарату ДПС в червні 2020 року завершили навчання за програмою «Управління публічними фінансами», започаткованою </w:t>
            </w:r>
            <w:r w:rsidRPr="003311AC">
              <w:rPr>
                <w:rFonts w:ascii="Times New Roman" w:hAnsi="Times New Roman" w:cs="Times New Roman"/>
                <w:sz w:val="20"/>
                <w:szCs w:val="20"/>
              </w:rPr>
              <w:lastRenderedPageBreak/>
              <w:t>Київською школою економіки (KSE) та отримали відповідні сертифікати;</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7 працівників апарату ДПС підвищили кваліфікацію  за загальними короткостроковими програмами підвищення кваліфікації за темами «Документи як форма писемного публічного мовлення» та «Практичний курс української мови (за новою редакцією правопису)» на базі Української школи урядування;</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7 працівників апарату ДПС завершили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9 працівників апарату ДПС продовжують навчання за програмою дворічного спеціалізованого курсу </w:t>
            </w:r>
            <w:r w:rsidRPr="003311AC">
              <w:rPr>
                <w:rFonts w:ascii="Times New Roman" w:hAnsi="Times New Roman" w:cs="Times New Roman"/>
                <w:sz w:val="20"/>
                <w:szCs w:val="20"/>
              </w:rPr>
              <w:lastRenderedPageBreak/>
              <w:t>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За пропозицією </w:t>
            </w:r>
            <w:proofErr w:type="spellStart"/>
            <w:r w:rsidRPr="003311AC">
              <w:rPr>
                <w:rFonts w:ascii="Times New Roman" w:hAnsi="Times New Roman" w:cs="Times New Roman"/>
                <w:sz w:val="20"/>
                <w:szCs w:val="20"/>
              </w:rPr>
              <w:t>Мінцифри</w:t>
            </w:r>
            <w:proofErr w:type="spellEnd"/>
            <w:r w:rsidRPr="003311AC">
              <w:rPr>
                <w:rFonts w:ascii="Times New Roman" w:hAnsi="Times New Roman" w:cs="Times New Roman"/>
                <w:sz w:val="20"/>
                <w:szCs w:val="20"/>
              </w:rPr>
              <w:t xml:space="preserve"> 74 посадові особи апарату ДПС долучились до процесу опанування цифровими навичками за онлайн-курсом «Цифрова грамотність для державних службовців» та отримали відповідні сертифікати.</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13 працівників Департаменту внутрішнього аудиту у період з 01 по 05 червня 2020 року пройшли навчання за онлайн-курсом з основних засад внутрішнього контролю та внутрішнього аудиту, запропонованих Мінфіном.</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Проведено 6 навчань в системі без відриву від роботи на теми «Підготовка до заповнення та заповнення </w:t>
            </w:r>
            <w:r w:rsidRPr="003311AC">
              <w:rPr>
                <w:rFonts w:ascii="Times New Roman" w:hAnsi="Times New Roman" w:cs="Times New Roman"/>
                <w:sz w:val="20"/>
                <w:szCs w:val="20"/>
              </w:rPr>
              <w:lastRenderedPageBreak/>
              <w:t>електронних декларацій. Зміни антикорупційного законодавства в частині фінансового контролю», загальна кількість присутніх до 500 осіб.</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Організовано проведення за участі представників Національного агентства з питань запобігання корупції лекційного заняття стосовно заходів фінансового контролю, кількість присутніх – 230 осіб.</w:t>
            </w:r>
          </w:p>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 метою забезпечення виконання вимог ст. 48 Закону України «Про державну службу»,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 Департаментом кадрового забезпечення та розвитку персоналу вивчено та </w:t>
            </w:r>
            <w:r w:rsidRPr="003311AC">
              <w:rPr>
                <w:rFonts w:ascii="Times New Roman" w:hAnsi="Times New Roman" w:cs="Times New Roman"/>
                <w:sz w:val="20"/>
                <w:szCs w:val="20"/>
              </w:rPr>
              <w:lastRenderedPageBreak/>
              <w:t>узагальнено потребу у підвищенні кваліфікації посадових осіб органів ДПС та листом ДПС від 10.08.2020 № 25045/6/99-00-11-03-02-06-2 надано інформацію Українській школі урядування, на   базі якої протягом вересня - грудня 2020 року будуть проходити навчальні заходи</w:t>
            </w:r>
          </w:p>
        </w:tc>
        <w:tc>
          <w:tcPr>
            <w:tcW w:w="1717" w:type="dxa"/>
            <w:shd w:val="clear" w:color="auto" w:fill="auto"/>
          </w:tcPr>
          <w:p w:rsidR="00091199" w:rsidRPr="003311AC" w:rsidRDefault="00091199" w:rsidP="0023226D">
            <w:pPr>
              <w:jc w:val="center"/>
              <w:rPr>
                <w:rFonts w:ascii="Times New Roman" w:hAnsi="Times New Roman" w:cs="Times New Roman"/>
                <w:sz w:val="18"/>
                <w:szCs w:val="28"/>
              </w:rPr>
            </w:pPr>
            <w:r w:rsidRPr="003311AC">
              <w:rPr>
                <w:rFonts w:ascii="Times New Roman" w:hAnsi="Times New Roman" w:cs="Times New Roman"/>
                <w:sz w:val="18"/>
                <w:szCs w:val="28"/>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lastRenderedPageBreak/>
              <w:t>129</w:t>
            </w:r>
          </w:p>
        </w:tc>
        <w:tc>
          <w:tcPr>
            <w:tcW w:w="2035" w:type="dxa"/>
            <w:vMerge/>
            <w:shd w:val="clear" w:color="auto" w:fill="auto"/>
          </w:tcPr>
          <w:p w:rsidR="00091199" w:rsidRPr="003311AC" w:rsidRDefault="00091199"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 xml:space="preserve">Підвищення професійного рівня працівників ДПС </w:t>
            </w:r>
            <w:r w:rsidRPr="003311AC">
              <w:rPr>
                <w:rFonts w:ascii="Times New Roman" w:eastAsia="Times New Roman" w:hAnsi="Times New Roman" w:cs="Times New Roman"/>
                <w:color w:val="000000"/>
                <w:sz w:val="20"/>
                <w:szCs w:val="20"/>
              </w:rPr>
              <w:t xml:space="preserve">з питань </w:t>
            </w:r>
            <w:r w:rsidRPr="003311AC">
              <w:rPr>
                <w:rFonts w:ascii="Times New Roman" w:hAnsi="Times New Roman" w:cs="Times New Roman"/>
                <w:color w:val="000000"/>
                <w:sz w:val="20"/>
                <w:szCs w:val="20"/>
              </w:rPr>
              <w:t>BEPS, у т. ч. шляхом залучення міжнародних експертів</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Забезпечено участь у навчаннях, курсах, семінарах</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eastAsia="Times New Roman" w:hAnsi="Times New Roman" w:cs="Times New Roman"/>
                <w:color w:val="000000"/>
                <w:sz w:val="20"/>
                <w:szCs w:val="20"/>
              </w:rPr>
              <w:t>2020 – 2021 роки</w:t>
            </w:r>
          </w:p>
        </w:tc>
        <w:tc>
          <w:tcPr>
            <w:tcW w:w="1900" w:type="dxa"/>
            <w:shd w:val="clear" w:color="auto" w:fill="auto"/>
          </w:tcPr>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Департамент податкового аудиту,</w:t>
            </w: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p>
          <w:p w:rsidR="00091199" w:rsidRPr="003311AC" w:rsidRDefault="00091199" w:rsidP="0023226D">
            <w:pPr>
              <w:shd w:val="clear" w:color="auto" w:fill="FFFFFF"/>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Департамент кадрового забезпечення та розвитку персоналу,</w:t>
            </w: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eastAsia="Times New Roman" w:hAnsi="Times New Roman" w:cs="Times New Roman"/>
                <w:sz w:val="20"/>
                <w:szCs w:val="20"/>
              </w:rPr>
              <w:t>Організаційно-розпорядчий департамент</w:t>
            </w:r>
          </w:p>
        </w:tc>
        <w:tc>
          <w:tcPr>
            <w:tcW w:w="2481" w:type="dxa"/>
            <w:shd w:val="clear" w:color="auto" w:fill="auto"/>
          </w:tcPr>
          <w:p w:rsidR="00091199" w:rsidRPr="003311AC" w:rsidRDefault="00091199" w:rsidP="0023226D">
            <w:pPr>
              <w:shd w:val="clear" w:color="auto" w:fill="FFFFFF"/>
              <w:contextualSpacing/>
              <w:jc w:val="both"/>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Працівники Департаменту податкового аудиту брали участь у міжнародних семінарах:</w:t>
            </w:r>
          </w:p>
          <w:p w:rsidR="00091199" w:rsidRPr="003311AC" w:rsidRDefault="00091199" w:rsidP="0023226D">
            <w:pPr>
              <w:shd w:val="clear" w:color="auto" w:fill="FFFFFF"/>
              <w:contextualSpacing/>
              <w:jc w:val="both"/>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1) 20-22.04.2020 он-лайн сесія Посібник «Вирішення складних питань отримання порівняльної інформації при аналізі трансфертного ціноутворення» (з акцентом на практичний досвід країн), координатор ОЕСР Томас Балко;</w:t>
            </w:r>
          </w:p>
          <w:p w:rsidR="00091199" w:rsidRPr="003311AC" w:rsidRDefault="00091199" w:rsidP="0023226D">
            <w:pPr>
              <w:pStyle w:val="a4"/>
              <w:shd w:val="clear" w:color="auto" w:fill="FFFFFF"/>
              <w:ind w:left="0"/>
              <w:jc w:val="both"/>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 xml:space="preserve">2) 10-12.06.2020 он-лайн семінар під патронатом GIZ (Німеччина) за участю представників </w:t>
            </w:r>
            <w:r w:rsidR="00FA0AE3" w:rsidRPr="003311AC">
              <w:rPr>
                <w:rFonts w:ascii="Times New Roman" w:eastAsia="Times New Roman" w:hAnsi="Times New Roman" w:cs="Times New Roman"/>
                <w:color w:val="000000"/>
                <w:sz w:val="20"/>
                <w:szCs w:val="20"/>
              </w:rPr>
              <w:t>Мінфіну</w:t>
            </w:r>
            <w:r w:rsidRPr="003311AC">
              <w:rPr>
                <w:rFonts w:ascii="Times New Roman" w:eastAsia="Times New Roman" w:hAnsi="Times New Roman" w:cs="Times New Roman"/>
                <w:color w:val="000000"/>
                <w:sz w:val="20"/>
                <w:szCs w:val="20"/>
              </w:rPr>
              <w:t xml:space="preserve"> та </w:t>
            </w:r>
            <w:r w:rsidR="00FA0AE3" w:rsidRPr="003311AC">
              <w:rPr>
                <w:rFonts w:ascii="Times New Roman" w:eastAsia="Times New Roman" w:hAnsi="Times New Roman" w:cs="Times New Roman"/>
                <w:color w:val="000000"/>
                <w:sz w:val="20"/>
                <w:szCs w:val="20"/>
              </w:rPr>
              <w:t>ДПС</w:t>
            </w:r>
            <w:r w:rsidRPr="003311AC">
              <w:rPr>
                <w:rFonts w:ascii="Times New Roman" w:eastAsia="Times New Roman" w:hAnsi="Times New Roman" w:cs="Times New Roman"/>
                <w:color w:val="000000"/>
                <w:sz w:val="20"/>
                <w:szCs w:val="20"/>
              </w:rPr>
              <w:t>, тема «Звітування у розрізі країн (</w:t>
            </w:r>
            <w:proofErr w:type="spellStart"/>
            <w:r w:rsidRPr="003311AC">
              <w:rPr>
                <w:rFonts w:ascii="Times New Roman" w:eastAsia="Times New Roman" w:hAnsi="Times New Roman" w:cs="Times New Roman"/>
                <w:color w:val="000000"/>
                <w:sz w:val="20"/>
                <w:szCs w:val="20"/>
              </w:rPr>
              <w:t>Country-by-CountryReporting</w:t>
            </w:r>
            <w:proofErr w:type="spellEnd"/>
            <w:r w:rsidRPr="003311AC">
              <w:rPr>
                <w:rFonts w:ascii="Times New Roman" w:eastAsia="Times New Roman" w:hAnsi="Times New Roman" w:cs="Times New Roman"/>
                <w:color w:val="000000"/>
                <w:sz w:val="20"/>
                <w:szCs w:val="20"/>
              </w:rPr>
              <w:t xml:space="preserve">)». </w:t>
            </w:r>
            <w:r w:rsidRPr="003311AC">
              <w:rPr>
                <w:rFonts w:ascii="Times New Roman" w:eastAsia="Times New Roman" w:hAnsi="Times New Roman" w:cs="Times New Roman"/>
                <w:color w:val="000000"/>
                <w:sz w:val="20"/>
                <w:szCs w:val="20"/>
              </w:rPr>
              <w:lastRenderedPageBreak/>
              <w:t>Обговорення інформації щодо впровадження Автоматичного обміну інформацією (AEOI). Окремо обговорювалась процедура взаємного узгодження (МАР) та її застосування в Україні;</w:t>
            </w:r>
          </w:p>
          <w:p w:rsidR="00091199" w:rsidRPr="003311AC" w:rsidRDefault="00091199" w:rsidP="0023226D">
            <w:pPr>
              <w:pStyle w:val="a4"/>
              <w:shd w:val="clear" w:color="auto" w:fill="FFFFFF"/>
              <w:ind w:left="0"/>
              <w:jc w:val="both"/>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3) 21-23.07.2020 он-лайн семінар на тему «Звітування у розрізі країн (</w:t>
            </w:r>
            <w:proofErr w:type="spellStart"/>
            <w:r w:rsidRPr="003311AC">
              <w:rPr>
                <w:rFonts w:ascii="Times New Roman" w:eastAsia="Times New Roman" w:hAnsi="Times New Roman" w:cs="Times New Roman"/>
                <w:color w:val="000000"/>
                <w:sz w:val="20"/>
                <w:szCs w:val="20"/>
              </w:rPr>
              <w:t>Country-by-CountryReporting</w:t>
            </w:r>
            <w:proofErr w:type="spellEnd"/>
            <w:r w:rsidRPr="003311AC">
              <w:rPr>
                <w:rFonts w:ascii="Times New Roman" w:eastAsia="Times New Roman" w:hAnsi="Times New Roman" w:cs="Times New Roman"/>
                <w:color w:val="000000"/>
                <w:sz w:val="20"/>
                <w:szCs w:val="20"/>
              </w:rPr>
              <w:t xml:space="preserve">). Обговорення «Дорожньої мапи» для впровадження Автоматичного обміну інформацією (AEOI). Процедура взаємного узгодження (МАР), процедура попереднього узгодження цін у контрольованих операціях (АРА), спільні аудити та їх застосування в Україні», який проводився німецькими експертами за підтримки </w:t>
            </w:r>
            <w:proofErr w:type="spellStart"/>
            <w:r w:rsidRPr="003311AC">
              <w:rPr>
                <w:rFonts w:ascii="Times New Roman" w:eastAsia="Times New Roman" w:hAnsi="Times New Roman" w:cs="Times New Roman"/>
                <w:color w:val="000000"/>
                <w:sz w:val="20"/>
                <w:szCs w:val="20"/>
              </w:rPr>
              <w:t>проєкту</w:t>
            </w:r>
            <w:proofErr w:type="spellEnd"/>
            <w:r w:rsidRPr="003311AC">
              <w:rPr>
                <w:rFonts w:ascii="Times New Roman" w:eastAsia="Times New Roman" w:hAnsi="Times New Roman" w:cs="Times New Roman"/>
                <w:color w:val="000000"/>
                <w:sz w:val="20"/>
                <w:szCs w:val="20"/>
              </w:rPr>
              <w:t xml:space="preserve"> GIZ «Ефективне управління державними фінансами ІІІ»</w:t>
            </w:r>
          </w:p>
        </w:tc>
        <w:tc>
          <w:tcPr>
            <w:tcW w:w="1717" w:type="dxa"/>
            <w:shd w:val="clear" w:color="auto" w:fill="auto"/>
          </w:tcPr>
          <w:p w:rsidR="00091199" w:rsidRPr="003311AC" w:rsidRDefault="00091199" w:rsidP="0023226D">
            <w:pPr>
              <w:shd w:val="clear" w:color="auto" w:fill="FFFFFF"/>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130</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color w:val="000000"/>
                <w:sz w:val="20"/>
                <w:szCs w:val="20"/>
              </w:rPr>
              <w:t xml:space="preserve">Залучення експертів у межах </w:t>
            </w:r>
            <w:proofErr w:type="spellStart"/>
            <w:r w:rsidRPr="003311AC">
              <w:rPr>
                <w:rFonts w:ascii="Times New Roman" w:hAnsi="Times New Roman" w:cs="Times New Roman"/>
                <w:color w:val="000000"/>
                <w:sz w:val="20"/>
                <w:szCs w:val="20"/>
              </w:rPr>
              <w:t>проєкту</w:t>
            </w:r>
            <w:proofErr w:type="spellEnd"/>
            <w:r w:rsidRPr="003311AC">
              <w:rPr>
                <w:rFonts w:ascii="Times New Roman" w:hAnsi="Times New Roman" w:cs="Times New Roman"/>
                <w:color w:val="000000"/>
                <w:sz w:val="20"/>
                <w:szCs w:val="20"/>
              </w:rPr>
              <w:t xml:space="preserve"> «Податкові інспектори без кордонів» для надання практичної </w:t>
            </w:r>
            <w:r w:rsidRPr="003311AC">
              <w:rPr>
                <w:rFonts w:ascii="Times New Roman" w:hAnsi="Times New Roman" w:cs="Times New Roman"/>
                <w:color w:val="000000"/>
                <w:sz w:val="20"/>
                <w:szCs w:val="20"/>
              </w:rPr>
              <w:lastRenderedPageBreak/>
              <w:t>допомоги у проведенні перевірок з питань трансфертного ціноутворення</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color w:val="000000"/>
                <w:sz w:val="20"/>
                <w:szCs w:val="20"/>
              </w:rPr>
              <w:lastRenderedPageBreak/>
              <w:t>Отримано звіти залучених експертів</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color w:val="000000"/>
                <w:sz w:val="20"/>
                <w:szCs w:val="20"/>
              </w:rPr>
              <w:t>2020 рік</w:t>
            </w:r>
          </w:p>
        </w:tc>
        <w:tc>
          <w:tcPr>
            <w:tcW w:w="1900" w:type="dxa"/>
            <w:shd w:val="clear" w:color="auto" w:fill="auto"/>
          </w:tcPr>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t>Департамент податкового аудиту,</w:t>
            </w:r>
          </w:p>
          <w:p w:rsidR="00091199" w:rsidRPr="003311AC" w:rsidRDefault="00091199" w:rsidP="0023226D">
            <w:pPr>
              <w:shd w:val="clear" w:color="auto" w:fill="FFFFFF"/>
              <w:contextualSpacing/>
              <w:rPr>
                <w:rFonts w:ascii="Times New Roman" w:eastAsia="Times New Roman" w:hAnsi="Times New Roman" w:cs="Times New Roman"/>
                <w:color w:val="000000"/>
                <w:sz w:val="20"/>
                <w:szCs w:val="20"/>
              </w:rPr>
            </w:pPr>
          </w:p>
          <w:p w:rsidR="00091199" w:rsidRPr="003311AC" w:rsidRDefault="00091199" w:rsidP="0023226D">
            <w:pPr>
              <w:contextualSpacing/>
              <w:rPr>
                <w:rFonts w:ascii="Times New Roman" w:eastAsia="Times New Roman" w:hAnsi="Times New Roman" w:cs="Times New Roman"/>
                <w:sz w:val="20"/>
                <w:szCs w:val="20"/>
              </w:rPr>
            </w:pPr>
            <w:r w:rsidRPr="003311AC">
              <w:rPr>
                <w:rFonts w:ascii="Times New Roman" w:eastAsia="Times New Roman" w:hAnsi="Times New Roman" w:cs="Times New Roman"/>
                <w:sz w:val="20"/>
                <w:szCs w:val="20"/>
              </w:rPr>
              <w:t xml:space="preserve">Департамент кадрового </w:t>
            </w:r>
            <w:r w:rsidRPr="003311AC">
              <w:rPr>
                <w:rFonts w:ascii="Times New Roman" w:eastAsia="Times New Roman" w:hAnsi="Times New Roman" w:cs="Times New Roman"/>
                <w:sz w:val="20"/>
                <w:szCs w:val="20"/>
              </w:rPr>
              <w:lastRenderedPageBreak/>
              <w:t>забезпечення та розвитку персоналу</w:t>
            </w:r>
          </w:p>
        </w:tc>
        <w:tc>
          <w:tcPr>
            <w:tcW w:w="2481" w:type="dxa"/>
            <w:shd w:val="clear" w:color="auto" w:fill="auto"/>
          </w:tcPr>
          <w:p w:rsidR="00091199" w:rsidRPr="003311AC" w:rsidRDefault="00091199" w:rsidP="0023226D">
            <w:pPr>
              <w:contextualSpacing/>
              <w:jc w:val="both"/>
              <w:rPr>
                <w:rFonts w:ascii="Times New Roman" w:hAnsi="Times New Roman" w:cs="Times New Roman"/>
                <w:color w:val="000000"/>
                <w:sz w:val="20"/>
                <w:szCs w:val="20"/>
              </w:rPr>
            </w:pPr>
            <w:r w:rsidRPr="003311AC">
              <w:rPr>
                <w:rFonts w:ascii="Times New Roman" w:hAnsi="Times New Roman" w:cs="Times New Roman"/>
                <w:color w:val="000000"/>
                <w:sz w:val="20"/>
                <w:szCs w:val="20"/>
              </w:rPr>
              <w:lastRenderedPageBreak/>
              <w:t xml:space="preserve">За період візитів експерта програми «Податкові інспектори без кордонів» (далі – експерт) проведено спільний розгляд кейсів щодо яких </w:t>
            </w:r>
            <w:r w:rsidRPr="003311AC">
              <w:rPr>
                <w:rFonts w:ascii="Times New Roman" w:hAnsi="Times New Roman" w:cs="Times New Roman"/>
                <w:color w:val="000000"/>
                <w:sz w:val="20"/>
                <w:szCs w:val="20"/>
              </w:rPr>
              <w:lastRenderedPageBreak/>
              <w:t>податковими органами вже були встановлені ризики трансфертного ціноутворення (далі – ТЦ) у тому числі з урахуванням отриманої від платників податків документації з ТЦ. По окремих кейсах експертом надавались висновки та рекомендації щодо аналізу та можливих підходів по напрямках відпрацювання, а також висновок щодо перспективності подальшого розгляду.</w:t>
            </w:r>
          </w:p>
          <w:p w:rsidR="00091199" w:rsidRPr="003311AC" w:rsidRDefault="00091199" w:rsidP="0023226D">
            <w:pPr>
              <w:contextualSpacing/>
              <w:jc w:val="both"/>
              <w:rPr>
                <w:rFonts w:ascii="Times New Roman" w:hAnsi="Times New Roman" w:cs="Times New Roman"/>
                <w:color w:val="000000"/>
                <w:sz w:val="20"/>
                <w:szCs w:val="20"/>
              </w:rPr>
            </w:pPr>
            <w:r w:rsidRPr="003311AC">
              <w:rPr>
                <w:rFonts w:ascii="Times New Roman" w:hAnsi="Times New Roman" w:cs="Times New Roman"/>
                <w:color w:val="000000"/>
                <w:sz w:val="20"/>
                <w:szCs w:val="20"/>
              </w:rPr>
              <w:t xml:space="preserve">Також експертом, відповідно до попередніх домовленостей, і було презентовано </w:t>
            </w:r>
            <w:proofErr w:type="spellStart"/>
            <w:r w:rsidRPr="003311AC">
              <w:rPr>
                <w:rFonts w:ascii="Times New Roman" w:hAnsi="Times New Roman" w:cs="Times New Roman"/>
                <w:color w:val="000000"/>
                <w:sz w:val="20"/>
                <w:szCs w:val="20"/>
              </w:rPr>
              <w:t>проєкт</w:t>
            </w:r>
            <w:proofErr w:type="spellEnd"/>
            <w:r w:rsidRPr="003311AC">
              <w:rPr>
                <w:rFonts w:ascii="Times New Roman" w:hAnsi="Times New Roman" w:cs="Times New Roman"/>
                <w:color w:val="000000"/>
                <w:sz w:val="20"/>
                <w:szCs w:val="20"/>
              </w:rPr>
              <w:t xml:space="preserve"> посібника з оцінки ризиків ТЦ, який в ході візиту спільно з фахівцями підрозділів контролю за ТЦ доопрацьовувався виходячи із специфіки діяльності окремих галузей. З урахуванням наданих пропозицій та зауважень остаточний варіант очікується від експерта до завершення поточної програми в </w:t>
            </w:r>
            <w:r w:rsidRPr="003311AC">
              <w:rPr>
                <w:rFonts w:ascii="Times New Roman" w:hAnsi="Times New Roman" w:cs="Times New Roman"/>
                <w:color w:val="000000"/>
                <w:sz w:val="20"/>
                <w:szCs w:val="20"/>
              </w:rPr>
              <w:lastRenderedPageBreak/>
              <w:t>Україні (лист до Департаменту міжнародного співробітництва від 26.05.2020 № 1485/99-00-05-05-02-08)</w:t>
            </w:r>
          </w:p>
        </w:tc>
        <w:tc>
          <w:tcPr>
            <w:tcW w:w="1717" w:type="dxa"/>
            <w:shd w:val="clear" w:color="auto" w:fill="auto"/>
          </w:tcPr>
          <w:p w:rsidR="00091199" w:rsidRPr="003311AC" w:rsidRDefault="00091199" w:rsidP="0023226D">
            <w:pPr>
              <w:shd w:val="clear" w:color="auto" w:fill="FFFFFF"/>
              <w:contextualSpacing/>
              <w:jc w:val="center"/>
              <w:rPr>
                <w:rFonts w:ascii="Times New Roman" w:eastAsia="Times New Roman" w:hAnsi="Times New Roman" w:cs="Times New Roman"/>
                <w:color w:val="000000"/>
                <w:sz w:val="20"/>
                <w:szCs w:val="20"/>
              </w:rPr>
            </w:pPr>
            <w:r w:rsidRPr="003311AC">
              <w:rPr>
                <w:rFonts w:ascii="Times New Roman" w:eastAsia="Times New Roman" w:hAnsi="Times New Roman" w:cs="Times New Roman"/>
                <w:color w:val="000000"/>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131</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5.3. Впровадження системи оцінки ефективності та мотивації персоналу</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розпорядчі документи ДПС щодо організації оцінювання результатів службової діяльності</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132</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Проведено моніторинг</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Щокварталу</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Структурні підрозділів ДПС,</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tc>
        <w:tc>
          <w:tcPr>
            <w:tcW w:w="2481" w:type="dxa"/>
            <w:shd w:val="clear" w:color="auto" w:fill="auto"/>
          </w:tcPr>
          <w:p w:rsidR="00091199" w:rsidRPr="003311AC" w:rsidRDefault="00091199" w:rsidP="0023226D">
            <w:pPr>
              <w:tabs>
                <w:tab w:val="left" w:pos="567"/>
              </w:tabs>
              <w:jc w:val="both"/>
              <w:rPr>
                <w:rFonts w:ascii="Times New Roman" w:hAnsi="Times New Roman" w:cs="Times New Roman"/>
                <w:sz w:val="20"/>
                <w:szCs w:val="20"/>
              </w:rPr>
            </w:pPr>
            <w:r w:rsidRPr="003311AC">
              <w:rPr>
                <w:rFonts w:ascii="Times New Roman" w:hAnsi="Times New Roman" w:cs="Times New Roman"/>
                <w:sz w:val="20"/>
                <w:szCs w:val="20"/>
              </w:rPr>
              <w:t xml:space="preserve">Відповідно до наказу ДПС від 21.05.2020 № 219 «Про впровадження системи моніторингу оцінювання результатів службової діяльності в органах Державної податкової служби» впроваджено систему моніторингу виконання завдань ключових показників результативності, ефективності та якості службової діяльності державних службовців, які займають посади </w:t>
            </w:r>
            <w:r w:rsidRPr="003311AC">
              <w:rPr>
                <w:rFonts w:ascii="Times New Roman" w:hAnsi="Times New Roman" w:cs="Times New Roman"/>
                <w:sz w:val="20"/>
                <w:szCs w:val="20"/>
              </w:rPr>
              <w:lastRenderedPageBreak/>
              <w:t>державної служби категорії «Б» та «В» у ДПС.</w:t>
            </w:r>
          </w:p>
          <w:p w:rsidR="00091199" w:rsidRPr="003311AC" w:rsidRDefault="00091199" w:rsidP="0023226D">
            <w:pPr>
              <w:tabs>
                <w:tab w:val="left" w:pos="567"/>
              </w:tabs>
              <w:jc w:val="both"/>
              <w:rPr>
                <w:rFonts w:ascii="Times New Roman" w:hAnsi="Times New Roman" w:cs="Times New Roman"/>
                <w:sz w:val="20"/>
                <w:szCs w:val="20"/>
              </w:rPr>
            </w:pPr>
            <w:r w:rsidRPr="003311AC">
              <w:rPr>
                <w:rFonts w:ascii="Times New Roman" w:hAnsi="Times New Roman" w:cs="Times New Roman"/>
                <w:sz w:val="20"/>
                <w:szCs w:val="20"/>
              </w:rPr>
              <w:t xml:space="preserve">У липні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надання </w:t>
            </w:r>
            <w:proofErr w:type="spellStart"/>
            <w:r w:rsidRPr="003311AC">
              <w:rPr>
                <w:rFonts w:ascii="Times New Roman" w:hAnsi="Times New Roman" w:cs="Times New Roman"/>
                <w:sz w:val="20"/>
                <w:szCs w:val="20"/>
              </w:rPr>
              <w:t>консультаційно</w:t>
            </w:r>
            <w:proofErr w:type="spellEnd"/>
            <w:r w:rsidRPr="003311AC">
              <w:rPr>
                <w:rFonts w:ascii="Times New Roman" w:hAnsi="Times New Roman" w:cs="Times New Roman"/>
                <w:sz w:val="20"/>
                <w:szCs w:val="20"/>
              </w:rPr>
              <w:t>-методичної допомоги учасникам моніторингу.</w:t>
            </w:r>
          </w:p>
          <w:p w:rsidR="00091199" w:rsidRPr="003311AC" w:rsidRDefault="00091199" w:rsidP="0023226D">
            <w:pPr>
              <w:tabs>
                <w:tab w:val="left" w:pos="567"/>
              </w:tabs>
              <w:jc w:val="both"/>
              <w:rPr>
                <w:rFonts w:ascii="Times New Roman" w:hAnsi="Times New Roman" w:cs="Times New Roman"/>
                <w:sz w:val="20"/>
                <w:szCs w:val="28"/>
              </w:rPr>
            </w:pPr>
            <w:r w:rsidRPr="003311AC">
              <w:rPr>
                <w:rFonts w:ascii="Times New Roman" w:hAnsi="Times New Roman" w:cs="Times New Roman"/>
                <w:sz w:val="20"/>
                <w:szCs w:val="28"/>
              </w:rPr>
              <w:t>За результатами аналізу встановлено, що визначено завдання і ключові показники 981 державному службовцю, які займають посади державної служби категорій «Б» і «В» апарату ДПС.</w:t>
            </w:r>
          </w:p>
          <w:p w:rsidR="00091199" w:rsidRPr="003311AC" w:rsidRDefault="00091199" w:rsidP="0023226D">
            <w:pPr>
              <w:tabs>
                <w:tab w:val="left" w:pos="567"/>
              </w:tabs>
              <w:jc w:val="both"/>
              <w:rPr>
                <w:rFonts w:ascii="Times New Roman" w:hAnsi="Times New Roman" w:cs="Times New Roman"/>
                <w:sz w:val="28"/>
                <w:szCs w:val="28"/>
              </w:rPr>
            </w:pPr>
            <w:r w:rsidRPr="003311AC">
              <w:rPr>
                <w:rFonts w:ascii="Times New Roman" w:hAnsi="Times New Roman" w:cs="Times New Roman"/>
                <w:sz w:val="20"/>
                <w:szCs w:val="28"/>
              </w:rPr>
              <w:t xml:space="preserve">Моніторинг проводився стосовно 959 працівників, з них 347 виконали в повному обсязі та 445 виконали частково завдання або ключові </w:t>
            </w:r>
            <w:r w:rsidRPr="003311AC">
              <w:rPr>
                <w:rFonts w:ascii="Times New Roman" w:hAnsi="Times New Roman" w:cs="Times New Roman"/>
                <w:sz w:val="20"/>
                <w:szCs w:val="28"/>
              </w:rPr>
              <w:lastRenderedPageBreak/>
              <w:t>показники. За результатами проведеного моніторингу 7 посадовим особам було кореговані та змінені завдання або ключовий показник службової діяльності</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133</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Прийнято відповідні розпорядчі документи</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ІV квартал 2020 року</w:t>
            </w:r>
          </w:p>
        </w:tc>
        <w:tc>
          <w:tcPr>
            <w:tcW w:w="1900" w:type="dxa"/>
            <w:shd w:val="clear" w:color="auto" w:fill="auto"/>
          </w:tcPr>
          <w:p w:rsidR="00091199" w:rsidRPr="003311AC" w:rsidRDefault="00091199"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кадрового забезпечення та розвитку персоналу,</w:t>
            </w:r>
          </w:p>
          <w:p w:rsidR="00091199" w:rsidRPr="003311AC" w:rsidRDefault="00091199" w:rsidP="0023226D">
            <w:pPr>
              <w:rPr>
                <w:rFonts w:ascii="Times New Roman" w:hAnsi="Times New Roman" w:cs="Times New Roman"/>
                <w:sz w:val="20"/>
                <w:szCs w:val="20"/>
              </w:rPr>
            </w:pPr>
          </w:p>
          <w:p w:rsidR="00091199" w:rsidRPr="003311AC" w:rsidRDefault="00091199" w:rsidP="0023226D">
            <w:pPr>
              <w:rPr>
                <w:rFonts w:ascii="Times New Roman" w:hAnsi="Times New Roman" w:cs="Times New Roman"/>
                <w:sz w:val="20"/>
                <w:szCs w:val="20"/>
              </w:rPr>
            </w:pPr>
            <w:r w:rsidRPr="003311AC">
              <w:rPr>
                <w:rFonts w:ascii="Times New Roman" w:hAnsi="Times New Roman" w:cs="Times New Roman"/>
                <w:sz w:val="20"/>
                <w:szCs w:val="20"/>
              </w:rPr>
              <w:t>Департамент інфраструктури та бухгалтерського обліку</w:t>
            </w:r>
          </w:p>
        </w:tc>
        <w:tc>
          <w:tcPr>
            <w:tcW w:w="2481" w:type="dxa"/>
            <w:shd w:val="clear" w:color="auto" w:fill="auto"/>
          </w:tcPr>
          <w:p w:rsidR="00091199" w:rsidRPr="003311AC" w:rsidRDefault="00091199" w:rsidP="0023226D">
            <w:pPr>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134</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5.4. Контроль за дотриманням Правил етичної поведінки</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Висвітлення інформації щодо Правил етичної поведінки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Інформацію розміщено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2021роки</w:t>
            </w:r>
          </w:p>
          <w:p w:rsidR="00091199" w:rsidRPr="003311AC" w:rsidRDefault="00091199" w:rsidP="0023226D">
            <w:pPr>
              <w:contextualSpacing/>
              <w:jc w:val="center"/>
              <w:rPr>
                <w:rFonts w:ascii="Times New Roman" w:hAnsi="Times New Roman" w:cs="Times New Roman"/>
                <w:sz w:val="20"/>
                <w:szCs w:val="20"/>
              </w:rPr>
            </w:pP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p w:rsidR="00091199" w:rsidRPr="003311AC" w:rsidRDefault="00091199" w:rsidP="0023226D">
            <w:pPr>
              <w:contextualSpacing/>
              <w:rPr>
                <w:rFonts w:ascii="Times New Roman" w:hAnsi="Times New Roman" w:cs="Times New Roman"/>
                <w:sz w:val="20"/>
                <w:szCs w:val="20"/>
              </w:rPr>
            </w:pPr>
          </w:p>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Розміщено інформацію щодо Правил етичної поведінки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 (www.tax.gov.ua) у розділі «Головна» → «Діяльність» → «Запобігання проявам </w:t>
            </w:r>
            <w:proofErr w:type="spellStart"/>
            <w:r w:rsidRPr="003311AC">
              <w:rPr>
                <w:rFonts w:ascii="Times New Roman" w:hAnsi="Times New Roman" w:cs="Times New Roman"/>
                <w:sz w:val="20"/>
                <w:szCs w:val="20"/>
              </w:rPr>
              <w:t>курупції</w:t>
            </w:r>
            <w:proofErr w:type="spellEnd"/>
            <w:r w:rsidRPr="003311AC">
              <w:rPr>
                <w:rFonts w:ascii="Times New Roman" w:hAnsi="Times New Roman" w:cs="Times New Roman"/>
                <w:sz w:val="20"/>
                <w:szCs w:val="20"/>
              </w:rPr>
              <w:t>» → «Антикорупційне законодавство України»</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eastAsia="Times New Roman" w:hAnsi="Times New Roman" w:cs="Times New Roman"/>
                <w:sz w:val="20"/>
                <w:szCs w:val="20"/>
                <w:lang w:eastAsia="uk-UA"/>
              </w:rPr>
            </w:pPr>
            <w:r w:rsidRPr="003311AC">
              <w:rPr>
                <w:rFonts w:ascii="Times New Roman" w:eastAsia="Times New Roman" w:hAnsi="Times New Roman" w:cs="Times New Roman"/>
                <w:sz w:val="20"/>
                <w:szCs w:val="20"/>
                <w:lang w:eastAsia="uk-UA"/>
              </w:rPr>
              <w:t>135</w:t>
            </w:r>
          </w:p>
        </w:tc>
        <w:tc>
          <w:tcPr>
            <w:tcW w:w="2035" w:type="dxa"/>
            <w:vMerge/>
            <w:shd w:val="clear" w:color="auto" w:fill="auto"/>
          </w:tcPr>
          <w:p w:rsidR="00091199" w:rsidRPr="003311AC" w:rsidRDefault="00091199" w:rsidP="002B4EA0">
            <w:pPr>
              <w:contextualSpacing/>
              <w:rPr>
                <w:rFonts w:ascii="Times New Roman" w:eastAsia="Times New Roman" w:hAnsi="Times New Roman" w:cs="Times New Roman"/>
                <w:b/>
                <w:sz w:val="20"/>
                <w:szCs w:val="20"/>
                <w:lang w:eastAsia="uk-UA"/>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Інформування співробітників ДПС та громадськості щодо діяльності уповноважених підрозділів (осіб) з питань запобігання та виявлення </w:t>
            </w:r>
            <w:r w:rsidRPr="003311AC">
              <w:rPr>
                <w:rFonts w:ascii="Times New Roman" w:hAnsi="Times New Roman" w:cs="Times New Roman"/>
                <w:sz w:val="20"/>
                <w:szCs w:val="20"/>
              </w:rPr>
              <w:lastRenderedPageBreak/>
              <w:t>корупції</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Інформацію розміщено на офіційному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Здійснюється інформування співробітників ДПС та громадськості щодо діяльності уповноважених підрозділів (осіб) з питань запобігання та виявлення корупції шляхом </w:t>
            </w:r>
            <w:r w:rsidRPr="003311AC">
              <w:rPr>
                <w:rFonts w:ascii="Times New Roman" w:hAnsi="Times New Roman" w:cs="Times New Roman"/>
                <w:sz w:val="20"/>
                <w:szCs w:val="20"/>
              </w:rPr>
              <w:lastRenderedPageBreak/>
              <w:t xml:space="preserve">розміщення відповідної інформації у розділі «Запобігання проявам корупції» офіційного </w:t>
            </w:r>
            <w:proofErr w:type="spellStart"/>
            <w:r w:rsidRPr="003311AC">
              <w:rPr>
                <w:rFonts w:ascii="Times New Roman" w:hAnsi="Times New Roman" w:cs="Times New Roman"/>
                <w:sz w:val="20"/>
                <w:szCs w:val="20"/>
              </w:rPr>
              <w:t>вебпорталу</w:t>
            </w:r>
            <w:proofErr w:type="spellEnd"/>
            <w:r w:rsidRPr="003311AC">
              <w:rPr>
                <w:rFonts w:ascii="Times New Roman" w:hAnsi="Times New Roman" w:cs="Times New Roman"/>
                <w:sz w:val="20"/>
                <w:szCs w:val="20"/>
              </w:rPr>
              <w:t xml:space="preserve"> ДПС</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136</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Проведено заняття з співробітниками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Буде проведено заняття з працівниками ДПС щодо вивчення та дотримання Правил етичної поведінки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137</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Проведено бесіди зі співробітниками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2021роки</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Проводяться індивідуальні бесіди з працівниками структурних підрозділів апарату ДПС, метою яких є упередження фактів порушення Правил етичної поведінки</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138</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Проведення перевірок та притягнення винних </w:t>
            </w:r>
            <w:r w:rsidRPr="003311AC">
              <w:rPr>
                <w:rFonts w:ascii="Times New Roman" w:hAnsi="Times New Roman" w:cs="Times New Roman"/>
                <w:sz w:val="20"/>
                <w:szCs w:val="20"/>
              </w:rPr>
              <w:lastRenderedPageBreak/>
              <w:t>працівників до дисциплінарної відповідальності за фактами порушення Правил етичної поведінки</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Прийнято відповідні накази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2020 – 2021 роки</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 xml:space="preserve">Управління з питань запобігання та виявлення </w:t>
            </w:r>
            <w:r w:rsidRPr="003311AC">
              <w:rPr>
                <w:rFonts w:ascii="Times New Roman" w:hAnsi="Times New Roman" w:cs="Times New Roman"/>
                <w:sz w:val="20"/>
                <w:szCs w:val="20"/>
              </w:rPr>
              <w:lastRenderedPageBreak/>
              <w:t>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lastRenderedPageBreak/>
              <w:t xml:space="preserve">У зв’язку з відсутністю документально встановлених фактів </w:t>
            </w:r>
            <w:r w:rsidRPr="003311AC">
              <w:rPr>
                <w:rFonts w:ascii="Times New Roman" w:hAnsi="Times New Roman" w:cs="Times New Roman"/>
                <w:sz w:val="20"/>
                <w:szCs w:val="20"/>
              </w:rPr>
              <w:lastRenderedPageBreak/>
              <w:t>порушень працівниками апарату ДПС Правил етичної поведінки, відповідні перевірки та, як наслідок, притягнення винних працівників до дисциплінарної відповідальності не здійснювалось</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139</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val="restart"/>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5.5. Проведення ідентифікації та оцінки корупційних ризиків</w:t>
            </w: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ідентифікації (виявлення) корупційних ризиків у діяльності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Ідентифіковано (виявлено) корупційні ризики у діяльності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Відповідно до Плану роботи Комісії з оцінки корупційних ризиків (далі – Комісія ОКР)</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04.08.2020 Комісією ОКР схвалено Таблицю формального визначення корупційних ризиків за результатами їх ідентифікації</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виконано</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140</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Схвалення Опису корупційних ризиків у діяльності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Схвалено опис корупційних ризиків</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Відповідно до Плану роботи Комісії ОКР</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141</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Проведення оцінки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Корупційні ризики оцінено</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Відповідно до Плану роботи Комісії ОКР</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Комісією ОКР здійснюється оцінка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w:t>
            </w:r>
            <w:r w:rsidR="00670FAD" w:rsidRPr="003311AC">
              <w:rPr>
                <w:rFonts w:ascii="Times New Roman" w:hAnsi="Times New Roman" w:cs="Times New Roman"/>
                <w:sz w:val="20"/>
                <w:szCs w:val="20"/>
              </w:rPr>
              <w:t>енням НАЗК від 02.12.2016 № 126</w:t>
            </w: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виконується</w:t>
            </w: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142</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Підготовка та схвалення Комісією </w:t>
            </w:r>
            <w:r w:rsidRPr="003311AC">
              <w:rPr>
                <w:rFonts w:ascii="Times New Roman" w:hAnsi="Times New Roman" w:cs="Times New Roman"/>
                <w:sz w:val="20"/>
                <w:szCs w:val="20"/>
              </w:rPr>
              <w:lastRenderedPageBreak/>
              <w:t>ОКР Таблиці оцінки корупційних ризиків у діяльності ДПС та заходів щодо їх усунення</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Таблицю Підготовлено та </w:t>
            </w:r>
            <w:r w:rsidRPr="003311AC">
              <w:rPr>
                <w:rFonts w:ascii="Times New Roman" w:hAnsi="Times New Roman" w:cs="Times New Roman"/>
                <w:sz w:val="20"/>
                <w:szCs w:val="20"/>
              </w:rPr>
              <w:lastRenderedPageBreak/>
              <w:t>схвалено Комісією ОКР</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 xml:space="preserve">Відповідно до Плану </w:t>
            </w:r>
            <w:r w:rsidRPr="003311AC">
              <w:rPr>
                <w:rFonts w:ascii="Times New Roman" w:hAnsi="Times New Roman" w:cs="Times New Roman"/>
                <w:sz w:val="20"/>
                <w:szCs w:val="20"/>
              </w:rPr>
              <w:lastRenderedPageBreak/>
              <w:t>роботи Комісії ОКР</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lastRenderedPageBreak/>
              <w:t xml:space="preserve">Управління з питань запобігання </w:t>
            </w:r>
            <w:r w:rsidRPr="003311AC">
              <w:rPr>
                <w:rFonts w:ascii="Times New Roman" w:hAnsi="Times New Roman" w:cs="Times New Roman"/>
                <w:sz w:val="20"/>
                <w:szCs w:val="20"/>
              </w:rPr>
              <w:lastRenderedPageBreak/>
              <w:t>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lastRenderedPageBreak/>
              <w:t>143</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Звіт схвалено Комісією ОКР</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Відповідно до Плану роботи Комісії ОКР</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144</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Підготовка анкети та проведення анонімного опитування платників податків їх оцінки сприйняття рівня корупції у ДПС</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Опитувальник-анкету підготовлено, опитування проведено</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3311AC"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145</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Надання консультативної допомоги під час опитування</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Консультації надано</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tc>
        <w:tc>
          <w:tcPr>
            <w:tcW w:w="2481" w:type="dxa"/>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3311AC" w:rsidRDefault="00091199" w:rsidP="0023226D">
            <w:pPr>
              <w:contextualSpacing/>
              <w:jc w:val="center"/>
              <w:rPr>
                <w:rFonts w:ascii="Times New Roman" w:hAnsi="Times New Roman" w:cs="Times New Roman"/>
                <w:sz w:val="20"/>
                <w:szCs w:val="20"/>
              </w:rPr>
            </w:pPr>
          </w:p>
        </w:tc>
      </w:tr>
      <w:tr w:rsidR="00091199" w:rsidRPr="00E154F4" w:rsidTr="003311AC">
        <w:trPr>
          <w:jc w:val="center"/>
        </w:trPr>
        <w:tc>
          <w:tcPr>
            <w:tcW w:w="753" w:type="dxa"/>
            <w:shd w:val="clear" w:color="auto" w:fill="auto"/>
          </w:tcPr>
          <w:p w:rsidR="00091199" w:rsidRPr="003311AC" w:rsidRDefault="00026FC5" w:rsidP="003311AC">
            <w:pPr>
              <w:contextualSpacing/>
              <w:jc w:val="center"/>
              <w:rPr>
                <w:rFonts w:ascii="Times New Roman" w:hAnsi="Times New Roman" w:cs="Times New Roman"/>
                <w:sz w:val="20"/>
                <w:szCs w:val="20"/>
              </w:rPr>
            </w:pPr>
            <w:r w:rsidRPr="003311AC">
              <w:rPr>
                <w:rFonts w:ascii="Times New Roman" w:hAnsi="Times New Roman" w:cs="Times New Roman"/>
                <w:sz w:val="20"/>
                <w:szCs w:val="20"/>
              </w:rPr>
              <w:t>146</w:t>
            </w:r>
          </w:p>
        </w:tc>
        <w:tc>
          <w:tcPr>
            <w:tcW w:w="2035" w:type="dxa"/>
            <w:vMerge/>
            <w:shd w:val="clear" w:color="auto" w:fill="auto"/>
          </w:tcPr>
          <w:p w:rsidR="00091199" w:rsidRPr="003311AC" w:rsidRDefault="00091199" w:rsidP="002B4EA0">
            <w:pPr>
              <w:contextualSpacing/>
              <w:rPr>
                <w:rFonts w:ascii="Times New Roman" w:hAnsi="Times New Roman" w:cs="Times New Roman"/>
                <w:sz w:val="20"/>
                <w:szCs w:val="20"/>
              </w:rPr>
            </w:pPr>
          </w:p>
        </w:tc>
        <w:tc>
          <w:tcPr>
            <w:tcW w:w="1984" w:type="dxa"/>
            <w:vMerge/>
            <w:shd w:val="clear" w:color="auto" w:fill="auto"/>
          </w:tcPr>
          <w:p w:rsidR="00091199" w:rsidRPr="003311AC" w:rsidRDefault="00091199" w:rsidP="0023226D">
            <w:pPr>
              <w:contextualSpacing/>
              <w:jc w:val="both"/>
              <w:rPr>
                <w:rFonts w:ascii="Times New Roman" w:hAnsi="Times New Roman" w:cs="Times New Roman"/>
                <w:sz w:val="20"/>
                <w:szCs w:val="20"/>
              </w:rPr>
            </w:pPr>
          </w:p>
        </w:tc>
        <w:tc>
          <w:tcPr>
            <w:tcW w:w="2006" w:type="dxa"/>
            <w:shd w:val="clear" w:color="auto" w:fill="auto"/>
          </w:tcPr>
          <w:p w:rsidR="00091199" w:rsidRPr="003311AC" w:rsidRDefault="00091199" w:rsidP="0023226D">
            <w:pPr>
              <w:contextualSpacing/>
              <w:jc w:val="both"/>
              <w:rPr>
                <w:rFonts w:ascii="Times New Roman" w:hAnsi="Times New Roman" w:cs="Times New Roman"/>
                <w:sz w:val="20"/>
                <w:szCs w:val="20"/>
              </w:rPr>
            </w:pPr>
            <w:r w:rsidRPr="003311AC">
              <w:rPr>
                <w:rFonts w:ascii="Times New Roman" w:hAnsi="Times New Roman" w:cs="Times New Roman"/>
                <w:sz w:val="20"/>
                <w:szCs w:val="20"/>
              </w:rPr>
              <w:t xml:space="preserve">Розміщення на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 результатів проведеного опитування</w:t>
            </w:r>
          </w:p>
        </w:tc>
        <w:tc>
          <w:tcPr>
            <w:tcW w:w="1849"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 xml:space="preserve">Результати опитування розміщено на </w:t>
            </w:r>
            <w:proofErr w:type="spellStart"/>
            <w:r w:rsidRPr="003311AC">
              <w:rPr>
                <w:rFonts w:ascii="Times New Roman" w:hAnsi="Times New Roman" w:cs="Times New Roman"/>
                <w:sz w:val="20"/>
                <w:szCs w:val="20"/>
              </w:rPr>
              <w:t>вебпорталі</w:t>
            </w:r>
            <w:proofErr w:type="spellEnd"/>
            <w:r w:rsidRPr="003311AC">
              <w:rPr>
                <w:rFonts w:ascii="Times New Roman" w:hAnsi="Times New Roman" w:cs="Times New Roman"/>
                <w:sz w:val="20"/>
                <w:szCs w:val="20"/>
              </w:rPr>
              <w:t xml:space="preserve"> ДПС</w:t>
            </w:r>
          </w:p>
        </w:tc>
        <w:tc>
          <w:tcPr>
            <w:tcW w:w="1365" w:type="dxa"/>
            <w:shd w:val="clear" w:color="auto" w:fill="auto"/>
          </w:tcPr>
          <w:p w:rsidR="00091199" w:rsidRPr="003311AC" w:rsidRDefault="00091199" w:rsidP="0023226D">
            <w:pPr>
              <w:contextualSpacing/>
              <w:jc w:val="center"/>
              <w:rPr>
                <w:rFonts w:ascii="Times New Roman" w:hAnsi="Times New Roman" w:cs="Times New Roman"/>
                <w:sz w:val="20"/>
                <w:szCs w:val="20"/>
              </w:rPr>
            </w:pPr>
            <w:r w:rsidRPr="003311AC">
              <w:rPr>
                <w:rFonts w:ascii="Times New Roman" w:hAnsi="Times New Roman" w:cs="Times New Roman"/>
                <w:sz w:val="20"/>
                <w:szCs w:val="20"/>
              </w:rPr>
              <w:t>Щороку починаючи з 2020</w:t>
            </w:r>
          </w:p>
        </w:tc>
        <w:tc>
          <w:tcPr>
            <w:tcW w:w="1900" w:type="dxa"/>
            <w:shd w:val="clear" w:color="auto" w:fill="auto"/>
          </w:tcPr>
          <w:p w:rsidR="00091199" w:rsidRPr="003311AC"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Управління з питань запобігання та виявлення корупції,</w:t>
            </w:r>
          </w:p>
          <w:p w:rsidR="00091199" w:rsidRPr="003311AC" w:rsidRDefault="00091199" w:rsidP="0023226D">
            <w:pPr>
              <w:contextualSpacing/>
              <w:rPr>
                <w:rFonts w:ascii="Times New Roman" w:hAnsi="Times New Roman" w:cs="Times New Roman"/>
                <w:sz w:val="20"/>
                <w:szCs w:val="20"/>
              </w:rPr>
            </w:pPr>
          </w:p>
          <w:p w:rsidR="00091199" w:rsidRPr="00E154F4" w:rsidRDefault="00091199" w:rsidP="0023226D">
            <w:pPr>
              <w:contextualSpacing/>
              <w:rPr>
                <w:rFonts w:ascii="Times New Roman" w:hAnsi="Times New Roman" w:cs="Times New Roman"/>
                <w:sz w:val="20"/>
                <w:szCs w:val="20"/>
              </w:rPr>
            </w:pPr>
            <w:r w:rsidRPr="003311AC">
              <w:rPr>
                <w:rFonts w:ascii="Times New Roman" w:hAnsi="Times New Roman" w:cs="Times New Roman"/>
                <w:sz w:val="20"/>
                <w:szCs w:val="20"/>
              </w:rPr>
              <w:t>Організаційно-розпорядчий департамент</w:t>
            </w:r>
          </w:p>
        </w:tc>
        <w:tc>
          <w:tcPr>
            <w:tcW w:w="2481" w:type="dxa"/>
            <w:shd w:val="clear" w:color="auto" w:fill="auto"/>
          </w:tcPr>
          <w:p w:rsidR="00091199" w:rsidRPr="00E154F4" w:rsidRDefault="00091199" w:rsidP="0023226D">
            <w:pPr>
              <w:contextualSpacing/>
              <w:jc w:val="both"/>
              <w:rPr>
                <w:rFonts w:ascii="Times New Roman" w:hAnsi="Times New Roman" w:cs="Times New Roman"/>
                <w:sz w:val="20"/>
                <w:szCs w:val="20"/>
              </w:rPr>
            </w:pPr>
          </w:p>
        </w:tc>
        <w:tc>
          <w:tcPr>
            <w:tcW w:w="1717" w:type="dxa"/>
            <w:shd w:val="clear" w:color="auto" w:fill="auto"/>
          </w:tcPr>
          <w:p w:rsidR="00091199" w:rsidRPr="00E154F4" w:rsidRDefault="00091199" w:rsidP="0023226D">
            <w:pPr>
              <w:contextualSpacing/>
              <w:jc w:val="center"/>
              <w:rPr>
                <w:rFonts w:ascii="Times New Roman" w:hAnsi="Times New Roman" w:cs="Times New Roman"/>
                <w:sz w:val="20"/>
                <w:szCs w:val="20"/>
              </w:rPr>
            </w:pPr>
          </w:p>
        </w:tc>
      </w:tr>
    </w:tbl>
    <w:p w:rsidR="000564D9" w:rsidRPr="00E154F4" w:rsidRDefault="000564D9" w:rsidP="00DF3C74">
      <w:pPr>
        <w:spacing w:line="240" w:lineRule="auto"/>
        <w:contextualSpacing/>
        <w:rPr>
          <w:rFonts w:ascii="Times New Roman" w:hAnsi="Times New Roman" w:cs="Times New Roman"/>
          <w:sz w:val="28"/>
          <w:szCs w:val="28"/>
        </w:rPr>
      </w:pPr>
    </w:p>
    <w:p w:rsidR="00B65618" w:rsidRPr="00E154F4" w:rsidRDefault="00B65618" w:rsidP="00DF3C74">
      <w:pPr>
        <w:spacing w:line="240" w:lineRule="auto"/>
        <w:contextualSpacing/>
        <w:rPr>
          <w:rFonts w:ascii="Times New Roman" w:hAnsi="Times New Roman" w:cs="Times New Roman"/>
          <w:sz w:val="28"/>
          <w:szCs w:val="28"/>
        </w:rPr>
      </w:pPr>
    </w:p>
    <w:p w:rsidR="00B65618" w:rsidRPr="00E154F4" w:rsidRDefault="00B65618" w:rsidP="00DF3C74">
      <w:pPr>
        <w:spacing w:line="240" w:lineRule="auto"/>
        <w:contextualSpacing/>
        <w:rPr>
          <w:rFonts w:ascii="Times New Roman" w:hAnsi="Times New Roman" w:cs="Times New Roman"/>
          <w:sz w:val="28"/>
          <w:szCs w:val="28"/>
        </w:rPr>
      </w:pPr>
      <w:r w:rsidRPr="00E154F4">
        <w:rPr>
          <w:rFonts w:ascii="Times New Roman" w:hAnsi="Times New Roman" w:cs="Times New Roman"/>
          <w:sz w:val="28"/>
          <w:szCs w:val="28"/>
        </w:rPr>
        <w:t>Директор Організаційно-розпорядчого департаменту</w:t>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Pr="00E154F4">
        <w:rPr>
          <w:rFonts w:ascii="Times New Roman" w:hAnsi="Times New Roman" w:cs="Times New Roman"/>
          <w:sz w:val="28"/>
          <w:szCs w:val="28"/>
        </w:rPr>
        <w:tab/>
      </w:r>
      <w:r w:rsidR="003311AC">
        <w:rPr>
          <w:rFonts w:ascii="Times New Roman" w:hAnsi="Times New Roman" w:cs="Times New Roman"/>
          <w:sz w:val="28"/>
          <w:szCs w:val="28"/>
        </w:rPr>
        <w:t xml:space="preserve">         </w:t>
      </w:r>
      <w:r w:rsidRPr="00E154F4">
        <w:rPr>
          <w:rFonts w:ascii="Times New Roman" w:hAnsi="Times New Roman" w:cs="Times New Roman"/>
          <w:sz w:val="28"/>
          <w:szCs w:val="28"/>
        </w:rPr>
        <w:t>Сергій ЗЛАКОМАН</w:t>
      </w:r>
    </w:p>
    <w:p w:rsidR="008D2AE1" w:rsidRPr="00E154F4" w:rsidRDefault="008D2AE1">
      <w:pPr>
        <w:spacing w:line="240" w:lineRule="auto"/>
        <w:contextualSpacing/>
        <w:rPr>
          <w:rFonts w:ascii="Times New Roman" w:hAnsi="Times New Roman" w:cs="Times New Roman"/>
          <w:sz w:val="28"/>
          <w:szCs w:val="28"/>
        </w:rPr>
      </w:pPr>
    </w:p>
    <w:sectPr w:rsidR="008D2AE1" w:rsidRPr="00E154F4" w:rsidSect="00572ABE">
      <w:head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CA" w:rsidRDefault="009921CA" w:rsidP="00572ABE">
      <w:pPr>
        <w:spacing w:after="0" w:line="240" w:lineRule="auto"/>
      </w:pPr>
      <w:r>
        <w:separator/>
      </w:r>
    </w:p>
  </w:endnote>
  <w:endnote w:type="continuationSeparator" w:id="0">
    <w:p w:rsidR="009921CA" w:rsidRDefault="009921CA"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CA" w:rsidRDefault="009921CA" w:rsidP="00572ABE">
      <w:pPr>
        <w:spacing w:after="0" w:line="240" w:lineRule="auto"/>
      </w:pPr>
      <w:r>
        <w:separator/>
      </w:r>
    </w:p>
  </w:footnote>
  <w:footnote w:type="continuationSeparator" w:id="0">
    <w:p w:rsidR="009921CA" w:rsidRDefault="009921CA"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774792" w:rsidRDefault="00774792">
        <w:pPr>
          <w:pStyle w:val="a8"/>
          <w:jc w:val="center"/>
        </w:pPr>
        <w:r>
          <w:fldChar w:fldCharType="begin"/>
        </w:r>
        <w:r>
          <w:instrText>PAGE   \* MERGEFORMAT</w:instrText>
        </w:r>
        <w:r>
          <w:fldChar w:fldCharType="separate"/>
        </w:r>
        <w:r w:rsidR="00247B79" w:rsidRPr="00247B79">
          <w:rPr>
            <w:noProof/>
            <w:lang w:val="ru-RU"/>
          </w:rPr>
          <w:t>2</w:t>
        </w:r>
        <w:r>
          <w:fldChar w:fldCharType="end"/>
        </w:r>
      </w:p>
    </w:sdtContent>
  </w:sdt>
  <w:p w:rsidR="00774792" w:rsidRDefault="007747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16A0"/>
    <w:rsid w:val="00014A7F"/>
    <w:rsid w:val="00017D2E"/>
    <w:rsid w:val="00025048"/>
    <w:rsid w:val="00026FC5"/>
    <w:rsid w:val="000314A4"/>
    <w:rsid w:val="000461C2"/>
    <w:rsid w:val="00051E70"/>
    <w:rsid w:val="000525A3"/>
    <w:rsid w:val="00055694"/>
    <w:rsid w:val="000564D9"/>
    <w:rsid w:val="00063323"/>
    <w:rsid w:val="00064385"/>
    <w:rsid w:val="0006522D"/>
    <w:rsid w:val="00070C4C"/>
    <w:rsid w:val="000749B0"/>
    <w:rsid w:val="00091199"/>
    <w:rsid w:val="000A1BC2"/>
    <w:rsid w:val="000A4DA0"/>
    <w:rsid w:val="000A5C1D"/>
    <w:rsid w:val="000A5D31"/>
    <w:rsid w:val="000C38C6"/>
    <w:rsid w:val="000D5196"/>
    <w:rsid w:val="000E0C24"/>
    <w:rsid w:val="000F3A65"/>
    <w:rsid w:val="00104C5E"/>
    <w:rsid w:val="0010661C"/>
    <w:rsid w:val="00106674"/>
    <w:rsid w:val="00112B6B"/>
    <w:rsid w:val="00124C2D"/>
    <w:rsid w:val="00131511"/>
    <w:rsid w:val="0013478B"/>
    <w:rsid w:val="00135A4E"/>
    <w:rsid w:val="001374EB"/>
    <w:rsid w:val="00153E2B"/>
    <w:rsid w:val="00162EFF"/>
    <w:rsid w:val="00172FE0"/>
    <w:rsid w:val="00180E7C"/>
    <w:rsid w:val="0018423A"/>
    <w:rsid w:val="00184891"/>
    <w:rsid w:val="00192113"/>
    <w:rsid w:val="00193CE4"/>
    <w:rsid w:val="001962A6"/>
    <w:rsid w:val="001A6F49"/>
    <w:rsid w:val="001B02CF"/>
    <w:rsid w:val="001D12E8"/>
    <w:rsid w:val="001E30D9"/>
    <w:rsid w:val="001F574B"/>
    <w:rsid w:val="00200223"/>
    <w:rsid w:val="00212CE6"/>
    <w:rsid w:val="002168F2"/>
    <w:rsid w:val="00217BE5"/>
    <w:rsid w:val="0022286A"/>
    <w:rsid w:val="00223D3F"/>
    <w:rsid w:val="0023226D"/>
    <w:rsid w:val="00235DB2"/>
    <w:rsid w:val="00241651"/>
    <w:rsid w:val="002431F6"/>
    <w:rsid w:val="00246A52"/>
    <w:rsid w:val="00246DFA"/>
    <w:rsid w:val="00247B79"/>
    <w:rsid w:val="00251D15"/>
    <w:rsid w:val="00252691"/>
    <w:rsid w:val="002532DA"/>
    <w:rsid w:val="00263BDD"/>
    <w:rsid w:val="00272B2C"/>
    <w:rsid w:val="00272FBD"/>
    <w:rsid w:val="002777B7"/>
    <w:rsid w:val="002842FE"/>
    <w:rsid w:val="00285B5E"/>
    <w:rsid w:val="002869BB"/>
    <w:rsid w:val="00292CCD"/>
    <w:rsid w:val="002A13B5"/>
    <w:rsid w:val="002A4DE1"/>
    <w:rsid w:val="002A6BCE"/>
    <w:rsid w:val="002B3143"/>
    <w:rsid w:val="002B4EA0"/>
    <w:rsid w:val="002B76BA"/>
    <w:rsid w:val="002D04AF"/>
    <w:rsid w:val="002E3BFB"/>
    <w:rsid w:val="002E5572"/>
    <w:rsid w:val="002E6BDB"/>
    <w:rsid w:val="002E7D3B"/>
    <w:rsid w:val="002F17C1"/>
    <w:rsid w:val="002F360D"/>
    <w:rsid w:val="00306203"/>
    <w:rsid w:val="0032119F"/>
    <w:rsid w:val="00321351"/>
    <w:rsid w:val="00322058"/>
    <w:rsid w:val="003311AC"/>
    <w:rsid w:val="00351F06"/>
    <w:rsid w:val="003537F1"/>
    <w:rsid w:val="00354768"/>
    <w:rsid w:val="00354D85"/>
    <w:rsid w:val="0036133F"/>
    <w:rsid w:val="003672A8"/>
    <w:rsid w:val="003716FD"/>
    <w:rsid w:val="00376D11"/>
    <w:rsid w:val="003843FB"/>
    <w:rsid w:val="003871FF"/>
    <w:rsid w:val="00391500"/>
    <w:rsid w:val="003D4886"/>
    <w:rsid w:val="003E3ADA"/>
    <w:rsid w:val="003E58C6"/>
    <w:rsid w:val="00407819"/>
    <w:rsid w:val="004236A3"/>
    <w:rsid w:val="004247D6"/>
    <w:rsid w:val="004303A4"/>
    <w:rsid w:val="00442C5D"/>
    <w:rsid w:val="00446115"/>
    <w:rsid w:val="00451802"/>
    <w:rsid w:val="00453BD9"/>
    <w:rsid w:val="00456CDF"/>
    <w:rsid w:val="00462843"/>
    <w:rsid w:val="00465B19"/>
    <w:rsid w:val="004704D4"/>
    <w:rsid w:val="00481AE0"/>
    <w:rsid w:val="004831FF"/>
    <w:rsid w:val="004841C3"/>
    <w:rsid w:val="004845D8"/>
    <w:rsid w:val="00491D9E"/>
    <w:rsid w:val="004A5320"/>
    <w:rsid w:val="004D31E9"/>
    <w:rsid w:val="004D3F99"/>
    <w:rsid w:val="004F1D2C"/>
    <w:rsid w:val="004F7E0E"/>
    <w:rsid w:val="0051511E"/>
    <w:rsid w:val="00521FAC"/>
    <w:rsid w:val="00526C81"/>
    <w:rsid w:val="00532D8E"/>
    <w:rsid w:val="0053307B"/>
    <w:rsid w:val="005347F1"/>
    <w:rsid w:val="005353A1"/>
    <w:rsid w:val="00535CF3"/>
    <w:rsid w:val="00536AB4"/>
    <w:rsid w:val="00567598"/>
    <w:rsid w:val="00572ABE"/>
    <w:rsid w:val="00583DEC"/>
    <w:rsid w:val="005905F8"/>
    <w:rsid w:val="0059759B"/>
    <w:rsid w:val="005A0AE0"/>
    <w:rsid w:val="005A70BD"/>
    <w:rsid w:val="005B0C43"/>
    <w:rsid w:val="005B2BD7"/>
    <w:rsid w:val="005B5756"/>
    <w:rsid w:val="005C4366"/>
    <w:rsid w:val="005C508A"/>
    <w:rsid w:val="005D4E24"/>
    <w:rsid w:val="005E3212"/>
    <w:rsid w:val="005E7E29"/>
    <w:rsid w:val="005F3027"/>
    <w:rsid w:val="006035DC"/>
    <w:rsid w:val="006060E5"/>
    <w:rsid w:val="00606344"/>
    <w:rsid w:val="00610FFB"/>
    <w:rsid w:val="00613ECB"/>
    <w:rsid w:val="00614921"/>
    <w:rsid w:val="00625503"/>
    <w:rsid w:val="00632D5F"/>
    <w:rsid w:val="00633170"/>
    <w:rsid w:val="0063468D"/>
    <w:rsid w:val="00634D64"/>
    <w:rsid w:val="00645555"/>
    <w:rsid w:val="006503C6"/>
    <w:rsid w:val="00670FAD"/>
    <w:rsid w:val="006771C8"/>
    <w:rsid w:val="006832DA"/>
    <w:rsid w:val="00685654"/>
    <w:rsid w:val="006A3CD9"/>
    <w:rsid w:val="006B4036"/>
    <w:rsid w:val="006C09AB"/>
    <w:rsid w:val="006D0BAE"/>
    <w:rsid w:val="006D0E1A"/>
    <w:rsid w:val="006E4E02"/>
    <w:rsid w:val="006E76E1"/>
    <w:rsid w:val="006E77B9"/>
    <w:rsid w:val="006F6780"/>
    <w:rsid w:val="006F7AAB"/>
    <w:rsid w:val="00701F50"/>
    <w:rsid w:val="00713A6B"/>
    <w:rsid w:val="0072468A"/>
    <w:rsid w:val="0072608E"/>
    <w:rsid w:val="00730BF7"/>
    <w:rsid w:val="00745349"/>
    <w:rsid w:val="00745E28"/>
    <w:rsid w:val="00746711"/>
    <w:rsid w:val="00755CD4"/>
    <w:rsid w:val="00756859"/>
    <w:rsid w:val="00763184"/>
    <w:rsid w:val="00774792"/>
    <w:rsid w:val="00774A32"/>
    <w:rsid w:val="00776226"/>
    <w:rsid w:val="00776F92"/>
    <w:rsid w:val="00777C54"/>
    <w:rsid w:val="007832FE"/>
    <w:rsid w:val="00793425"/>
    <w:rsid w:val="007979B0"/>
    <w:rsid w:val="007A0CCD"/>
    <w:rsid w:val="007A49B1"/>
    <w:rsid w:val="007B7E6F"/>
    <w:rsid w:val="007D2D9D"/>
    <w:rsid w:val="007D64A6"/>
    <w:rsid w:val="007E7B12"/>
    <w:rsid w:val="00803E03"/>
    <w:rsid w:val="0080522B"/>
    <w:rsid w:val="008129F8"/>
    <w:rsid w:val="008142EF"/>
    <w:rsid w:val="00830F17"/>
    <w:rsid w:val="00843B83"/>
    <w:rsid w:val="00846B5F"/>
    <w:rsid w:val="0084715D"/>
    <w:rsid w:val="0085079A"/>
    <w:rsid w:val="008517F5"/>
    <w:rsid w:val="00860B06"/>
    <w:rsid w:val="0087148B"/>
    <w:rsid w:val="008873AA"/>
    <w:rsid w:val="008926EA"/>
    <w:rsid w:val="008975F2"/>
    <w:rsid w:val="008A20E3"/>
    <w:rsid w:val="008A3A5D"/>
    <w:rsid w:val="008A4667"/>
    <w:rsid w:val="008B0CAF"/>
    <w:rsid w:val="008B3C60"/>
    <w:rsid w:val="008C4034"/>
    <w:rsid w:val="008C72DD"/>
    <w:rsid w:val="008D2AE1"/>
    <w:rsid w:val="008D642E"/>
    <w:rsid w:val="008E0F88"/>
    <w:rsid w:val="008F3C62"/>
    <w:rsid w:val="008F3D90"/>
    <w:rsid w:val="008F6443"/>
    <w:rsid w:val="00903234"/>
    <w:rsid w:val="00905F3C"/>
    <w:rsid w:val="00910F71"/>
    <w:rsid w:val="009134A9"/>
    <w:rsid w:val="00913503"/>
    <w:rsid w:val="00916047"/>
    <w:rsid w:val="00926E3E"/>
    <w:rsid w:val="00930FF1"/>
    <w:rsid w:val="00934CB9"/>
    <w:rsid w:val="0094627A"/>
    <w:rsid w:val="00951DE2"/>
    <w:rsid w:val="00954BA3"/>
    <w:rsid w:val="00954F65"/>
    <w:rsid w:val="00960142"/>
    <w:rsid w:val="009619DA"/>
    <w:rsid w:val="009619F2"/>
    <w:rsid w:val="00965752"/>
    <w:rsid w:val="009804CD"/>
    <w:rsid w:val="00985165"/>
    <w:rsid w:val="009900AC"/>
    <w:rsid w:val="009921CA"/>
    <w:rsid w:val="009A15CF"/>
    <w:rsid w:val="009A1A04"/>
    <w:rsid w:val="009A47A8"/>
    <w:rsid w:val="009B1F95"/>
    <w:rsid w:val="009C2363"/>
    <w:rsid w:val="009D46F9"/>
    <w:rsid w:val="009D789A"/>
    <w:rsid w:val="009F211A"/>
    <w:rsid w:val="00A01808"/>
    <w:rsid w:val="00A1514C"/>
    <w:rsid w:val="00A1519E"/>
    <w:rsid w:val="00A20B97"/>
    <w:rsid w:val="00A214C0"/>
    <w:rsid w:val="00A26554"/>
    <w:rsid w:val="00A317E9"/>
    <w:rsid w:val="00A31A77"/>
    <w:rsid w:val="00A32A6F"/>
    <w:rsid w:val="00A41391"/>
    <w:rsid w:val="00A41497"/>
    <w:rsid w:val="00A576D8"/>
    <w:rsid w:val="00A64E33"/>
    <w:rsid w:val="00A67F29"/>
    <w:rsid w:val="00A74474"/>
    <w:rsid w:val="00A76F11"/>
    <w:rsid w:val="00A85F31"/>
    <w:rsid w:val="00A913B3"/>
    <w:rsid w:val="00A925EC"/>
    <w:rsid w:val="00A92657"/>
    <w:rsid w:val="00A938F9"/>
    <w:rsid w:val="00AA0CD8"/>
    <w:rsid w:val="00AA250F"/>
    <w:rsid w:val="00AA3CA0"/>
    <w:rsid w:val="00AB2041"/>
    <w:rsid w:val="00AC0698"/>
    <w:rsid w:val="00AC3ED4"/>
    <w:rsid w:val="00AC576E"/>
    <w:rsid w:val="00AD0580"/>
    <w:rsid w:val="00AD2FFA"/>
    <w:rsid w:val="00AD61A8"/>
    <w:rsid w:val="00AD6DEF"/>
    <w:rsid w:val="00AF22A9"/>
    <w:rsid w:val="00AF5735"/>
    <w:rsid w:val="00AF5913"/>
    <w:rsid w:val="00AF7FB8"/>
    <w:rsid w:val="00AF7FED"/>
    <w:rsid w:val="00B05B87"/>
    <w:rsid w:val="00B157B1"/>
    <w:rsid w:val="00B35C21"/>
    <w:rsid w:val="00B438C3"/>
    <w:rsid w:val="00B50921"/>
    <w:rsid w:val="00B54C8A"/>
    <w:rsid w:val="00B5595E"/>
    <w:rsid w:val="00B60FCF"/>
    <w:rsid w:val="00B612B7"/>
    <w:rsid w:val="00B65618"/>
    <w:rsid w:val="00BB1102"/>
    <w:rsid w:val="00BB22A2"/>
    <w:rsid w:val="00BB6A07"/>
    <w:rsid w:val="00BB6ADA"/>
    <w:rsid w:val="00BD4476"/>
    <w:rsid w:val="00BD5B9A"/>
    <w:rsid w:val="00BF3B97"/>
    <w:rsid w:val="00BF3E81"/>
    <w:rsid w:val="00BF63C5"/>
    <w:rsid w:val="00C04133"/>
    <w:rsid w:val="00C25106"/>
    <w:rsid w:val="00C26B87"/>
    <w:rsid w:val="00C42D88"/>
    <w:rsid w:val="00C44B76"/>
    <w:rsid w:val="00C627CD"/>
    <w:rsid w:val="00C633DD"/>
    <w:rsid w:val="00C72D03"/>
    <w:rsid w:val="00C87CE9"/>
    <w:rsid w:val="00C9036D"/>
    <w:rsid w:val="00CA0261"/>
    <w:rsid w:val="00CA2402"/>
    <w:rsid w:val="00CB4539"/>
    <w:rsid w:val="00CB6A7E"/>
    <w:rsid w:val="00CC78F6"/>
    <w:rsid w:val="00CD5536"/>
    <w:rsid w:val="00CE0573"/>
    <w:rsid w:val="00CE7886"/>
    <w:rsid w:val="00CF30A3"/>
    <w:rsid w:val="00D02828"/>
    <w:rsid w:val="00D05E22"/>
    <w:rsid w:val="00D11DBD"/>
    <w:rsid w:val="00D13637"/>
    <w:rsid w:val="00D251C1"/>
    <w:rsid w:val="00D35847"/>
    <w:rsid w:val="00D41BFD"/>
    <w:rsid w:val="00D53180"/>
    <w:rsid w:val="00D620BD"/>
    <w:rsid w:val="00D66172"/>
    <w:rsid w:val="00D71468"/>
    <w:rsid w:val="00D87811"/>
    <w:rsid w:val="00D9139B"/>
    <w:rsid w:val="00D92D66"/>
    <w:rsid w:val="00DB0B52"/>
    <w:rsid w:val="00DB3F5E"/>
    <w:rsid w:val="00DB56C8"/>
    <w:rsid w:val="00DC38CF"/>
    <w:rsid w:val="00DC3D0A"/>
    <w:rsid w:val="00DD0B81"/>
    <w:rsid w:val="00DD29B7"/>
    <w:rsid w:val="00DD3AE6"/>
    <w:rsid w:val="00DD72B2"/>
    <w:rsid w:val="00DE0044"/>
    <w:rsid w:val="00DE0052"/>
    <w:rsid w:val="00DF3C74"/>
    <w:rsid w:val="00E04923"/>
    <w:rsid w:val="00E06B29"/>
    <w:rsid w:val="00E154F4"/>
    <w:rsid w:val="00E17023"/>
    <w:rsid w:val="00E1790D"/>
    <w:rsid w:val="00E35B32"/>
    <w:rsid w:val="00E40D1D"/>
    <w:rsid w:val="00E4763A"/>
    <w:rsid w:val="00E476BA"/>
    <w:rsid w:val="00E60D35"/>
    <w:rsid w:val="00E66C7B"/>
    <w:rsid w:val="00E90582"/>
    <w:rsid w:val="00E914E0"/>
    <w:rsid w:val="00E93F70"/>
    <w:rsid w:val="00E955D8"/>
    <w:rsid w:val="00E96D08"/>
    <w:rsid w:val="00EA01F4"/>
    <w:rsid w:val="00EB003A"/>
    <w:rsid w:val="00EB2B3D"/>
    <w:rsid w:val="00EB6FBF"/>
    <w:rsid w:val="00EC0DE5"/>
    <w:rsid w:val="00EC5DF4"/>
    <w:rsid w:val="00ED57C8"/>
    <w:rsid w:val="00EE3FB6"/>
    <w:rsid w:val="00F01799"/>
    <w:rsid w:val="00F05763"/>
    <w:rsid w:val="00F06F8F"/>
    <w:rsid w:val="00F24A34"/>
    <w:rsid w:val="00F31036"/>
    <w:rsid w:val="00F36DC8"/>
    <w:rsid w:val="00F400F5"/>
    <w:rsid w:val="00F56132"/>
    <w:rsid w:val="00F6100B"/>
    <w:rsid w:val="00F716A8"/>
    <w:rsid w:val="00F75F9D"/>
    <w:rsid w:val="00F87330"/>
    <w:rsid w:val="00FA0AE3"/>
    <w:rsid w:val="00FA54AC"/>
    <w:rsid w:val="00FB31B2"/>
    <w:rsid w:val="00FC1B41"/>
    <w:rsid w:val="00FE638D"/>
    <w:rsid w:val="00FE65DB"/>
    <w:rsid w:val="00FF07E6"/>
    <w:rsid w:val="00FF0CE2"/>
    <w:rsid w:val="00FF1D1A"/>
    <w:rsid w:val="00FF67F3"/>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72ABE"/>
  </w:style>
  <w:style w:type="paragraph" w:styleId="ac">
    <w:name w:val="Quote"/>
    <w:basedOn w:val="a"/>
    <w:next w:val="a"/>
    <w:link w:val="ad"/>
    <w:uiPriority w:val="29"/>
    <w:qFormat/>
    <w:rsid w:val="003716FD"/>
    <w:rPr>
      <w:rFonts w:ascii="Calibri" w:eastAsia="Calibri" w:hAnsi="Calibri" w:cs="Times New Roman"/>
      <w:i/>
      <w:iCs/>
      <w:color w:val="000000" w:themeColor="text1"/>
    </w:rPr>
  </w:style>
  <w:style w:type="character" w:customStyle="1" w:styleId="ad">
    <w:name w:val="Цитація Знак"/>
    <w:basedOn w:val="a0"/>
    <w:link w:val="ac"/>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e">
    <w:name w:val="Body Text"/>
    <w:basedOn w:val="a"/>
    <w:link w:val="af"/>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
    <w:name w:val="Основний текст Знак"/>
    <w:basedOn w:val="a0"/>
    <w:link w:val="ae"/>
    <w:rsid w:val="00A31A77"/>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0749B0"/>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749B0"/>
    <w:rPr>
      <w:rFonts w:ascii="Tahoma" w:hAnsi="Tahoma" w:cs="Tahoma"/>
      <w:sz w:val="16"/>
      <w:szCs w:val="16"/>
    </w:rPr>
  </w:style>
  <w:style w:type="paragraph" w:styleId="af2">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Hyperlink"/>
    <w:basedOn w:val="a0"/>
    <w:uiPriority w:val="99"/>
    <w:semiHidden/>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72ABE"/>
  </w:style>
  <w:style w:type="paragraph" w:styleId="ac">
    <w:name w:val="Quote"/>
    <w:basedOn w:val="a"/>
    <w:next w:val="a"/>
    <w:link w:val="ad"/>
    <w:uiPriority w:val="29"/>
    <w:qFormat/>
    <w:rsid w:val="003716FD"/>
    <w:rPr>
      <w:rFonts w:ascii="Calibri" w:eastAsia="Calibri" w:hAnsi="Calibri" w:cs="Times New Roman"/>
      <w:i/>
      <w:iCs/>
      <w:color w:val="000000" w:themeColor="text1"/>
    </w:rPr>
  </w:style>
  <w:style w:type="character" w:customStyle="1" w:styleId="ad">
    <w:name w:val="Цитація Знак"/>
    <w:basedOn w:val="a0"/>
    <w:link w:val="ac"/>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e">
    <w:name w:val="Body Text"/>
    <w:basedOn w:val="a"/>
    <w:link w:val="af"/>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
    <w:name w:val="Основний текст Знак"/>
    <w:basedOn w:val="a0"/>
    <w:link w:val="ae"/>
    <w:rsid w:val="00A31A77"/>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0749B0"/>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749B0"/>
    <w:rPr>
      <w:rFonts w:ascii="Tahoma" w:hAnsi="Tahoma" w:cs="Tahoma"/>
      <w:sz w:val="16"/>
      <w:szCs w:val="16"/>
    </w:rPr>
  </w:style>
  <w:style w:type="paragraph" w:styleId="af2">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Hyperlink"/>
    <w:basedOn w:val="a0"/>
    <w:uiPriority w:val="99"/>
    <w:semiHidden/>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D238-E982-4747-902B-D9399BB5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85</Pages>
  <Words>58526</Words>
  <Characters>33361</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ДРУЦЬКА ВАЛЕНТИНА АНАТОЛІЇВНА</cp:lastModifiedBy>
  <cp:revision>9</cp:revision>
  <cp:lastPrinted>2020-08-13T13:02:00Z</cp:lastPrinted>
  <dcterms:created xsi:type="dcterms:W3CDTF">2020-08-14T13:06:00Z</dcterms:created>
  <dcterms:modified xsi:type="dcterms:W3CDTF">2020-08-14T13:40:00Z</dcterms:modified>
</cp:coreProperties>
</file>