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A8" w:rsidRPr="001340CD" w:rsidRDefault="009803A8" w:rsidP="009803A8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>ЗАТВЕРДЖЕНО</w:t>
      </w:r>
    </w:p>
    <w:p w:rsidR="009803A8" w:rsidRPr="001340CD" w:rsidRDefault="009803A8" w:rsidP="009803A8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>Наказ Міністерства фінансів України</w:t>
      </w:r>
    </w:p>
    <w:p w:rsidR="009803A8" w:rsidRPr="001340CD" w:rsidRDefault="00D31549" w:rsidP="009803A8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ru-RU"/>
        </w:rPr>
      </w:pPr>
      <w:r w:rsidRPr="001340CD">
        <w:rPr>
          <w:rFonts w:ascii="Times New Roman" w:hAnsi="Times New Roman"/>
          <w:sz w:val="28"/>
          <w:szCs w:val="28"/>
          <w:lang w:val="ru-RU"/>
        </w:rPr>
        <w:t>14 листопада</w:t>
      </w:r>
      <w:r w:rsidR="007E4596" w:rsidRPr="001340CD">
        <w:rPr>
          <w:rFonts w:ascii="Times New Roman" w:hAnsi="Times New Roman"/>
          <w:sz w:val="28"/>
          <w:szCs w:val="28"/>
          <w:lang w:val="ru-RU"/>
        </w:rPr>
        <w:t>2019 р</w:t>
      </w:r>
      <w:r w:rsidR="00FA6984" w:rsidRPr="001340CD">
        <w:rPr>
          <w:rFonts w:ascii="Times New Roman" w:hAnsi="Times New Roman"/>
          <w:sz w:val="28"/>
          <w:szCs w:val="28"/>
          <w:lang w:val="ru-RU"/>
        </w:rPr>
        <w:t>оку</w:t>
      </w:r>
      <w:r w:rsidR="00560ACB" w:rsidRPr="001340CD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Pr="001340CD">
        <w:rPr>
          <w:rFonts w:ascii="Times New Roman" w:hAnsi="Times New Roman"/>
          <w:sz w:val="28"/>
          <w:szCs w:val="28"/>
          <w:lang w:val="ru-RU"/>
        </w:rPr>
        <w:t>481</w:t>
      </w:r>
    </w:p>
    <w:p w:rsidR="009803A8" w:rsidRPr="001340CD" w:rsidRDefault="009803A8" w:rsidP="009803A8">
      <w:pPr>
        <w:spacing w:after="0" w:line="240" w:lineRule="auto"/>
        <w:rPr>
          <w:rFonts w:ascii="Times New Roman" w:hAnsi="Times New Roman"/>
        </w:rPr>
      </w:pPr>
    </w:p>
    <w:p w:rsidR="009803A8" w:rsidRPr="001340CD" w:rsidRDefault="009803A8" w:rsidP="009803A8">
      <w:pPr>
        <w:spacing w:after="0" w:line="240" w:lineRule="auto"/>
        <w:rPr>
          <w:rFonts w:ascii="Times New Roman" w:hAnsi="Times New Roman"/>
          <w:b/>
        </w:rPr>
      </w:pPr>
    </w:p>
    <w:p w:rsidR="009803A8" w:rsidRPr="001340CD" w:rsidRDefault="009803A8" w:rsidP="009803A8">
      <w:pPr>
        <w:spacing w:after="0" w:line="240" w:lineRule="auto"/>
        <w:rPr>
          <w:rFonts w:ascii="Times New Roman" w:hAnsi="Times New Roman"/>
          <w:b/>
        </w:rPr>
      </w:pPr>
    </w:p>
    <w:p w:rsidR="00D730F5" w:rsidRPr="001340CD" w:rsidRDefault="00D730F5" w:rsidP="00D730F5">
      <w:pPr>
        <w:spacing w:after="0" w:line="360" w:lineRule="auto"/>
        <w:ind w:left="354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340CD">
        <w:rPr>
          <w:rFonts w:ascii="Times New Roman" w:eastAsia="Times New Roman" w:hAnsi="Times New Roman"/>
          <w:sz w:val="28"/>
          <w:szCs w:val="28"/>
          <w:lang w:eastAsia="uk-UA"/>
        </w:rPr>
        <w:t xml:space="preserve">Зареєстровано в Міністерстві юстиції України </w:t>
      </w:r>
    </w:p>
    <w:p w:rsidR="009803A8" w:rsidRPr="001340CD" w:rsidRDefault="00D730F5" w:rsidP="00D730F5">
      <w:pPr>
        <w:spacing w:after="0" w:line="240" w:lineRule="auto"/>
        <w:rPr>
          <w:rFonts w:ascii="Times New Roman" w:hAnsi="Times New Roman"/>
          <w:b/>
        </w:rPr>
      </w:pPr>
      <w:r w:rsidRPr="001340CD">
        <w:rPr>
          <w:rFonts w:ascii="Times New Roman" w:eastAsia="Times New Roman" w:hAnsi="Times New Roman"/>
          <w:sz w:val="28"/>
          <w:szCs w:val="28"/>
          <w:lang w:eastAsia="uk-UA"/>
        </w:rPr>
        <w:t>06 грудня 2019 року за №</w:t>
      </w:r>
      <w:r w:rsidRPr="001340CD">
        <w:rPr>
          <w:rFonts w:ascii="Times New Roman" w:eastAsia="Times New Roman" w:hAnsi="Times New Roman"/>
          <w:sz w:val="28"/>
          <w:szCs w:val="28"/>
          <w:lang w:val="en-US" w:eastAsia="uk-UA"/>
        </w:rPr>
        <w:t> </w:t>
      </w:r>
      <w:r w:rsidRPr="001340CD">
        <w:rPr>
          <w:rFonts w:ascii="Times New Roman" w:eastAsia="Times New Roman" w:hAnsi="Times New Roman"/>
          <w:sz w:val="28"/>
          <w:szCs w:val="28"/>
          <w:lang w:val="ru-RU" w:eastAsia="uk-UA"/>
        </w:rPr>
        <w:t>1217</w:t>
      </w:r>
      <w:r w:rsidRPr="001340CD">
        <w:rPr>
          <w:rFonts w:ascii="Times New Roman" w:eastAsia="Times New Roman" w:hAnsi="Times New Roman"/>
          <w:sz w:val="28"/>
          <w:szCs w:val="28"/>
          <w:lang w:eastAsia="uk-UA"/>
        </w:rPr>
        <w:t>/34188</w:t>
      </w:r>
    </w:p>
    <w:p w:rsidR="009803A8" w:rsidRPr="001340CD" w:rsidRDefault="009803A8" w:rsidP="009803A8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83232C" w:rsidRPr="001340CD" w:rsidRDefault="0083232C" w:rsidP="009803A8">
      <w:pPr>
        <w:spacing w:after="0" w:line="36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A666F2" w:rsidRPr="001340CD" w:rsidRDefault="00A666F2" w:rsidP="009803A8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A666F2" w:rsidRPr="001340CD" w:rsidRDefault="00A666F2" w:rsidP="009803A8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9803A8" w:rsidRPr="001340CD" w:rsidRDefault="009803A8" w:rsidP="009803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0CD">
        <w:rPr>
          <w:rFonts w:ascii="Times New Roman" w:hAnsi="Times New Roman"/>
          <w:b/>
          <w:sz w:val="28"/>
          <w:szCs w:val="28"/>
        </w:rPr>
        <w:t>Зміни</w:t>
      </w:r>
    </w:p>
    <w:p w:rsidR="00176B9A" w:rsidRPr="001340CD" w:rsidRDefault="009803A8" w:rsidP="00176B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0CD">
        <w:rPr>
          <w:rFonts w:ascii="Times New Roman" w:hAnsi="Times New Roman"/>
          <w:b/>
          <w:sz w:val="28"/>
          <w:szCs w:val="28"/>
        </w:rPr>
        <w:t>до форми Податкової декларації з податку на прибуток підприємств</w:t>
      </w:r>
    </w:p>
    <w:p w:rsidR="007C55C3" w:rsidRPr="001340CD" w:rsidRDefault="00FA061A" w:rsidP="00176B9A">
      <w:pPr>
        <w:spacing w:after="0" w:line="360" w:lineRule="auto"/>
        <w:ind w:left="-284" w:firstLine="992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>1. У Декларації</w:t>
      </w:r>
      <w:r w:rsidR="007C55C3" w:rsidRPr="001340CD">
        <w:rPr>
          <w:rFonts w:ascii="Times New Roman" w:hAnsi="Times New Roman"/>
          <w:sz w:val="28"/>
          <w:szCs w:val="28"/>
        </w:rPr>
        <w:t>:</w:t>
      </w:r>
    </w:p>
    <w:p w:rsidR="00176B9A" w:rsidRPr="001340CD" w:rsidRDefault="00EB28E7" w:rsidP="00FA6984">
      <w:pPr>
        <w:spacing w:after="0" w:line="360" w:lineRule="auto"/>
        <w:ind w:left="-284" w:firstLine="992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 xml:space="preserve">1) </w:t>
      </w:r>
      <w:r w:rsidR="00176B9A" w:rsidRPr="001340CD">
        <w:rPr>
          <w:rFonts w:ascii="Times New Roman" w:hAnsi="Times New Roman"/>
          <w:sz w:val="28"/>
          <w:szCs w:val="28"/>
        </w:rPr>
        <w:t>рядок за кодом 26 викласти в такій редакції:</w:t>
      </w:r>
    </w:p>
    <w:p w:rsidR="00176B9A" w:rsidRPr="001340CD" w:rsidRDefault="00176B9A" w:rsidP="00176B9A">
      <w:pPr>
        <w:spacing w:after="0" w:line="360" w:lineRule="auto"/>
        <w:ind w:left="-426" w:hanging="141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 xml:space="preserve">  «</w:t>
      </w: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45"/>
        <w:gridCol w:w="709"/>
        <w:gridCol w:w="596"/>
      </w:tblGrid>
      <w:tr w:rsidR="0073611F" w:rsidRPr="001340CD" w:rsidTr="006C0A9F">
        <w:trPr>
          <w:trHeight w:val="606"/>
        </w:trPr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9A" w:rsidRPr="001340CD" w:rsidRDefault="00176B9A" w:rsidP="00E96666">
            <w:pPr>
              <w:spacing w:after="60" w:line="360" w:lineRule="auto"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0CD">
              <w:rPr>
                <w:rFonts w:ascii="Times New Roman" w:hAnsi="Times New Roman"/>
                <w:sz w:val="28"/>
                <w:szCs w:val="28"/>
              </w:rPr>
              <w:t>Збільшення (зменшення) податкового зобов’язання звітного (податкового) періоду, що уточнюється (позитивне (від’ємне) значення (рядок 19–рядок 19 Податкової декларації з податку на прибуток підприємств, яка уточнюється, або рядок35 –</w:t>
            </w:r>
            <w:r w:rsidR="00661B98" w:rsidRPr="001340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40CD">
              <w:rPr>
                <w:rFonts w:ascii="Times New Roman" w:hAnsi="Times New Roman"/>
                <w:sz w:val="28"/>
                <w:szCs w:val="28"/>
              </w:rPr>
              <w:t>рядок 35 Податкової декларації з податку на прибуток підприємств, яка уточнюється))</w:t>
            </w:r>
            <w:r w:rsidR="007E4596" w:rsidRPr="001340CD">
              <w:rPr>
                <w:rFonts w:ascii="Times New Roman" w:hAnsi="Times New Roman"/>
                <w:sz w:val="28"/>
                <w:szCs w:val="28"/>
              </w:rPr>
              <w:t>,</w:t>
            </w:r>
            <w:r w:rsidRPr="001340CD">
              <w:rPr>
                <w:rFonts w:ascii="Times New Roman" w:hAnsi="Times New Roman"/>
                <w:sz w:val="28"/>
                <w:szCs w:val="28"/>
              </w:rPr>
              <w:t xml:space="preserve"> або рядок 26 таблиці 2 додатка ВП до рядків 26</w:t>
            </w:r>
            <w:r w:rsidR="00E96666" w:rsidRPr="001340CD">
              <w:rPr>
                <w:rFonts w:ascii="Times New Roman" w:hAnsi="Times New Roman"/>
                <w:sz w:val="28"/>
                <w:szCs w:val="28"/>
              </w:rPr>
              <w:t> – </w:t>
            </w:r>
            <w:r w:rsidRPr="001340CD">
              <w:rPr>
                <w:rFonts w:ascii="Times New Roman" w:hAnsi="Times New Roman"/>
                <w:sz w:val="28"/>
                <w:szCs w:val="28"/>
              </w:rPr>
              <w:t>29, 31</w:t>
            </w:r>
            <w:r w:rsidR="00E96666" w:rsidRPr="001340CD">
              <w:rPr>
                <w:rFonts w:ascii="Times New Roman" w:hAnsi="Times New Roman"/>
                <w:sz w:val="28"/>
                <w:szCs w:val="28"/>
              </w:rPr>
              <w:t> – </w:t>
            </w:r>
            <w:r w:rsidRPr="001340CD">
              <w:rPr>
                <w:rFonts w:ascii="Times New Roman" w:hAnsi="Times New Roman"/>
                <w:sz w:val="28"/>
                <w:szCs w:val="28"/>
              </w:rPr>
              <w:t>33, 35 Податкової декларації з податку на прибуток підприємств  (+, -)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9A" w:rsidRPr="001340CD" w:rsidRDefault="00176B9A" w:rsidP="00FC0E11">
            <w:pPr>
              <w:rPr>
                <w:rFonts w:ascii="Times New Roman" w:hAnsi="Times New Roman"/>
                <w:sz w:val="28"/>
                <w:szCs w:val="28"/>
              </w:rPr>
            </w:pPr>
            <w:r w:rsidRPr="001340C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9A" w:rsidRPr="001340CD" w:rsidRDefault="00176B9A" w:rsidP="00FC0E11">
            <w:pPr>
              <w:jc w:val="both"/>
              <w:rPr>
                <w:sz w:val="28"/>
                <w:szCs w:val="28"/>
              </w:rPr>
            </w:pPr>
          </w:p>
        </w:tc>
      </w:tr>
    </w:tbl>
    <w:p w:rsidR="00176B9A" w:rsidRPr="001340CD" w:rsidRDefault="00176B9A" w:rsidP="00176B9A">
      <w:pPr>
        <w:spacing w:after="0" w:line="360" w:lineRule="auto"/>
        <w:ind w:left="-284" w:firstLine="9498"/>
        <w:jc w:val="both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 xml:space="preserve">        »;</w:t>
      </w:r>
    </w:p>
    <w:p w:rsidR="00176B9A" w:rsidRPr="001340CD" w:rsidRDefault="00FA6984" w:rsidP="00176B9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 xml:space="preserve">2) </w:t>
      </w:r>
      <w:r w:rsidR="00385C5B" w:rsidRPr="001340CD">
        <w:rPr>
          <w:rFonts w:ascii="Times New Roman" w:hAnsi="Times New Roman"/>
          <w:sz w:val="28"/>
          <w:szCs w:val="28"/>
        </w:rPr>
        <w:t>п</w:t>
      </w:r>
      <w:r w:rsidR="00EB28E7" w:rsidRPr="001340CD">
        <w:rPr>
          <w:rFonts w:ascii="Times New Roman" w:hAnsi="Times New Roman"/>
          <w:sz w:val="28"/>
          <w:szCs w:val="28"/>
        </w:rPr>
        <w:t xml:space="preserve">ісля рядка за кодом 34 </w:t>
      </w:r>
      <w:r w:rsidR="00176B9A" w:rsidRPr="001340CD">
        <w:rPr>
          <w:rFonts w:ascii="Times New Roman" w:hAnsi="Times New Roman"/>
          <w:sz w:val="28"/>
          <w:szCs w:val="28"/>
        </w:rPr>
        <w:t xml:space="preserve">доповнити </w:t>
      </w:r>
      <w:r w:rsidRPr="001340CD">
        <w:rPr>
          <w:rFonts w:ascii="Times New Roman" w:hAnsi="Times New Roman"/>
          <w:sz w:val="28"/>
          <w:szCs w:val="28"/>
        </w:rPr>
        <w:t xml:space="preserve">новими </w:t>
      </w:r>
      <w:r w:rsidR="00EB28E7" w:rsidRPr="001340CD">
        <w:rPr>
          <w:rFonts w:ascii="Times New Roman" w:hAnsi="Times New Roman"/>
          <w:sz w:val="28"/>
          <w:szCs w:val="28"/>
        </w:rPr>
        <w:t>рядками</w:t>
      </w:r>
      <w:r w:rsidR="00176B9A" w:rsidRPr="001340CD">
        <w:rPr>
          <w:rFonts w:ascii="Times New Roman" w:hAnsi="Times New Roman"/>
          <w:sz w:val="28"/>
          <w:szCs w:val="28"/>
        </w:rPr>
        <w:t xml:space="preserve"> такого змісту:</w:t>
      </w:r>
    </w:p>
    <w:p w:rsidR="00176B9A" w:rsidRPr="001340CD" w:rsidRDefault="00176B9A" w:rsidP="00176B9A">
      <w:pPr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>«</w:t>
      </w: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45"/>
        <w:gridCol w:w="671"/>
        <w:gridCol w:w="634"/>
      </w:tblGrid>
      <w:tr w:rsidR="0073611F" w:rsidRPr="001340CD" w:rsidTr="006C0A9F">
        <w:trPr>
          <w:trHeight w:val="737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9A" w:rsidRPr="001340CD" w:rsidRDefault="00176B9A" w:rsidP="0083232C">
            <w:pPr>
              <w:spacing w:after="60" w:line="36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0CD">
              <w:rPr>
                <w:rFonts w:ascii="Times New Roman" w:hAnsi="Times New Roman"/>
                <w:sz w:val="28"/>
                <w:szCs w:val="28"/>
              </w:rPr>
              <w:t>Податкові зобов’язання, інші штрафні санкції та пені, визначені відповідно до Податкового кодексу України, не пов’язані з виправленням помилок</w:t>
            </w:r>
          </w:p>
        </w:tc>
      </w:tr>
      <w:tr w:rsidR="0073611F" w:rsidRPr="001340CD" w:rsidTr="006C0A9F">
        <w:trPr>
          <w:trHeight w:val="606"/>
        </w:trPr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9A" w:rsidRPr="001340CD" w:rsidRDefault="00176B9A" w:rsidP="005D796E">
            <w:pPr>
              <w:spacing w:after="60" w:line="360" w:lineRule="auto"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0CD">
              <w:rPr>
                <w:rFonts w:ascii="Times New Roman" w:hAnsi="Times New Roman"/>
                <w:sz w:val="28"/>
                <w:szCs w:val="28"/>
              </w:rPr>
              <w:t xml:space="preserve">Сума збільшення податкового зобов’язання за порушення вимог цільового використання вивільнених від оподаткування коштів відповідно </w:t>
            </w:r>
            <w:r w:rsidR="00FA6984" w:rsidRPr="001340CD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1340CD">
              <w:rPr>
                <w:rFonts w:ascii="Times New Roman" w:hAnsi="Times New Roman"/>
                <w:sz w:val="28"/>
                <w:szCs w:val="28"/>
              </w:rPr>
              <w:t>пунктів 142.1</w:t>
            </w:r>
            <w:r w:rsidR="005D796E" w:rsidRPr="001340CD">
              <w:rPr>
                <w:rFonts w:ascii="Times New Roman" w:hAnsi="Times New Roman"/>
                <w:sz w:val="28"/>
                <w:szCs w:val="28"/>
              </w:rPr>
              <w:t> </w:t>
            </w:r>
            <w:r w:rsidR="00E96666" w:rsidRPr="001340CD">
              <w:rPr>
                <w:rFonts w:ascii="Times New Roman" w:hAnsi="Times New Roman"/>
                <w:sz w:val="28"/>
                <w:szCs w:val="28"/>
              </w:rPr>
              <w:t>–</w:t>
            </w:r>
            <w:r w:rsidR="005D796E" w:rsidRPr="001340CD">
              <w:rPr>
                <w:rFonts w:ascii="Times New Roman" w:hAnsi="Times New Roman"/>
                <w:sz w:val="28"/>
                <w:szCs w:val="28"/>
              </w:rPr>
              <w:t> </w:t>
            </w:r>
            <w:r w:rsidRPr="001340CD">
              <w:rPr>
                <w:rFonts w:ascii="Times New Roman" w:hAnsi="Times New Roman"/>
                <w:sz w:val="28"/>
                <w:szCs w:val="28"/>
              </w:rPr>
              <w:t>142.3 статті 142 розділу ІІІ, пункту 41 підрозділу 4 розділу ХХ Податкового кодексу України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9A" w:rsidRPr="001340CD" w:rsidRDefault="00176B9A" w:rsidP="00FC0E11">
            <w:pPr>
              <w:rPr>
                <w:rFonts w:ascii="Times New Roman" w:hAnsi="Times New Roman"/>
                <w:sz w:val="28"/>
                <w:szCs w:val="28"/>
              </w:rPr>
            </w:pPr>
            <w:r w:rsidRPr="001340C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9A" w:rsidRPr="001340CD" w:rsidRDefault="00176B9A" w:rsidP="00FC0E11">
            <w:pPr>
              <w:jc w:val="both"/>
              <w:rPr>
                <w:sz w:val="28"/>
                <w:szCs w:val="28"/>
              </w:rPr>
            </w:pPr>
          </w:p>
        </w:tc>
      </w:tr>
      <w:tr w:rsidR="0073611F" w:rsidRPr="001340CD" w:rsidTr="006C0A9F">
        <w:trPr>
          <w:trHeight w:val="606"/>
        </w:trPr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9A" w:rsidRPr="001340CD" w:rsidRDefault="00176B9A" w:rsidP="0083232C">
            <w:pPr>
              <w:spacing w:after="60" w:line="360" w:lineRule="auto"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0CD">
              <w:rPr>
                <w:rFonts w:ascii="Times New Roman" w:hAnsi="Times New Roman"/>
                <w:sz w:val="28"/>
                <w:szCs w:val="28"/>
              </w:rPr>
              <w:t>Штрафні санкції за порушення положень пункту 41 підрозділу 4 розділу ХХ Податкового кодексу України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9A" w:rsidRPr="001340CD" w:rsidRDefault="00176B9A" w:rsidP="00FC0E11">
            <w:pPr>
              <w:rPr>
                <w:rFonts w:ascii="Times New Roman" w:hAnsi="Times New Roman"/>
                <w:sz w:val="28"/>
                <w:szCs w:val="28"/>
              </w:rPr>
            </w:pPr>
            <w:r w:rsidRPr="001340C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9A" w:rsidRPr="001340CD" w:rsidRDefault="00176B9A" w:rsidP="00FC0E11">
            <w:pPr>
              <w:jc w:val="both"/>
              <w:rPr>
                <w:sz w:val="28"/>
                <w:szCs w:val="28"/>
              </w:rPr>
            </w:pPr>
          </w:p>
        </w:tc>
      </w:tr>
      <w:tr w:rsidR="0073611F" w:rsidRPr="001340CD" w:rsidTr="006C0A9F">
        <w:trPr>
          <w:trHeight w:val="207"/>
        </w:trPr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9A" w:rsidRPr="001340CD" w:rsidRDefault="00176B9A" w:rsidP="00E96666">
            <w:pPr>
              <w:spacing w:after="60" w:line="360" w:lineRule="auto"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0CD">
              <w:rPr>
                <w:rFonts w:ascii="Times New Roman" w:hAnsi="Times New Roman"/>
                <w:sz w:val="28"/>
                <w:szCs w:val="28"/>
              </w:rPr>
              <w:lastRenderedPageBreak/>
              <w:t>Пеня, нарахована на виконання вимог статті 1231 глави 11 розділу ІІ, пунктів 142.1</w:t>
            </w:r>
            <w:r w:rsidR="00E96666" w:rsidRPr="001340CD">
              <w:rPr>
                <w:rFonts w:ascii="Times New Roman" w:hAnsi="Times New Roman"/>
                <w:sz w:val="28"/>
                <w:szCs w:val="28"/>
              </w:rPr>
              <w:t>  – </w:t>
            </w:r>
            <w:r w:rsidRPr="001340CD">
              <w:rPr>
                <w:rFonts w:ascii="Times New Roman" w:hAnsi="Times New Roman"/>
                <w:sz w:val="28"/>
                <w:szCs w:val="28"/>
              </w:rPr>
              <w:t>142.3 статті 142 розділу ІІІ, пункту 41 підрозділу 4 розділу ХХ Податкового кодексу України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9A" w:rsidRPr="001340CD" w:rsidRDefault="00176B9A" w:rsidP="00FC0E11">
            <w:pPr>
              <w:rPr>
                <w:rFonts w:ascii="Times New Roman" w:hAnsi="Times New Roman"/>
                <w:sz w:val="28"/>
                <w:szCs w:val="28"/>
              </w:rPr>
            </w:pPr>
            <w:r w:rsidRPr="001340CD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9A" w:rsidRPr="001340CD" w:rsidRDefault="00176B9A" w:rsidP="00FC0E11">
            <w:pPr>
              <w:jc w:val="both"/>
              <w:rPr>
                <w:sz w:val="28"/>
                <w:szCs w:val="28"/>
              </w:rPr>
            </w:pPr>
          </w:p>
        </w:tc>
      </w:tr>
    </w:tbl>
    <w:p w:rsidR="00176B9A" w:rsidRPr="001340CD" w:rsidRDefault="00176B9A" w:rsidP="00176B9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ab/>
      </w:r>
      <w:r w:rsidRPr="001340CD">
        <w:rPr>
          <w:rFonts w:ascii="Times New Roman" w:hAnsi="Times New Roman"/>
          <w:sz w:val="28"/>
          <w:szCs w:val="28"/>
        </w:rPr>
        <w:tab/>
      </w:r>
      <w:r w:rsidRPr="001340CD">
        <w:rPr>
          <w:rFonts w:ascii="Times New Roman" w:hAnsi="Times New Roman"/>
          <w:sz w:val="28"/>
          <w:szCs w:val="28"/>
        </w:rPr>
        <w:tab/>
      </w:r>
      <w:r w:rsidRPr="001340CD">
        <w:rPr>
          <w:rFonts w:ascii="Times New Roman" w:hAnsi="Times New Roman"/>
          <w:sz w:val="28"/>
          <w:szCs w:val="28"/>
        </w:rPr>
        <w:tab/>
      </w:r>
      <w:r w:rsidRPr="001340CD">
        <w:rPr>
          <w:rFonts w:ascii="Times New Roman" w:hAnsi="Times New Roman"/>
          <w:sz w:val="28"/>
          <w:szCs w:val="28"/>
        </w:rPr>
        <w:tab/>
      </w:r>
      <w:r w:rsidRPr="001340CD">
        <w:rPr>
          <w:rFonts w:ascii="Times New Roman" w:hAnsi="Times New Roman"/>
          <w:sz w:val="28"/>
          <w:szCs w:val="28"/>
        </w:rPr>
        <w:tab/>
      </w:r>
      <w:r w:rsidRPr="001340CD">
        <w:rPr>
          <w:rFonts w:ascii="Times New Roman" w:hAnsi="Times New Roman"/>
          <w:sz w:val="28"/>
          <w:szCs w:val="28"/>
        </w:rPr>
        <w:tab/>
      </w:r>
      <w:r w:rsidRPr="001340CD">
        <w:rPr>
          <w:rFonts w:ascii="Times New Roman" w:hAnsi="Times New Roman"/>
          <w:sz w:val="28"/>
          <w:szCs w:val="28"/>
        </w:rPr>
        <w:tab/>
      </w:r>
      <w:r w:rsidRPr="001340CD">
        <w:rPr>
          <w:rFonts w:ascii="Times New Roman" w:hAnsi="Times New Roman"/>
          <w:sz w:val="28"/>
          <w:szCs w:val="28"/>
        </w:rPr>
        <w:tab/>
      </w:r>
      <w:r w:rsidRPr="001340CD">
        <w:rPr>
          <w:rFonts w:ascii="Times New Roman" w:hAnsi="Times New Roman"/>
          <w:sz w:val="28"/>
          <w:szCs w:val="28"/>
        </w:rPr>
        <w:tab/>
      </w:r>
      <w:r w:rsidRPr="001340CD">
        <w:rPr>
          <w:rFonts w:ascii="Times New Roman" w:hAnsi="Times New Roman"/>
          <w:sz w:val="28"/>
          <w:szCs w:val="28"/>
        </w:rPr>
        <w:tab/>
      </w:r>
      <w:r w:rsidRPr="001340CD">
        <w:rPr>
          <w:rFonts w:ascii="Times New Roman" w:hAnsi="Times New Roman"/>
          <w:sz w:val="28"/>
          <w:szCs w:val="28"/>
        </w:rPr>
        <w:tab/>
        <w:t xml:space="preserve">  »</w:t>
      </w:r>
      <w:r w:rsidR="00934DB3" w:rsidRPr="001340CD">
        <w:rPr>
          <w:rFonts w:ascii="Times New Roman" w:hAnsi="Times New Roman"/>
          <w:sz w:val="28"/>
          <w:szCs w:val="28"/>
        </w:rPr>
        <w:t>;</w:t>
      </w:r>
    </w:p>
    <w:p w:rsidR="007C55C3" w:rsidRPr="001340CD" w:rsidRDefault="00FA6984" w:rsidP="009803A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>3</w:t>
      </w:r>
      <w:r w:rsidR="00EB28E7" w:rsidRPr="001340CD">
        <w:rPr>
          <w:rFonts w:ascii="Times New Roman" w:hAnsi="Times New Roman"/>
          <w:sz w:val="28"/>
          <w:szCs w:val="28"/>
        </w:rPr>
        <w:t xml:space="preserve">) </w:t>
      </w:r>
      <w:r w:rsidR="007C55C3" w:rsidRPr="001340CD">
        <w:rPr>
          <w:rFonts w:ascii="Times New Roman" w:hAnsi="Times New Roman"/>
          <w:sz w:val="28"/>
          <w:szCs w:val="28"/>
        </w:rPr>
        <w:t>позицію:</w:t>
      </w:r>
    </w:p>
    <w:p w:rsidR="007C55C3" w:rsidRPr="001340CD" w:rsidRDefault="007C55C3" w:rsidP="00FC0E11">
      <w:pPr>
        <w:spacing w:after="0" w:line="240" w:lineRule="auto"/>
        <w:ind w:left="-709" w:firstLine="142"/>
        <w:jc w:val="both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>«</w:t>
      </w:r>
    </w:p>
    <w:tbl>
      <w:tblPr>
        <w:tblpPr w:leftFromText="180" w:rightFromText="180" w:vertAnchor="text" w:horzAnchor="margin" w:tblpX="-367" w:tblpY="24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850"/>
        <w:gridCol w:w="851"/>
        <w:gridCol w:w="709"/>
        <w:gridCol w:w="850"/>
        <w:gridCol w:w="913"/>
        <w:gridCol w:w="850"/>
        <w:gridCol w:w="851"/>
        <w:gridCol w:w="930"/>
        <w:gridCol w:w="850"/>
        <w:gridCol w:w="1163"/>
      </w:tblGrid>
      <w:tr w:rsidR="0073611F" w:rsidRPr="001340CD" w:rsidTr="006C0A9F">
        <w:trPr>
          <w:trHeight w:val="30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3" w:rsidRPr="001340CD" w:rsidRDefault="007C55C3" w:rsidP="003D5F43">
            <w:pPr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0CD">
              <w:rPr>
                <w:rFonts w:ascii="Times New Roman" w:hAnsi="Times New Roman"/>
                <w:sz w:val="28"/>
                <w:szCs w:val="28"/>
              </w:rPr>
              <w:t>Наявність додатків</w:t>
            </w:r>
            <w:r w:rsidRPr="001340CD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0C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340CD">
              <w:rPr>
                <w:rFonts w:ascii="Times New Roman" w:hAnsi="Times New Roman"/>
                <w:sz w:val="28"/>
                <w:szCs w:val="28"/>
              </w:rPr>
              <w:t xml:space="preserve"> ЗП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0CD">
              <w:rPr>
                <w:rFonts w:ascii="Times New Roman" w:hAnsi="Times New Roman"/>
                <w:sz w:val="28"/>
                <w:szCs w:val="28"/>
              </w:rPr>
              <w:t>ПН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0CD">
              <w:rPr>
                <w:rFonts w:ascii="Times New Roman" w:hAnsi="Times New Roman"/>
                <w:sz w:val="28"/>
                <w:szCs w:val="28"/>
              </w:rPr>
              <w:t>ТЦ</w:t>
            </w:r>
            <w:r w:rsidRPr="001340CD">
              <w:rPr>
                <w:rFonts w:ascii="Times New Roman" w:hAnsi="Times New Roman"/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0CD">
              <w:rPr>
                <w:rFonts w:ascii="Times New Roman" w:hAnsi="Times New Roman"/>
                <w:sz w:val="28"/>
                <w:szCs w:val="28"/>
              </w:rPr>
              <w:t>ВП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0CD">
              <w:rPr>
                <w:rFonts w:ascii="Times New Roman" w:hAnsi="Times New Roman"/>
                <w:sz w:val="28"/>
                <w:szCs w:val="28"/>
              </w:rPr>
              <w:t>РІ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0CD">
              <w:rPr>
                <w:rFonts w:ascii="Times New Roman" w:hAnsi="Times New Roman"/>
                <w:sz w:val="28"/>
                <w:szCs w:val="28"/>
              </w:rPr>
              <w:t>ПЗ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0CD">
              <w:rPr>
                <w:rFonts w:ascii="Times New Roman" w:hAnsi="Times New Roman"/>
                <w:sz w:val="28"/>
                <w:szCs w:val="28"/>
              </w:rPr>
              <w:t>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0CD">
              <w:rPr>
                <w:rFonts w:ascii="Times New Roman" w:hAnsi="Times New Roman"/>
                <w:sz w:val="28"/>
                <w:szCs w:val="28"/>
              </w:rPr>
              <w:t>ЦП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0CD">
              <w:rPr>
                <w:rFonts w:ascii="Times New Roman" w:hAnsi="Times New Roman"/>
                <w:sz w:val="28"/>
                <w:szCs w:val="28"/>
              </w:rPr>
              <w:t>ФЗ</w:t>
            </w:r>
            <w:r w:rsidRPr="001340CD">
              <w:rPr>
                <w:rFonts w:ascii="Times New Roman" w:hAnsi="Times New Roman"/>
                <w:sz w:val="28"/>
                <w:szCs w:val="28"/>
                <w:vertAlign w:val="superscript"/>
              </w:rPr>
              <w:t>12</w:t>
            </w:r>
          </w:p>
        </w:tc>
      </w:tr>
      <w:tr w:rsidR="0073611F" w:rsidRPr="001340CD" w:rsidTr="006C0A9F">
        <w:trPr>
          <w:trHeight w:val="22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C3" w:rsidRPr="001340CD" w:rsidRDefault="007C55C3" w:rsidP="008323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C55C3" w:rsidRPr="001340CD" w:rsidRDefault="007C55C3" w:rsidP="00012844">
      <w:pPr>
        <w:spacing w:after="0" w:line="360" w:lineRule="auto"/>
        <w:ind w:firstLine="8789"/>
        <w:jc w:val="both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>»</w:t>
      </w:r>
    </w:p>
    <w:p w:rsidR="00176B9A" w:rsidRPr="001340CD" w:rsidRDefault="00C301F4" w:rsidP="00176B9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>викласти в такій редакції</w:t>
      </w:r>
      <w:r w:rsidR="00176B9A" w:rsidRPr="001340CD">
        <w:rPr>
          <w:rFonts w:ascii="Times New Roman" w:hAnsi="Times New Roman"/>
          <w:sz w:val="28"/>
          <w:szCs w:val="28"/>
        </w:rPr>
        <w:t>:</w:t>
      </w:r>
    </w:p>
    <w:p w:rsidR="00C301F4" w:rsidRPr="001340CD" w:rsidRDefault="00C301F4" w:rsidP="00FC0E11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>«</w:t>
      </w:r>
    </w:p>
    <w:tbl>
      <w:tblPr>
        <w:tblpPr w:vertAnchor="text" w:horzAnchor="margin" w:tblpX="-384" w:tblpY="24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5"/>
        <w:gridCol w:w="708"/>
        <w:gridCol w:w="567"/>
        <w:gridCol w:w="709"/>
        <w:gridCol w:w="709"/>
        <w:gridCol w:w="567"/>
        <w:gridCol w:w="567"/>
        <w:gridCol w:w="709"/>
        <w:gridCol w:w="708"/>
        <w:gridCol w:w="709"/>
        <w:gridCol w:w="709"/>
        <w:gridCol w:w="1134"/>
        <w:gridCol w:w="992"/>
      </w:tblGrid>
      <w:tr w:rsidR="0073611F" w:rsidRPr="001340CD" w:rsidTr="003D5F43">
        <w:trPr>
          <w:trHeight w:val="30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44" w:rsidRPr="001340CD" w:rsidRDefault="00012844" w:rsidP="003D5F43">
            <w:pPr>
              <w:ind w:left="-120" w:hanging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0CD">
              <w:rPr>
                <w:rFonts w:ascii="Times New Roman" w:hAnsi="Times New Roman"/>
                <w:sz w:val="28"/>
                <w:szCs w:val="28"/>
              </w:rPr>
              <w:t>Наявність додатків</w:t>
            </w:r>
            <w:r w:rsidRPr="001340CD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10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844" w:rsidRPr="001340CD" w:rsidRDefault="00012844" w:rsidP="003D5F43">
            <w:pPr>
              <w:ind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0CD">
              <w:rPr>
                <w:rFonts w:ascii="Times New Roman" w:hAnsi="Times New Roman"/>
                <w:sz w:val="28"/>
                <w:szCs w:val="28"/>
                <w:lang w:val="en-US"/>
              </w:rPr>
              <w:t>АВ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844" w:rsidRPr="001340CD" w:rsidRDefault="00012844" w:rsidP="003D5F43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340CD">
              <w:rPr>
                <w:rFonts w:ascii="Times New Roman" w:hAnsi="Times New Roman"/>
                <w:sz w:val="28"/>
                <w:szCs w:val="28"/>
              </w:rPr>
              <w:t>ЗП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844" w:rsidRPr="001340CD" w:rsidRDefault="00012844" w:rsidP="003D5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0CD">
              <w:rPr>
                <w:rFonts w:ascii="Times New Roman" w:hAnsi="Times New Roman"/>
                <w:sz w:val="28"/>
                <w:szCs w:val="28"/>
              </w:rPr>
              <w:t>ПН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844" w:rsidRPr="001340CD" w:rsidRDefault="00012844" w:rsidP="003D5F43">
            <w:pPr>
              <w:ind w:right="-113" w:hanging="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0CD">
              <w:rPr>
                <w:rFonts w:ascii="Times New Roman" w:hAnsi="Times New Roman"/>
                <w:sz w:val="28"/>
                <w:szCs w:val="28"/>
              </w:rPr>
              <w:t>ТЦ</w:t>
            </w:r>
            <w:r w:rsidRPr="001340CD">
              <w:rPr>
                <w:rFonts w:ascii="Times New Roman" w:hAnsi="Times New Roman"/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844" w:rsidRPr="001340CD" w:rsidRDefault="00012844" w:rsidP="003D5F43">
            <w:pPr>
              <w:ind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0CD">
              <w:rPr>
                <w:rFonts w:ascii="Times New Roman" w:hAnsi="Times New Roman"/>
                <w:sz w:val="28"/>
                <w:szCs w:val="28"/>
              </w:rPr>
              <w:t>ВП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844" w:rsidRPr="001340CD" w:rsidRDefault="00012844" w:rsidP="003D5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0CD">
              <w:rPr>
                <w:rFonts w:ascii="Times New Roman" w:hAnsi="Times New Roman"/>
                <w:sz w:val="28"/>
                <w:szCs w:val="28"/>
              </w:rPr>
              <w:t>РІ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844" w:rsidRPr="001340CD" w:rsidRDefault="00012844" w:rsidP="003D5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0CD">
              <w:rPr>
                <w:rFonts w:ascii="Times New Roman" w:hAnsi="Times New Roman"/>
                <w:sz w:val="28"/>
                <w:szCs w:val="28"/>
              </w:rPr>
              <w:t>ПЗ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844" w:rsidRPr="001340CD" w:rsidRDefault="00012844" w:rsidP="003D5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0CD">
              <w:rPr>
                <w:rFonts w:ascii="Times New Roman" w:hAnsi="Times New Roman"/>
                <w:sz w:val="28"/>
                <w:szCs w:val="28"/>
              </w:rPr>
              <w:t>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844" w:rsidRPr="001340CD" w:rsidRDefault="00012844" w:rsidP="003D5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0CD">
              <w:rPr>
                <w:rFonts w:ascii="Times New Roman" w:hAnsi="Times New Roman"/>
                <w:sz w:val="28"/>
                <w:szCs w:val="28"/>
              </w:rPr>
              <w:t>ЦП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844" w:rsidRPr="001340CD" w:rsidRDefault="00012844" w:rsidP="003D5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0CD"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44" w:rsidRPr="001340CD" w:rsidRDefault="00012844" w:rsidP="003D5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0CD">
              <w:rPr>
                <w:rFonts w:ascii="Times New Roman" w:hAnsi="Times New Roman"/>
                <w:sz w:val="28"/>
                <w:szCs w:val="28"/>
              </w:rPr>
              <w:t>ФЗ</w:t>
            </w:r>
            <w:r w:rsidRPr="001340CD">
              <w:rPr>
                <w:rFonts w:ascii="Times New Roman" w:hAnsi="Times New Roman"/>
                <w:sz w:val="28"/>
                <w:szCs w:val="28"/>
                <w:vertAlign w:val="superscript"/>
              </w:rPr>
              <w:t>12</w:t>
            </w:r>
          </w:p>
        </w:tc>
      </w:tr>
      <w:tr w:rsidR="0073611F" w:rsidRPr="001340CD" w:rsidTr="003D5F43">
        <w:trPr>
          <w:trHeight w:val="229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44" w:rsidRPr="001340CD" w:rsidRDefault="00012844" w:rsidP="003D5F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44" w:rsidRPr="001340CD" w:rsidRDefault="00012844" w:rsidP="003D5F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44" w:rsidRPr="001340CD" w:rsidRDefault="00012844" w:rsidP="003D5F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44" w:rsidRPr="001340CD" w:rsidRDefault="00012844" w:rsidP="003D5F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44" w:rsidRPr="001340CD" w:rsidRDefault="00012844" w:rsidP="003D5F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44" w:rsidRPr="001340CD" w:rsidRDefault="00012844" w:rsidP="003D5F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44" w:rsidRPr="001340CD" w:rsidRDefault="00012844" w:rsidP="003D5F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44" w:rsidRPr="001340CD" w:rsidRDefault="00012844" w:rsidP="003D5F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44" w:rsidRPr="001340CD" w:rsidRDefault="00012844" w:rsidP="003D5F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44" w:rsidRPr="001340CD" w:rsidRDefault="00012844" w:rsidP="003D5F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44" w:rsidRPr="001340CD" w:rsidRDefault="00012844" w:rsidP="003D5F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44" w:rsidRPr="001340CD" w:rsidRDefault="00012844" w:rsidP="003D5F43">
            <w:pPr>
              <w:ind w:left="33" w:right="-526" w:hanging="5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0CD">
              <w:rPr>
                <w:rFonts w:ascii="Times New Roman" w:hAnsi="Times New Roman"/>
                <w:sz w:val="28"/>
                <w:szCs w:val="28"/>
              </w:rPr>
              <w:t>П(С)БО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44" w:rsidRPr="001340CD" w:rsidRDefault="00012844" w:rsidP="003D5F43">
            <w:pPr>
              <w:ind w:hanging="1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0CD">
              <w:rPr>
                <w:rFonts w:ascii="Times New Roman" w:hAnsi="Times New Roman"/>
                <w:sz w:val="28"/>
                <w:szCs w:val="28"/>
              </w:rPr>
              <w:t>МСФЗ</w:t>
            </w:r>
          </w:p>
        </w:tc>
      </w:tr>
      <w:tr w:rsidR="0073611F" w:rsidRPr="001340CD" w:rsidTr="00A21768">
        <w:trPr>
          <w:trHeight w:val="2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68" w:rsidRPr="001340CD" w:rsidRDefault="00A21768" w:rsidP="003D5F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8" w:rsidRPr="001340CD" w:rsidRDefault="00A21768" w:rsidP="003D5F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8" w:rsidRPr="001340CD" w:rsidRDefault="00A21768" w:rsidP="003D5F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8" w:rsidRPr="001340CD" w:rsidRDefault="00A21768" w:rsidP="003D5F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8" w:rsidRPr="001340CD" w:rsidRDefault="00A21768" w:rsidP="003D5F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8" w:rsidRPr="001340CD" w:rsidRDefault="00A21768" w:rsidP="003D5F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8" w:rsidRPr="001340CD" w:rsidRDefault="00A21768" w:rsidP="003D5F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8" w:rsidRPr="001340CD" w:rsidRDefault="00A21768" w:rsidP="003D5F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8" w:rsidRPr="001340CD" w:rsidRDefault="00A21768" w:rsidP="003D5F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8" w:rsidRPr="001340CD" w:rsidRDefault="00A21768" w:rsidP="003D5F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8" w:rsidRPr="001340CD" w:rsidRDefault="00A21768" w:rsidP="003D5F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8" w:rsidRPr="001340CD" w:rsidRDefault="00A21768" w:rsidP="003D5F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68" w:rsidRPr="001340CD" w:rsidRDefault="00A21768" w:rsidP="003D5F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301F4" w:rsidRPr="001340CD" w:rsidRDefault="00C301F4" w:rsidP="009803A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>»</w:t>
      </w:r>
      <w:r w:rsidR="007110B3" w:rsidRPr="001340CD">
        <w:rPr>
          <w:rFonts w:ascii="Times New Roman" w:hAnsi="Times New Roman"/>
          <w:sz w:val="28"/>
          <w:szCs w:val="28"/>
        </w:rPr>
        <w:t>.</w:t>
      </w:r>
    </w:p>
    <w:p w:rsidR="009803A8" w:rsidRPr="001340CD" w:rsidRDefault="00FA061A" w:rsidP="003C7CAF">
      <w:pPr>
        <w:spacing w:after="0" w:line="360" w:lineRule="auto"/>
        <w:ind w:right="141" w:firstLine="708"/>
        <w:jc w:val="both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 xml:space="preserve">2. </w:t>
      </w:r>
      <w:r w:rsidR="009803A8" w:rsidRPr="001340CD">
        <w:rPr>
          <w:rFonts w:ascii="Times New Roman" w:hAnsi="Times New Roman"/>
          <w:sz w:val="28"/>
          <w:szCs w:val="28"/>
        </w:rPr>
        <w:t>У додатках до Декларації:</w:t>
      </w:r>
    </w:p>
    <w:p w:rsidR="00BF31BF" w:rsidRPr="001340CD" w:rsidRDefault="009803A8" w:rsidP="003C7CAF">
      <w:pPr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 w:rsidRPr="001340CD">
        <w:rPr>
          <w:rFonts w:ascii="Times New Roman" w:hAnsi="Times New Roman"/>
          <w:sz w:val="28"/>
          <w:szCs w:val="28"/>
        </w:rPr>
        <w:tab/>
      </w:r>
      <w:r w:rsidR="003B4911" w:rsidRPr="001340CD">
        <w:rPr>
          <w:rFonts w:ascii="Times New Roman" w:hAnsi="Times New Roman"/>
          <w:sz w:val="28"/>
          <w:szCs w:val="28"/>
        </w:rPr>
        <w:t>1</w:t>
      </w:r>
      <w:r w:rsidRPr="001340CD">
        <w:rPr>
          <w:rFonts w:ascii="Times New Roman" w:hAnsi="Times New Roman"/>
          <w:sz w:val="28"/>
          <w:szCs w:val="28"/>
        </w:rPr>
        <w:t>)</w:t>
      </w:r>
      <w:r w:rsidR="003B4911" w:rsidRPr="001340CD">
        <w:rPr>
          <w:rFonts w:ascii="Times New Roman" w:hAnsi="Times New Roman"/>
          <w:sz w:val="28"/>
          <w:szCs w:val="28"/>
        </w:rPr>
        <w:t xml:space="preserve">у </w:t>
      </w:r>
      <w:r w:rsidRPr="001340CD">
        <w:rPr>
          <w:rFonts w:ascii="Times New Roman" w:hAnsi="Times New Roman"/>
          <w:sz w:val="28"/>
          <w:szCs w:val="28"/>
        </w:rPr>
        <w:t xml:space="preserve">додатку ПН до рядка 23 ПН </w:t>
      </w:r>
      <w:r w:rsidR="00FA6984" w:rsidRPr="001340CD">
        <w:rPr>
          <w:rFonts w:ascii="Times New Roman" w:hAnsi="Times New Roman"/>
          <w:sz w:val="28"/>
          <w:szCs w:val="28"/>
        </w:rPr>
        <w:t>Д</w:t>
      </w:r>
      <w:r w:rsidRPr="001340CD">
        <w:rPr>
          <w:rFonts w:ascii="Times New Roman" w:hAnsi="Times New Roman"/>
          <w:sz w:val="28"/>
          <w:szCs w:val="28"/>
        </w:rPr>
        <w:t>екларації</w:t>
      </w:r>
      <w:r w:rsidR="00BF31BF" w:rsidRPr="001340CD">
        <w:rPr>
          <w:rFonts w:ascii="Times New Roman" w:hAnsi="Times New Roman"/>
          <w:sz w:val="28"/>
          <w:szCs w:val="28"/>
        </w:rPr>
        <w:t>:</w:t>
      </w:r>
    </w:p>
    <w:p w:rsidR="00FA6984" w:rsidRPr="001340CD" w:rsidRDefault="00E61ADB" w:rsidP="00EB28E7">
      <w:pPr>
        <w:spacing w:after="0" w:line="360" w:lineRule="auto"/>
        <w:ind w:right="141" w:firstLine="708"/>
        <w:jc w:val="both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 xml:space="preserve">назву </w:t>
      </w:r>
      <w:r w:rsidR="002C2C6C" w:rsidRPr="001340CD">
        <w:rPr>
          <w:rFonts w:ascii="Times New Roman" w:hAnsi="Times New Roman"/>
          <w:sz w:val="28"/>
          <w:szCs w:val="28"/>
        </w:rPr>
        <w:t>ряд</w:t>
      </w:r>
      <w:r w:rsidRPr="001340CD">
        <w:rPr>
          <w:rFonts w:ascii="Times New Roman" w:hAnsi="Times New Roman"/>
          <w:sz w:val="28"/>
          <w:szCs w:val="28"/>
        </w:rPr>
        <w:t>ка</w:t>
      </w:r>
      <w:r w:rsidR="002C2C6C" w:rsidRPr="001340CD">
        <w:rPr>
          <w:rFonts w:ascii="Times New Roman" w:hAnsi="Times New Roman"/>
          <w:sz w:val="28"/>
          <w:szCs w:val="28"/>
        </w:rPr>
        <w:t xml:space="preserve"> «Повне найменування нерезидента» </w:t>
      </w:r>
      <w:r w:rsidRPr="001340CD">
        <w:rPr>
          <w:rFonts w:ascii="Times New Roman" w:hAnsi="Times New Roman"/>
          <w:sz w:val="28"/>
          <w:szCs w:val="28"/>
        </w:rPr>
        <w:t>викласти в такій редакції:</w:t>
      </w:r>
      <w:r w:rsidR="00EB28E7" w:rsidRPr="001340CD">
        <w:rPr>
          <w:rFonts w:ascii="Times New Roman" w:hAnsi="Times New Roman"/>
          <w:sz w:val="28"/>
          <w:szCs w:val="28"/>
        </w:rPr>
        <w:t> </w:t>
      </w:r>
    </w:p>
    <w:p w:rsidR="00E61ADB" w:rsidRPr="001340CD" w:rsidRDefault="00E61ADB" w:rsidP="00EB28E7">
      <w:pPr>
        <w:spacing w:after="0" w:line="360" w:lineRule="auto"/>
        <w:ind w:right="141" w:firstLine="708"/>
        <w:jc w:val="both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>«Повне найменування нерезидента</w:t>
      </w:r>
      <w:r w:rsidRPr="001340CD">
        <w:rPr>
          <w:rFonts w:ascii="Times New Roman" w:hAnsi="Times New Roman"/>
          <w:sz w:val="28"/>
          <w:szCs w:val="28"/>
          <w:vertAlign w:val="superscript"/>
        </w:rPr>
        <w:t>1</w:t>
      </w:r>
      <w:r w:rsidRPr="001340CD">
        <w:rPr>
          <w:rFonts w:ascii="Times New Roman" w:hAnsi="Times New Roman"/>
          <w:sz w:val="28"/>
          <w:szCs w:val="28"/>
        </w:rPr>
        <w:t>»;</w:t>
      </w:r>
    </w:p>
    <w:p w:rsidR="00FA6984" w:rsidRPr="001340CD" w:rsidRDefault="00E61ADB" w:rsidP="00EB28E7">
      <w:pPr>
        <w:spacing w:after="0" w:line="360" w:lineRule="auto"/>
        <w:ind w:right="141" w:firstLine="708"/>
        <w:jc w:val="both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 xml:space="preserve">назву рядка </w:t>
      </w:r>
      <w:r w:rsidR="002C2C6C" w:rsidRPr="001340CD">
        <w:rPr>
          <w:rFonts w:ascii="Times New Roman" w:hAnsi="Times New Roman"/>
          <w:sz w:val="28"/>
          <w:szCs w:val="28"/>
        </w:rPr>
        <w:t xml:space="preserve">«Місцезнаходження нерезидента» </w:t>
      </w:r>
      <w:r w:rsidRPr="001340CD">
        <w:rPr>
          <w:rFonts w:ascii="Times New Roman" w:hAnsi="Times New Roman"/>
          <w:sz w:val="28"/>
          <w:szCs w:val="28"/>
        </w:rPr>
        <w:t>викласти в такій редакції:</w:t>
      </w:r>
      <w:r w:rsidR="00EB28E7" w:rsidRPr="001340CD">
        <w:rPr>
          <w:rFonts w:ascii="Times New Roman" w:hAnsi="Times New Roman"/>
          <w:sz w:val="28"/>
          <w:szCs w:val="28"/>
        </w:rPr>
        <w:t> </w:t>
      </w:r>
    </w:p>
    <w:p w:rsidR="00E61ADB" w:rsidRPr="001340CD" w:rsidRDefault="00E61ADB" w:rsidP="00EB28E7">
      <w:pPr>
        <w:spacing w:after="0" w:line="360" w:lineRule="auto"/>
        <w:ind w:right="141" w:firstLine="708"/>
        <w:jc w:val="both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>«Місцезнаходження нерезидента</w:t>
      </w:r>
      <w:r w:rsidRPr="001340CD">
        <w:rPr>
          <w:rFonts w:ascii="Times New Roman" w:hAnsi="Times New Roman"/>
          <w:sz w:val="28"/>
          <w:szCs w:val="28"/>
          <w:vertAlign w:val="superscript"/>
        </w:rPr>
        <w:t>1</w:t>
      </w:r>
      <w:r w:rsidRPr="001340CD">
        <w:rPr>
          <w:rFonts w:ascii="Times New Roman" w:hAnsi="Times New Roman"/>
          <w:sz w:val="28"/>
          <w:szCs w:val="28"/>
        </w:rPr>
        <w:t>»;</w:t>
      </w:r>
    </w:p>
    <w:p w:rsidR="00EB28E7" w:rsidRPr="001340CD" w:rsidRDefault="00930F89" w:rsidP="003C7CAF">
      <w:pPr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ab/>
        <w:t xml:space="preserve">рядок за кодом 12 виключити. </w:t>
      </w:r>
    </w:p>
    <w:p w:rsidR="00930F89" w:rsidRPr="001340CD" w:rsidRDefault="00930F89" w:rsidP="00EB28E7">
      <w:pPr>
        <w:spacing w:after="0" w:line="360" w:lineRule="auto"/>
        <w:ind w:right="141" w:firstLine="708"/>
        <w:jc w:val="both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>У зв’язку з цим рядки за кодами 13</w:t>
      </w:r>
      <w:r w:rsidR="00E96666" w:rsidRPr="001340CD">
        <w:rPr>
          <w:rFonts w:ascii="Times New Roman" w:hAnsi="Times New Roman"/>
          <w:sz w:val="28"/>
          <w:szCs w:val="28"/>
        </w:rPr>
        <w:t> </w:t>
      </w:r>
      <w:r w:rsidRPr="001340CD">
        <w:rPr>
          <w:rFonts w:ascii="Times New Roman" w:hAnsi="Times New Roman"/>
          <w:sz w:val="28"/>
          <w:szCs w:val="28"/>
        </w:rPr>
        <w:t>–</w:t>
      </w:r>
      <w:r w:rsidR="00E96666" w:rsidRPr="001340CD">
        <w:rPr>
          <w:rFonts w:ascii="Times New Roman" w:hAnsi="Times New Roman"/>
          <w:sz w:val="28"/>
          <w:szCs w:val="28"/>
        </w:rPr>
        <w:t> </w:t>
      </w:r>
      <w:r w:rsidRPr="001340CD">
        <w:rPr>
          <w:rFonts w:ascii="Times New Roman" w:hAnsi="Times New Roman"/>
          <w:sz w:val="28"/>
          <w:szCs w:val="28"/>
        </w:rPr>
        <w:t xml:space="preserve">28 вважати </w:t>
      </w:r>
      <w:r w:rsidR="00EB28E7" w:rsidRPr="001340CD">
        <w:rPr>
          <w:rFonts w:ascii="Times New Roman" w:hAnsi="Times New Roman"/>
          <w:sz w:val="28"/>
          <w:szCs w:val="28"/>
        </w:rPr>
        <w:t xml:space="preserve">відповідно </w:t>
      </w:r>
      <w:r w:rsidRPr="001340CD">
        <w:rPr>
          <w:rFonts w:ascii="Times New Roman" w:hAnsi="Times New Roman"/>
          <w:sz w:val="28"/>
          <w:szCs w:val="28"/>
        </w:rPr>
        <w:t>рядками за кодами 12</w:t>
      </w:r>
      <w:r w:rsidR="00E96666" w:rsidRPr="001340CD">
        <w:rPr>
          <w:rFonts w:ascii="Times New Roman" w:hAnsi="Times New Roman"/>
          <w:sz w:val="28"/>
          <w:szCs w:val="28"/>
        </w:rPr>
        <w:t> </w:t>
      </w:r>
      <w:r w:rsidRPr="001340CD">
        <w:rPr>
          <w:rFonts w:ascii="Times New Roman" w:hAnsi="Times New Roman"/>
          <w:sz w:val="28"/>
          <w:szCs w:val="28"/>
        </w:rPr>
        <w:t>–</w:t>
      </w:r>
      <w:r w:rsidR="00E96666" w:rsidRPr="001340CD">
        <w:rPr>
          <w:rFonts w:ascii="Times New Roman" w:hAnsi="Times New Roman"/>
          <w:sz w:val="28"/>
          <w:szCs w:val="28"/>
        </w:rPr>
        <w:t> </w:t>
      </w:r>
      <w:r w:rsidRPr="001340CD">
        <w:rPr>
          <w:rFonts w:ascii="Times New Roman" w:hAnsi="Times New Roman"/>
          <w:sz w:val="28"/>
          <w:szCs w:val="28"/>
        </w:rPr>
        <w:t>27;</w:t>
      </w:r>
    </w:p>
    <w:p w:rsidR="00BF31BF" w:rsidRPr="001340CD" w:rsidRDefault="00FA6984" w:rsidP="003C7CAF">
      <w:pPr>
        <w:spacing w:after="0" w:line="360" w:lineRule="auto"/>
        <w:ind w:right="141" w:firstLine="708"/>
        <w:jc w:val="both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 xml:space="preserve">виноску </w:t>
      </w:r>
      <w:r w:rsidR="002C2C6C" w:rsidRPr="001340CD">
        <w:rPr>
          <w:rFonts w:ascii="Times New Roman" w:hAnsi="Times New Roman"/>
          <w:sz w:val="28"/>
          <w:szCs w:val="28"/>
        </w:rPr>
        <w:t>«</w:t>
      </w:r>
      <w:r w:rsidR="002C2C6C" w:rsidRPr="001340CD">
        <w:rPr>
          <w:rFonts w:ascii="Times New Roman" w:hAnsi="Times New Roman"/>
          <w:sz w:val="28"/>
          <w:szCs w:val="28"/>
          <w:vertAlign w:val="superscript"/>
        </w:rPr>
        <w:t>1</w:t>
      </w:r>
      <w:r w:rsidR="002C2C6C" w:rsidRPr="001340CD">
        <w:rPr>
          <w:rFonts w:ascii="Times New Roman" w:hAnsi="Times New Roman"/>
          <w:sz w:val="28"/>
          <w:szCs w:val="28"/>
        </w:rPr>
        <w:t>»</w:t>
      </w:r>
      <w:r w:rsidR="00E61ADB" w:rsidRPr="001340CD">
        <w:rPr>
          <w:rFonts w:ascii="Times New Roman" w:hAnsi="Times New Roman"/>
          <w:sz w:val="28"/>
          <w:szCs w:val="28"/>
        </w:rPr>
        <w:t>викласти  в</w:t>
      </w:r>
      <w:r w:rsidR="00817244" w:rsidRPr="001340CD">
        <w:rPr>
          <w:rFonts w:ascii="Times New Roman" w:hAnsi="Times New Roman"/>
          <w:sz w:val="28"/>
          <w:szCs w:val="28"/>
        </w:rPr>
        <w:t xml:space="preserve"> такій редакції:</w:t>
      </w:r>
    </w:p>
    <w:p w:rsidR="003B4911" w:rsidRPr="001340CD" w:rsidRDefault="003B4911" w:rsidP="003C7CAF">
      <w:pPr>
        <w:spacing w:after="0" w:line="360" w:lineRule="auto"/>
        <w:ind w:right="141" w:firstLine="708"/>
        <w:jc w:val="both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>«</w:t>
      </w:r>
      <w:r w:rsidRPr="001340CD">
        <w:rPr>
          <w:rFonts w:ascii="Times New Roman" w:hAnsi="Times New Roman"/>
          <w:sz w:val="28"/>
          <w:szCs w:val="28"/>
          <w:vertAlign w:val="superscript"/>
        </w:rPr>
        <w:t>1</w:t>
      </w:r>
      <w:r w:rsidRPr="001340CD">
        <w:rPr>
          <w:rFonts w:ascii="Times New Roman" w:hAnsi="Times New Roman"/>
          <w:sz w:val="28"/>
          <w:szCs w:val="28"/>
        </w:rPr>
        <w:t xml:space="preserve">Повне найменування нерезидента, місцезнаходження нерезидента, </w:t>
      </w:r>
      <w:r w:rsidR="00FA6984" w:rsidRPr="001340CD">
        <w:rPr>
          <w:rFonts w:ascii="Times New Roman" w:hAnsi="Times New Roman"/>
          <w:sz w:val="28"/>
          <w:szCs w:val="28"/>
        </w:rPr>
        <w:t xml:space="preserve">що </w:t>
      </w:r>
      <w:r w:rsidRPr="001340CD">
        <w:rPr>
          <w:rFonts w:ascii="Times New Roman" w:hAnsi="Times New Roman"/>
          <w:sz w:val="28"/>
          <w:szCs w:val="28"/>
        </w:rPr>
        <w:t>зазначені у контракті/договорі.</w:t>
      </w:r>
    </w:p>
    <w:p w:rsidR="003B4911" w:rsidRPr="001340CD" w:rsidRDefault="003B4911" w:rsidP="003C7CAF">
      <w:pPr>
        <w:spacing w:after="0" w:line="360" w:lineRule="auto"/>
        <w:ind w:right="141" w:firstLine="708"/>
        <w:jc w:val="both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 xml:space="preserve">Назва країни резиденції нерезидента, код країни резиденції – відповідно до </w:t>
      </w:r>
      <w:r w:rsidR="002209BC" w:rsidRPr="001340CD">
        <w:rPr>
          <w:rFonts w:ascii="Times New Roman" w:hAnsi="Times New Roman"/>
          <w:sz w:val="28"/>
          <w:szCs w:val="28"/>
        </w:rPr>
        <w:t>Статистичної к</w:t>
      </w:r>
      <w:r w:rsidRPr="001340CD">
        <w:rPr>
          <w:rFonts w:ascii="Times New Roman" w:hAnsi="Times New Roman"/>
          <w:sz w:val="28"/>
          <w:szCs w:val="28"/>
        </w:rPr>
        <w:t xml:space="preserve">ласифікації країн світу, затвердженої наказом Державної служби </w:t>
      </w:r>
      <w:r w:rsidRPr="001340CD">
        <w:rPr>
          <w:rFonts w:ascii="Times New Roman" w:hAnsi="Times New Roman"/>
          <w:sz w:val="28"/>
          <w:szCs w:val="28"/>
        </w:rPr>
        <w:lastRenderedPageBreak/>
        <w:t>статистики України від 30 грудня 2013 року № 426</w:t>
      </w:r>
      <w:r w:rsidR="00F063E3" w:rsidRPr="001340CD">
        <w:rPr>
          <w:rFonts w:ascii="Times New Roman" w:hAnsi="Times New Roman"/>
          <w:sz w:val="28"/>
          <w:szCs w:val="28"/>
        </w:rPr>
        <w:t xml:space="preserve"> (із змінами)</w:t>
      </w:r>
      <w:r w:rsidRPr="001340CD">
        <w:rPr>
          <w:rFonts w:ascii="Times New Roman" w:hAnsi="Times New Roman"/>
          <w:sz w:val="28"/>
          <w:szCs w:val="28"/>
        </w:rPr>
        <w:t xml:space="preserve">, або назва </w:t>
      </w:r>
      <w:r w:rsidR="007534CA" w:rsidRPr="001340CD">
        <w:rPr>
          <w:rFonts w:ascii="Times New Roman" w:hAnsi="Times New Roman"/>
          <w:sz w:val="28"/>
          <w:szCs w:val="28"/>
        </w:rPr>
        <w:t>вільної</w:t>
      </w:r>
      <w:r w:rsidRPr="001340CD">
        <w:rPr>
          <w:rFonts w:ascii="Times New Roman" w:hAnsi="Times New Roman"/>
          <w:sz w:val="28"/>
          <w:szCs w:val="28"/>
        </w:rPr>
        <w:t xml:space="preserve"> економічної зони</w:t>
      </w:r>
      <w:r w:rsidR="00FA6984" w:rsidRPr="001340CD">
        <w:rPr>
          <w:rFonts w:ascii="Times New Roman" w:hAnsi="Times New Roman"/>
          <w:sz w:val="28"/>
          <w:szCs w:val="28"/>
        </w:rPr>
        <w:t>.</w:t>
      </w:r>
      <w:r w:rsidRPr="001340CD">
        <w:rPr>
          <w:rFonts w:ascii="Times New Roman" w:hAnsi="Times New Roman"/>
          <w:sz w:val="28"/>
          <w:szCs w:val="28"/>
        </w:rPr>
        <w:t>»</w:t>
      </w:r>
      <w:r w:rsidR="00560ACB" w:rsidRPr="001340CD">
        <w:rPr>
          <w:rFonts w:ascii="Times New Roman" w:hAnsi="Times New Roman"/>
          <w:sz w:val="28"/>
          <w:szCs w:val="28"/>
        </w:rPr>
        <w:t>;</w:t>
      </w:r>
    </w:p>
    <w:p w:rsidR="00930F89" w:rsidRPr="001340CD" w:rsidRDefault="00930F89" w:rsidP="003C7CAF">
      <w:pPr>
        <w:spacing w:after="0" w:line="360" w:lineRule="auto"/>
        <w:ind w:right="141" w:firstLine="708"/>
        <w:jc w:val="both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 xml:space="preserve">у </w:t>
      </w:r>
      <w:r w:rsidR="00FA6984" w:rsidRPr="001340CD">
        <w:rPr>
          <w:rFonts w:ascii="Times New Roman" w:hAnsi="Times New Roman"/>
          <w:sz w:val="28"/>
          <w:szCs w:val="28"/>
        </w:rPr>
        <w:t>виносці</w:t>
      </w:r>
      <w:r w:rsidRPr="001340CD">
        <w:rPr>
          <w:rFonts w:ascii="Times New Roman" w:hAnsi="Times New Roman"/>
          <w:sz w:val="28"/>
          <w:szCs w:val="28"/>
        </w:rPr>
        <w:t xml:space="preserve"> «</w:t>
      </w:r>
      <w:r w:rsidRPr="001340CD">
        <w:rPr>
          <w:rFonts w:ascii="Times New Roman" w:hAnsi="Times New Roman"/>
          <w:sz w:val="28"/>
          <w:szCs w:val="28"/>
          <w:vertAlign w:val="superscript"/>
        </w:rPr>
        <w:t>5</w:t>
      </w:r>
      <w:r w:rsidRPr="001340CD">
        <w:rPr>
          <w:rFonts w:ascii="Times New Roman" w:hAnsi="Times New Roman"/>
          <w:sz w:val="28"/>
          <w:szCs w:val="28"/>
        </w:rPr>
        <w:t>» цифри «28» замінити цифрами «27»;</w:t>
      </w:r>
    </w:p>
    <w:p w:rsidR="00303558" w:rsidRPr="001340CD" w:rsidRDefault="00461991" w:rsidP="003C7CAF">
      <w:pPr>
        <w:spacing w:after="0" w:line="360" w:lineRule="auto"/>
        <w:ind w:right="141" w:firstLine="708"/>
        <w:jc w:val="both"/>
        <w:rPr>
          <w:rFonts w:ascii="Times New Roman" w:eastAsiaTheme="minorEastAsia" w:hAnsi="Times New Roman"/>
          <w:sz w:val="28"/>
          <w:szCs w:val="28"/>
          <w:lang w:eastAsia="uk-UA"/>
        </w:rPr>
      </w:pPr>
      <w:r w:rsidRPr="001340CD">
        <w:rPr>
          <w:rFonts w:ascii="Times New Roman" w:hAnsi="Times New Roman"/>
          <w:sz w:val="28"/>
          <w:szCs w:val="28"/>
        </w:rPr>
        <w:t>2)</w:t>
      </w:r>
      <w:r w:rsidR="00930F89" w:rsidRPr="001340CD">
        <w:rPr>
          <w:rFonts w:ascii="Times New Roman" w:hAnsi="Times New Roman"/>
          <w:sz w:val="28"/>
          <w:szCs w:val="28"/>
        </w:rPr>
        <w:t xml:space="preserve">у </w:t>
      </w:r>
      <w:r w:rsidR="00225453" w:rsidRPr="001340CD">
        <w:rPr>
          <w:rFonts w:ascii="Times New Roman" w:hAnsi="Times New Roman"/>
          <w:sz w:val="28"/>
          <w:szCs w:val="28"/>
        </w:rPr>
        <w:t>д</w:t>
      </w:r>
      <w:r w:rsidR="00225453" w:rsidRPr="001340CD">
        <w:rPr>
          <w:rFonts w:ascii="Times New Roman" w:eastAsiaTheme="minorEastAsia" w:hAnsi="Times New Roman"/>
          <w:sz w:val="28"/>
          <w:szCs w:val="28"/>
          <w:lang w:eastAsia="uk-UA"/>
        </w:rPr>
        <w:t>одатк</w:t>
      </w:r>
      <w:r w:rsidR="00930F89" w:rsidRPr="001340CD">
        <w:rPr>
          <w:rFonts w:ascii="Times New Roman" w:eastAsiaTheme="minorEastAsia" w:hAnsi="Times New Roman"/>
          <w:sz w:val="28"/>
          <w:szCs w:val="28"/>
          <w:lang w:eastAsia="uk-UA"/>
        </w:rPr>
        <w:t>у</w:t>
      </w:r>
      <w:r w:rsidR="00225453" w:rsidRPr="001340CD">
        <w:rPr>
          <w:rFonts w:ascii="Times New Roman" w:eastAsiaTheme="minorEastAsia" w:hAnsi="Times New Roman"/>
          <w:sz w:val="28"/>
          <w:szCs w:val="28"/>
          <w:lang w:eastAsia="uk-UA"/>
        </w:rPr>
        <w:t xml:space="preserve"> ВП до рядків 26</w:t>
      </w:r>
      <w:r w:rsidR="00E96666" w:rsidRPr="001340CD">
        <w:rPr>
          <w:rFonts w:ascii="Times New Roman" w:eastAsiaTheme="minorEastAsia" w:hAnsi="Times New Roman"/>
          <w:sz w:val="28"/>
          <w:szCs w:val="28"/>
          <w:lang w:eastAsia="uk-UA"/>
        </w:rPr>
        <w:t> </w:t>
      </w:r>
      <w:r w:rsidR="00560ACB" w:rsidRPr="001340CD">
        <w:rPr>
          <w:rFonts w:ascii="Times New Roman" w:eastAsiaTheme="minorEastAsia" w:hAnsi="Times New Roman"/>
          <w:sz w:val="28"/>
          <w:szCs w:val="28"/>
          <w:lang w:eastAsia="uk-UA"/>
        </w:rPr>
        <w:t>–</w:t>
      </w:r>
      <w:r w:rsidR="00E96666" w:rsidRPr="001340CD">
        <w:rPr>
          <w:rFonts w:ascii="Times New Roman" w:eastAsiaTheme="minorEastAsia" w:hAnsi="Times New Roman"/>
          <w:sz w:val="28"/>
          <w:szCs w:val="28"/>
          <w:lang w:eastAsia="uk-UA"/>
        </w:rPr>
        <w:t> </w:t>
      </w:r>
      <w:r w:rsidR="00225453" w:rsidRPr="001340CD">
        <w:rPr>
          <w:rFonts w:ascii="Times New Roman" w:eastAsiaTheme="minorEastAsia" w:hAnsi="Times New Roman"/>
          <w:sz w:val="28"/>
          <w:szCs w:val="28"/>
          <w:lang w:eastAsia="uk-UA"/>
        </w:rPr>
        <w:t>29, 31</w:t>
      </w:r>
      <w:r w:rsidR="00E96666" w:rsidRPr="001340CD">
        <w:rPr>
          <w:rFonts w:ascii="Times New Roman" w:eastAsiaTheme="minorEastAsia" w:hAnsi="Times New Roman"/>
          <w:sz w:val="28"/>
          <w:szCs w:val="28"/>
          <w:lang w:eastAsia="uk-UA"/>
        </w:rPr>
        <w:t> </w:t>
      </w:r>
      <w:r w:rsidR="00225453" w:rsidRPr="001340CD">
        <w:rPr>
          <w:rFonts w:ascii="Times New Roman" w:eastAsiaTheme="minorEastAsia" w:hAnsi="Times New Roman"/>
          <w:sz w:val="28"/>
          <w:szCs w:val="28"/>
          <w:lang w:eastAsia="uk-UA"/>
        </w:rPr>
        <w:t>–</w:t>
      </w:r>
      <w:r w:rsidR="00E96666" w:rsidRPr="001340CD">
        <w:rPr>
          <w:rFonts w:ascii="Times New Roman" w:eastAsiaTheme="minorEastAsia" w:hAnsi="Times New Roman"/>
          <w:sz w:val="28"/>
          <w:szCs w:val="28"/>
          <w:lang w:eastAsia="uk-UA"/>
        </w:rPr>
        <w:t> </w:t>
      </w:r>
      <w:r w:rsidR="00225453" w:rsidRPr="001340CD">
        <w:rPr>
          <w:rFonts w:ascii="Times New Roman" w:eastAsiaTheme="minorEastAsia" w:hAnsi="Times New Roman"/>
          <w:sz w:val="28"/>
          <w:szCs w:val="28"/>
          <w:lang w:eastAsia="uk-UA"/>
        </w:rPr>
        <w:t xml:space="preserve">33 </w:t>
      </w:r>
      <w:r w:rsidR="00FA6984" w:rsidRPr="001340CD">
        <w:rPr>
          <w:rFonts w:ascii="Times New Roman" w:eastAsiaTheme="minorEastAsia" w:hAnsi="Times New Roman"/>
          <w:sz w:val="28"/>
          <w:szCs w:val="28"/>
          <w:lang w:eastAsia="uk-UA"/>
        </w:rPr>
        <w:t>Д</w:t>
      </w:r>
      <w:r w:rsidR="00225453" w:rsidRPr="001340CD">
        <w:rPr>
          <w:rFonts w:ascii="Times New Roman" w:eastAsiaTheme="minorEastAsia" w:hAnsi="Times New Roman"/>
          <w:sz w:val="28"/>
          <w:szCs w:val="28"/>
          <w:lang w:eastAsia="uk-UA"/>
        </w:rPr>
        <w:t>екларації</w:t>
      </w:r>
      <w:r w:rsidR="00303558" w:rsidRPr="001340CD">
        <w:rPr>
          <w:rFonts w:ascii="Times New Roman" w:eastAsiaTheme="minorEastAsia" w:hAnsi="Times New Roman"/>
          <w:sz w:val="28"/>
          <w:szCs w:val="28"/>
          <w:lang w:eastAsia="uk-UA"/>
        </w:rPr>
        <w:t>:</w:t>
      </w:r>
    </w:p>
    <w:p w:rsidR="00930F89" w:rsidRPr="001340CD" w:rsidRDefault="00EB28E7" w:rsidP="00EB28E7">
      <w:pPr>
        <w:pStyle w:val="1"/>
        <w:tabs>
          <w:tab w:val="left" w:pos="0"/>
          <w:tab w:val="left" w:pos="4845"/>
        </w:tabs>
        <w:spacing w:before="0" w:beforeAutospacing="0" w:after="0" w:afterAutospacing="0" w:line="360" w:lineRule="auto"/>
        <w:ind w:right="141" w:firstLine="709"/>
        <w:jc w:val="both"/>
        <w:rPr>
          <w:sz w:val="28"/>
          <w:szCs w:val="28"/>
        </w:rPr>
      </w:pPr>
      <w:r w:rsidRPr="001340CD">
        <w:rPr>
          <w:sz w:val="28"/>
          <w:szCs w:val="28"/>
        </w:rPr>
        <w:t xml:space="preserve">відмітку після цифр «33» </w:t>
      </w:r>
      <w:r w:rsidR="00FA6984" w:rsidRPr="001340CD">
        <w:rPr>
          <w:sz w:val="28"/>
          <w:szCs w:val="28"/>
        </w:rPr>
        <w:t xml:space="preserve">доповнити </w:t>
      </w:r>
      <w:r w:rsidRPr="001340CD">
        <w:rPr>
          <w:sz w:val="28"/>
          <w:szCs w:val="28"/>
        </w:rPr>
        <w:t>цифрами «, 35»;</w:t>
      </w:r>
    </w:p>
    <w:p w:rsidR="00272F0D" w:rsidRPr="001340CD" w:rsidRDefault="003C7CAF" w:rsidP="00272F0D">
      <w:pPr>
        <w:spacing w:after="0" w:line="360" w:lineRule="auto"/>
        <w:ind w:right="141" w:firstLine="708"/>
        <w:jc w:val="both"/>
        <w:rPr>
          <w:rFonts w:ascii="Times New Roman" w:eastAsiaTheme="minorEastAsia" w:hAnsi="Times New Roman"/>
          <w:sz w:val="28"/>
          <w:szCs w:val="28"/>
          <w:lang w:eastAsia="uk-UA"/>
        </w:rPr>
      </w:pPr>
      <w:r w:rsidRPr="001340CD">
        <w:rPr>
          <w:rFonts w:ascii="Times New Roman" w:eastAsiaTheme="minorEastAsia" w:hAnsi="Times New Roman"/>
          <w:sz w:val="28"/>
          <w:szCs w:val="28"/>
          <w:lang w:eastAsia="uk-UA"/>
        </w:rPr>
        <w:t xml:space="preserve">таблицю 1 «Врахування помилки(ок) у звітному (податковому) періоді, наступному за періодом, за який виявлено помилку» доповнити </w:t>
      </w:r>
      <w:r w:rsidR="00FA6984" w:rsidRPr="001340CD">
        <w:rPr>
          <w:rFonts w:ascii="Times New Roman" w:eastAsiaTheme="minorEastAsia" w:hAnsi="Times New Roman"/>
          <w:sz w:val="28"/>
          <w:szCs w:val="28"/>
          <w:lang w:eastAsia="uk-UA"/>
        </w:rPr>
        <w:t xml:space="preserve">новим </w:t>
      </w:r>
      <w:r w:rsidRPr="001340CD">
        <w:rPr>
          <w:rFonts w:ascii="Times New Roman" w:eastAsiaTheme="minorEastAsia" w:hAnsi="Times New Roman"/>
          <w:sz w:val="28"/>
          <w:szCs w:val="28"/>
          <w:lang w:eastAsia="uk-UA"/>
        </w:rPr>
        <w:t>рядком за кодом 35 такого змісту:</w:t>
      </w:r>
    </w:p>
    <w:p w:rsidR="00272F0D" w:rsidRPr="001340CD" w:rsidRDefault="00272F0D" w:rsidP="00272F0D">
      <w:pPr>
        <w:spacing w:after="0" w:line="360" w:lineRule="auto"/>
        <w:ind w:right="141" w:hanging="567"/>
        <w:jc w:val="both"/>
        <w:rPr>
          <w:rFonts w:ascii="Times New Roman" w:eastAsiaTheme="minorEastAsia" w:hAnsi="Times New Roman"/>
          <w:sz w:val="28"/>
          <w:szCs w:val="28"/>
          <w:lang w:eastAsia="uk-UA"/>
        </w:rPr>
      </w:pPr>
      <w:r w:rsidRPr="001340CD">
        <w:rPr>
          <w:rFonts w:ascii="Times New Roman" w:eastAsiaTheme="minorEastAsia" w:hAnsi="Times New Roman"/>
          <w:sz w:val="28"/>
          <w:szCs w:val="28"/>
          <w:lang w:eastAsia="uk-UA"/>
        </w:rPr>
        <w:t>«</w:t>
      </w: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45"/>
        <w:gridCol w:w="709"/>
        <w:gridCol w:w="596"/>
      </w:tblGrid>
      <w:tr w:rsidR="0073611F" w:rsidRPr="001340CD" w:rsidTr="006C0A9F">
        <w:trPr>
          <w:trHeight w:val="1822"/>
        </w:trPr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AF" w:rsidRPr="001340CD" w:rsidRDefault="003C7CAF" w:rsidP="00E96666">
            <w:pPr>
              <w:spacing w:after="60" w:line="360" w:lineRule="auto"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0CD">
              <w:rPr>
                <w:rFonts w:ascii="Times New Roman" w:hAnsi="Times New Roman"/>
                <w:sz w:val="28"/>
                <w:szCs w:val="28"/>
              </w:rPr>
              <w:t>Сума збільшення податкового зобов’язання за порушення вимог цільового використання вивільнених від оподаткування коштів відповідно пунктів 142.1</w:t>
            </w:r>
            <w:r w:rsidR="00E96666" w:rsidRPr="001340CD">
              <w:rPr>
                <w:rFonts w:ascii="Times New Roman" w:hAnsi="Times New Roman"/>
                <w:sz w:val="28"/>
                <w:szCs w:val="28"/>
              </w:rPr>
              <w:t> </w:t>
            </w:r>
            <w:r w:rsidRPr="001340CD">
              <w:rPr>
                <w:rFonts w:ascii="Times New Roman" w:hAnsi="Times New Roman"/>
                <w:sz w:val="28"/>
                <w:szCs w:val="28"/>
              </w:rPr>
              <w:t>–</w:t>
            </w:r>
            <w:r w:rsidR="00E96666" w:rsidRPr="001340CD">
              <w:rPr>
                <w:rFonts w:ascii="Times New Roman" w:hAnsi="Times New Roman"/>
                <w:sz w:val="28"/>
                <w:szCs w:val="28"/>
              </w:rPr>
              <w:t> </w:t>
            </w:r>
            <w:r w:rsidRPr="001340CD">
              <w:rPr>
                <w:rFonts w:ascii="Times New Roman" w:hAnsi="Times New Roman"/>
                <w:sz w:val="28"/>
                <w:szCs w:val="28"/>
              </w:rPr>
              <w:t>142.3 статті 142 розділу ІІІ, пункту 41 підрозділу 4 розділу ХХ Податкового кодексу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AF" w:rsidRPr="001340CD" w:rsidRDefault="003C7CAF" w:rsidP="003C7CAF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 w:rsidRPr="001340C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AF" w:rsidRPr="001340CD" w:rsidRDefault="003C7CAF" w:rsidP="003C7CAF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</w:tbl>
    <w:p w:rsidR="003C7CAF" w:rsidRPr="001340CD" w:rsidRDefault="00272F0D" w:rsidP="00272F0D">
      <w:pPr>
        <w:spacing w:after="0" w:line="360" w:lineRule="auto"/>
        <w:ind w:right="-142" w:firstLine="708"/>
        <w:jc w:val="both"/>
        <w:rPr>
          <w:rFonts w:ascii="Times New Roman" w:eastAsiaTheme="minorEastAsia" w:hAnsi="Times New Roman"/>
          <w:sz w:val="28"/>
          <w:szCs w:val="28"/>
          <w:lang w:eastAsia="uk-UA"/>
        </w:rPr>
      </w:pPr>
      <w:r w:rsidRPr="001340CD">
        <w:rPr>
          <w:rFonts w:ascii="Times New Roman" w:eastAsiaTheme="minorEastAsia" w:hAnsi="Times New Roman"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»;</w:t>
      </w:r>
    </w:p>
    <w:p w:rsidR="00FA6984" w:rsidRPr="001340CD" w:rsidRDefault="00FA6984" w:rsidP="00272F0D">
      <w:pPr>
        <w:spacing w:after="0" w:line="360" w:lineRule="auto"/>
        <w:ind w:right="141" w:firstLine="708"/>
        <w:jc w:val="both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>назву таблиці</w:t>
      </w:r>
      <w:r w:rsidR="00272F0D" w:rsidRPr="001340CD">
        <w:rPr>
          <w:rFonts w:ascii="Times New Roman" w:hAnsi="Times New Roman"/>
          <w:sz w:val="28"/>
          <w:szCs w:val="28"/>
        </w:rPr>
        <w:t xml:space="preserve"> 2 викласти в такій редакції:</w:t>
      </w:r>
    </w:p>
    <w:p w:rsidR="00272F0D" w:rsidRPr="001340CD" w:rsidRDefault="00272F0D" w:rsidP="00272F0D">
      <w:pPr>
        <w:spacing w:after="0" w:line="360" w:lineRule="auto"/>
        <w:ind w:right="141" w:firstLine="708"/>
        <w:jc w:val="both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>«Таблиця 2. Результати виправлення помилок(ки)»;</w:t>
      </w:r>
    </w:p>
    <w:p w:rsidR="00272F0D" w:rsidRPr="001340CD" w:rsidRDefault="00272F0D" w:rsidP="00272F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>рядок за кодом 26 викласти в такій редакції:</w:t>
      </w:r>
    </w:p>
    <w:p w:rsidR="00272F0D" w:rsidRPr="001340CD" w:rsidRDefault="00272F0D" w:rsidP="00272F0D">
      <w:pPr>
        <w:spacing w:after="0" w:line="360" w:lineRule="auto"/>
        <w:ind w:left="-426" w:hanging="141"/>
        <w:jc w:val="both"/>
        <w:rPr>
          <w:rFonts w:ascii="Times New Roman" w:hAnsi="Times New Roman"/>
          <w:b/>
          <w:i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>«</w:t>
      </w: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45"/>
        <w:gridCol w:w="709"/>
        <w:gridCol w:w="596"/>
      </w:tblGrid>
      <w:tr w:rsidR="0073611F" w:rsidRPr="001340CD" w:rsidTr="00685856">
        <w:trPr>
          <w:trHeight w:val="606"/>
        </w:trPr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D" w:rsidRPr="001340CD" w:rsidRDefault="00272F0D" w:rsidP="0083232C">
            <w:pPr>
              <w:spacing w:after="60" w:line="360" w:lineRule="auto"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0CD">
              <w:rPr>
                <w:rFonts w:ascii="Times New Roman" w:hAnsi="Times New Roman"/>
                <w:sz w:val="28"/>
                <w:szCs w:val="28"/>
              </w:rPr>
              <w:t>Збільшення (зменшення) податкового зобов’язання звітного (податкового) періоду, що уточнюється (позитивне (від’ємне) значення (рядок 19 – рядок 19  Податкової декларації з податку на прибуток підприємств, яка уточнюється,  або рядок 35 – рядок 35 Податкової декларації з податку на прибуток підприємств, яка уточнюється) (переноситься до рядка 26 Податкової декларації з податку на прибуток підприємств (звітної/звітної нової)))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D" w:rsidRPr="001340CD" w:rsidRDefault="00272F0D" w:rsidP="00FC0E11">
            <w:pPr>
              <w:rPr>
                <w:rFonts w:ascii="Times New Roman" w:hAnsi="Times New Roman"/>
                <w:sz w:val="28"/>
                <w:szCs w:val="28"/>
              </w:rPr>
            </w:pPr>
            <w:r w:rsidRPr="001340C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D" w:rsidRPr="001340CD" w:rsidRDefault="00272F0D" w:rsidP="00FC0E11">
            <w:pPr>
              <w:jc w:val="both"/>
              <w:rPr>
                <w:sz w:val="28"/>
                <w:szCs w:val="28"/>
              </w:rPr>
            </w:pPr>
          </w:p>
        </w:tc>
      </w:tr>
    </w:tbl>
    <w:p w:rsidR="00272F0D" w:rsidRPr="001340CD" w:rsidRDefault="00272F0D" w:rsidP="00272F0D">
      <w:pPr>
        <w:spacing w:after="0" w:line="360" w:lineRule="auto"/>
        <w:ind w:right="-142" w:firstLine="708"/>
        <w:jc w:val="both"/>
        <w:rPr>
          <w:rFonts w:ascii="Times New Roman" w:eastAsiaTheme="minorEastAsia" w:hAnsi="Times New Roman"/>
          <w:sz w:val="28"/>
          <w:szCs w:val="28"/>
          <w:lang w:eastAsia="uk-UA"/>
        </w:rPr>
      </w:pPr>
      <w:r w:rsidRPr="001340CD">
        <w:rPr>
          <w:rFonts w:ascii="Times New Roman" w:eastAsiaTheme="minorEastAsia" w:hAnsi="Times New Roman"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»;</w:t>
      </w:r>
    </w:p>
    <w:p w:rsidR="00303558" w:rsidRPr="001340CD" w:rsidRDefault="009F4F46" w:rsidP="003C7CAF">
      <w:pPr>
        <w:spacing w:after="0" w:line="360" w:lineRule="auto"/>
        <w:ind w:right="141" w:firstLine="708"/>
        <w:jc w:val="both"/>
        <w:rPr>
          <w:rFonts w:ascii="Times New Roman" w:eastAsiaTheme="minorEastAsia" w:hAnsi="Times New Roman"/>
          <w:sz w:val="28"/>
          <w:szCs w:val="28"/>
          <w:lang w:eastAsia="uk-UA"/>
        </w:rPr>
      </w:pPr>
      <w:r w:rsidRPr="001340CD">
        <w:rPr>
          <w:rFonts w:ascii="Times New Roman" w:eastAsiaTheme="minorEastAsia" w:hAnsi="Times New Roman"/>
          <w:sz w:val="28"/>
          <w:szCs w:val="28"/>
          <w:lang w:eastAsia="uk-UA"/>
        </w:rPr>
        <w:t>д</w:t>
      </w:r>
      <w:r w:rsidR="00F7365D" w:rsidRPr="001340CD">
        <w:rPr>
          <w:rFonts w:ascii="Times New Roman" w:eastAsiaTheme="minorEastAsia" w:hAnsi="Times New Roman"/>
          <w:sz w:val="28"/>
          <w:szCs w:val="28"/>
          <w:lang w:eastAsia="uk-UA"/>
        </w:rPr>
        <w:t>оповнити</w:t>
      </w:r>
      <w:r w:rsidR="00FA6984" w:rsidRPr="001340CD">
        <w:rPr>
          <w:rFonts w:ascii="Times New Roman" w:eastAsiaTheme="minorEastAsia" w:hAnsi="Times New Roman"/>
          <w:sz w:val="28"/>
          <w:szCs w:val="28"/>
          <w:lang w:eastAsia="uk-UA"/>
        </w:rPr>
        <w:t xml:space="preserve"> новою</w:t>
      </w:r>
      <w:r w:rsidR="005D6C18" w:rsidRPr="001340CD">
        <w:rPr>
          <w:rFonts w:ascii="Times New Roman" w:eastAsiaTheme="minorEastAsia" w:hAnsi="Times New Roman"/>
          <w:sz w:val="28"/>
          <w:szCs w:val="28"/>
          <w:lang w:eastAsia="uk-UA"/>
        </w:rPr>
        <w:t>т</w:t>
      </w:r>
      <w:r w:rsidR="00303558" w:rsidRPr="001340CD">
        <w:rPr>
          <w:rFonts w:ascii="Times New Roman" w:eastAsiaTheme="minorEastAsia" w:hAnsi="Times New Roman"/>
          <w:sz w:val="28"/>
          <w:szCs w:val="28"/>
          <w:lang w:eastAsia="uk-UA"/>
        </w:rPr>
        <w:t>аблицею</w:t>
      </w:r>
      <w:r w:rsidR="007C55C3" w:rsidRPr="001340CD">
        <w:rPr>
          <w:rFonts w:ascii="Times New Roman" w:eastAsiaTheme="minorEastAsia" w:hAnsi="Times New Roman"/>
          <w:sz w:val="28"/>
          <w:szCs w:val="28"/>
          <w:lang w:eastAsia="uk-UA"/>
        </w:rPr>
        <w:t>такого змісту</w:t>
      </w:r>
      <w:r w:rsidR="005D6C18" w:rsidRPr="001340CD">
        <w:rPr>
          <w:rFonts w:ascii="Times New Roman" w:eastAsiaTheme="minorEastAsia" w:hAnsi="Times New Roman"/>
          <w:sz w:val="28"/>
          <w:szCs w:val="28"/>
          <w:lang w:eastAsia="uk-UA"/>
        </w:rPr>
        <w:t>:</w:t>
      </w:r>
    </w:p>
    <w:p w:rsidR="0097148C" w:rsidRPr="001340CD" w:rsidRDefault="007C55C3" w:rsidP="0083232C">
      <w:pPr>
        <w:spacing w:after="0" w:line="360" w:lineRule="auto"/>
        <w:ind w:right="141" w:firstLine="708"/>
        <w:jc w:val="both"/>
        <w:rPr>
          <w:rFonts w:ascii="Times New Roman" w:eastAsiaTheme="minorEastAsia" w:hAnsi="Times New Roman"/>
          <w:sz w:val="28"/>
          <w:szCs w:val="28"/>
          <w:vertAlign w:val="superscript"/>
          <w:lang w:eastAsia="uk-UA"/>
        </w:rPr>
      </w:pPr>
      <w:r w:rsidRPr="001340CD">
        <w:rPr>
          <w:rFonts w:ascii="Times New Roman" w:eastAsiaTheme="minorEastAsia" w:hAnsi="Times New Roman"/>
          <w:sz w:val="28"/>
          <w:szCs w:val="28"/>
          <w:lang w:eastAsia="uk-UA"/>
        </w:rPr>
        <w:t xml:space="preserve">«Таблиця 3. Наявність </w:t>
      </w:r>
      <w:r w:rsidR="00A3659C" w:rsidRPr="001340CD">
        <w:rPr>
          <w:rFonts w:ascii="Times New Roman" w:eastAsiaTheme="minorEastAsia" w:hAnsi="Times New Roman"/>
          <w:sz w:val="28"/>
          <w:szCs w:val="28"/>
          <w:lang w:eastAsia="uk-UA"/>
        </w:rPr>
        <w:t>п</w:t>
      </w:r>
      <w:r w:rsidRPr="001340CD">
        <w:rPr>
          <w:rFonts w:ascii="Times New Roman" w:eastAsiaTheme="minorEastAsia" w:hAnsi="Times New Roman"/>
          <w:sz w:val="28"/>
          <w:szCs w:val="28"/>
          <w:lang w:eastAsia="uk-UA"/>
        </w:rPr>
        <w:t>оданих до Податкової декларації з податку на прибуток підприємств додатків</w:t>
      </w:r>
      <w:r w:rsidR="004B41D1" w:rsidRPr="001340CD">
        <w:rPr>
          <w:rFonts w:ascii="Times New Roman" w:eastAsiaTheme="minorEastAsia" w:hAnsi="Times New Roman"/>
          <w:sz w:val="28"/>
          <w:szCs w:val="28"/>
          <w:lang w:eastAsia="uk-UA"/>
        </w:rPr>
        <w:t xml:space="preserve"> – </w:t>
      </w:r>
      <w:r w:rsidRPr="001340CD">
        <w:rPr>
          <w:rFonts w:ascii="Times New Roman" w:eastAsiaTheme="minorEastAsia" w:hAnsi="Times New Roman"/>
          <w:sz w:val="28"/>
          <w:szCs w:val="28"/>
          <w:lang w:eastAsia="uk-UA"/>
        </w:rPr>
        <w:t>форм фінансової звітності за звітний (податковий) період, що уточнюється</w:t>
      </w:r>
      <w:r w:rsidR="00272F0D" w:rsidRPr="001340CD">
        <w:rPr>
          <w:rFonts w:ascii="Times New Roman" w:eastAsiaTheme="minorEastAsia" w:hAnsi="Times New Roman"/>
          <w:sz w:val="28"/>
          <w:szCs w:val="28"/>
          <w:vertAlign w:val="superscript"/>
          <w:lang w:eastAsia="uk-UA"/>
        </w:rPr>
        <w:t>9</w:t>
      </w:r>
    </w:p>
    <w:tbl>
      <w:tblPr>
        <w:tblpPr w:leftFromText="180" w:rightFromText="180" w:vertAnchor="text" w:horzAnchor="margin" w:tblpX="-284" w:tblpY="13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275"/>
        <w:gridCol w:w="1134"/>
        <w:gridCol w:w="993"/>
        <w:gridCol w:w="1417"/>
        <w:gridCol w:w="851"/>
        <w:gridCol w:w="1275"/>
        <w:gridCol w:w="993"/>
        <w:gridCol w:w="1162"/>
      </w:tblGrid>
      <w:tr w:rsidR="0073611F" w:rsidRPr="001340CD" w:rsidTr="00685856">
        <w:trPr>
          <w:trHeight w:val="155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40CD">
              <w:rPr>
                <w:rFonts w:ascii="Times New Roman" w:hAnsi="Times New Roman"/>
                <w:sz w:val="20"/>
                <w:szCs w:val="20"/>
              </w:rPr>
              <w:lastRenderedPageBreak/>
              <w:t>Баланс (Звіт про фінанс</w:t>
            </w:r>
            <w:r w:rsidR="007E4596" w:rsidRPr="001340CD">
              <w:rPr>
                <w:rFonts w:ascii="Times New Roman" w:hAnsi="Times New Roman"/>
                <w:sz w:val="20"/>
                <w:szCs w:val="20"/>
              </w:rPr>
              <w:t>о</w:t>
            </w:r>
            <w:r w:rsidRPr="001340CD">
              <w:rPr>
                <w:rFonts w:ascii="Times New Roman" w:hAnsi="Times New Roman"/>
                <w:sz w:val="20"/>
                <w:szCs w:val="20"/>
              </w:rPr>
              <w:t>-вий стан)</w:t>
            </w:r>
            <w:r w:rsidRPr="001340CD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1</w:t>
            </w:r>
            <w:r w:rsidR="00272F0D" w:rsidRPr="001340CD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40CD">
              <w:rPr>
                <w:rFonts w:ascii="Times New Roman" w:hAnsi="Times New Roman"/>
                <w:sz w:val="20"/>
                <w:szCs w:val="20"/>
              </w:rPr>
              <w:t>Звіт про фінансові результати (Звіт про сукупний дохід)</w:t>
            </w:r>
            <w:r w:rsidRPr="001340CD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1</w:t>
            </w:r>
            <w:r w:rsidR="00272F0D" w:rsidRPr="001340CD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40CD">
              <w:rPr>
                <w:rFonts w:ascii="Times New Roman" w:hAnsi="Times New Roman"/>
                <w:sz w:val="20"/>
                <w:szCs w:val="20"/>
              </w:rPr>
              <w:t>Звіт про рух грошових коштів</w:t>
            </w:r>
            <w:r w:rsidRPr="001340CD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1</w:t>
            </w:r>
            <w:r w:rsidR="00272F0D" w:rsidRPr="001340CD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0</w:t>
            </w:r>
          </w:p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40CD">
              <w:rPr>
                <w:rFonts w:ascii="Times New Roman" w:hAnsi="Times New Roman"/>
                <w:sz w:val="20"/>
                <w:szCs w:val="20"/>
              </w:rPr>
              <w:t>Звіт про власний капітал</w:t>
            </w:r>
            <w:r w:rsidRPr="001340CD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1</w:t>
            </w:r>
            <w:r w:rsidR="00272F0D" w:rsidRPr="001340CD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40CD">
              <w:rPr>
                <w:rFonts w:ascii="Times New Roman" w:hAnsi="Times New Roman"/>
                <w:sz w:val="20"/>
                <w:szCs w:val="20"/>
              </w:rPr>
              <w:t>Примітки до річної фінансової звітності</w:t>
            </w:r>
            <w:r w:rsidRPr="001340CD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1</w:t>
            </w:r>
            <w:r w:rsidR="00272F0D" w:rsidRPr="001340CD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CD">
              <w:rPr>
                <w:rFonts w:ascii="Times New Roman" w:hAnsi="Times New Roman"/>
                <w:sz w:val="20"/>
                <w:szCs w:val="20"/>
              </w:rPr>
              <w:t>Фінансовий звіт суб’єкта малого підприємництва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CD">
              <w:rPr>
                <w:rFonts w:ascii="Times New Roman" w:hAnsi="Times New Roman"/>
                <w:sz w:val="20"/>
                <w:szCs w:val="20"/>
              </w:rPr>
              <w:t>Спрощений фінансовий звіт суб’єкта малого підприємництва</w:t>
            </w:r>
          </w:p>
        </w:tc>
      </w:tr>
      <w:tr w:rsidR="0073611F" w:rsidRPr="001340CD" w:rsidTr="00685856">
        <w:trPr>
          <w:trHeight w:val="833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CD">
              <w:rPr>
                <w:rFonts w:ascii="Times New Roman" w:hAnsi="Times New Roman"/>
                <w:sz w:val="20"/>
                <w:szCs w:val="20"/>
              </w:rPr>
              <w:t>Баланс</w:t>
            </w:r>
          </w:p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1340CD" w:rsidRDefault="007C55C3" w:rsidP="004B41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CD">
              <w:rPr>
                <w:rFonts w:ascii="Times New Roman" w:hAnsi="Times New Roman"/>
                <w:sz w:val="20"/>
                <w:szCs w:val="20"/>
              </w:rPr>
              <w:t>Звіт про фінансові результати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CD">
              <w:rPr>
                <w:rFonts w:ascii="Times New Roman" w:hAnsi="Times New Roman"/>
                <w:sz w:val="20"/>
                <w:szCs w:val="20"/>
              </w:rPr>
              <w:t>Баланс</w:t>
            </w:r>
          </w:p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1340CD" w:rsidRDefault="007C55C3" w:rsidP="004B41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CD">
              <w:rPr>
                <w:rFonts w:ascii="Times New Roman" w:hAnsi="Times New Roman"/>
                <w:sz w:val="20"/>
                <w:szCs w:val="20"/>
              </w:rPr>
              <w:t>Звіт про фінансові результати</w:t>
            </w:r>
          </w:p>
        </w:tc>
      </w:tr>
      <w:tr w:rsidR="0073611F" w:rsidRPr="001340CD" w:rsidTr="00685856">
        <w:trPr>
          <w:trHeight w:val="2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C3" w:rsidRPr="001340CD" w:rsidRDefault="007C55C3" w:rsidP="008323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3558" w:rsidRPr="001340CD" w:rsidRDefault="00263EEA" w:rsidP="00272F0D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uk-UA"/>
        </w:rPr>
      </w:pPr>
      <w:r w:rsidRPr="001340CD">
        <w:rPr>
          <w:rFonts w:ascii="Times New Roman" w:eastAsiaTheme="minorEastAsia" w:hAnsi="Times New Roman"/>
          <w:sz w:val="28"/>
          <w:szCs w:val="28"/>
          <w:lang w:eastAsia="uk-UA"/>
        </w:rPr>
        <w:tab/>
      </w:r>
      <w:r w:rsidRPr="001340CD">
        <w:rPr>
          <w:rFonts w:ascii="Times New Roman" w:eastAsiaTheme="minorEastAsia" w:hAnsi="Times New Roman"/>
          <w:sz w:val="28"/>
          <w:szCs w:val="28"/>
          <w:lang w:eastAsia="uk-UA"/>
        </w:rPr>
        <w:tab/>
      </w:r>
      <w:r w:rsidRPr="001340CD">
        <w:rPr>
          <w:rFonts w:ascii="Times New Roman" w:eastAsiaTheme="minorEastAsia" w:hAnsi="Times New Roman"/>
          <w:sz w:val="28"/>
          <w:szCs w:val="28"/>
          <w:lang w:eastAsia="uk-UA"/>
        </w:rPr>
        <w:tab/>
      </w:r>
      <w:r w:rsidR="00B16397" w:rsidRPr="001340CD">
        <w:rPr>
          <w:rFonts w:ascii="Times New Roman" w:eastAsiaTheme="minorEastAsia" w:hAnsi="Times New Roman"/>
          <w:sz w:val="28"/>
          <w:szCs w:val="28"/>
          <w:lang w:eastAsia="uk-UA"/>
        </w:rPr>
        <w:tab/>
      </w:r>
      <w:r w:rsidR="00B16397" w:rsidRPr="001340CD">
        <w:rPr>
          <w:rFonts w:ascii="Times New Roman" w:eastAsiaTheme="minorEastAsia" w:hAnsi="Times New Roman"/>
          <w:sz w:val="28"/>
          <w:szCs w:val="28"/>
          <w:lang w:eastAsia="uk-UA"/>
        </w:rPr>
        <w:tab/>
      </w:r>
      <w:r w:rsidR="00E11462" w:rsidRPr="001340CD">
        <w:rPr>
          <w:rFonts w:ascii="Times New Roman" w:eastAsiaTheme="minorEastAsia" w:hAnsi="Times New Roman"/>
          <w:sz w:val="28"/>
          <w:szCs w:val="28"/>
          <w:lang w:eastAsia="uk-UA"/>
        </w:rPr>
        <w:tab/>
        <w:t>»;</w:t>
      </w:r>
    </w:p>
    <w:p w:rsidR="00272F0D" w:rsidRPr="001340CD" w:rsidRDefault="00385C5B" w:rsidP="009803A8">
      <w:pPr>
        <w:spacing w:after="0" w:line="36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uk-UA"/>
        </w:rPr>
      </w:pPr>
      <w:r w:rsidRPr="001340CD">
        <w:rPr>
          <w:rFonts w:ascii="Times New Roman" w:eastAsiaTheme="minorEastAsia" w:hAnsi="Times New Roman"/>
          <w:sz w:val="28"/>
          <w:szCs w:val="28"/>
          <w:lang w:eastAsia="uk-UA"/>
        </w:rPr>
        <w:t>виноску</w:t>
      </w:r>
      <w:r w:rsidR="00272F0D" w:rsidRPr="001340CD">
        <w:rPr>
          <w:rFonts w:ascii="Times New Roman" w:eastAsiaTheme="minorEastAsia" w:hAnsi="Times New Roman"/>
          <w:sz w:val="28"/>
          <w:szCs w:val="28"/>
          <w:lang w:eastAsia="uk-UA"/>
        </w:rPr>
        <w:t xml:space="preserve"> «</w:t>
      </w:r>
      <w:r w:rsidR="00272F0D" w:rsidRPr="001340CD">
        <w:rPr>
          <w:rFonts w:ascii="Times New Roman" w:eastAsiaTheme="minorEastAsia" w:hAnsi="Times New Roman"/>
          <w:sz w:val="28"/>
          <w:szCs w:val="28"/>
          <w:vertAlign w:val="superscript"/>
          <w:lang w:eastAsia="uk-UA"/>
        </w:rPr>
        <w:t>9</w:t>
      </w:r>
      <w:r w:rsidR="00272F0D" w:rsidRPr="001340CD">
        <w:rPr>
          <w:rFonts w:ascii="Times New Roman" w:eastAsiaTheme="minorEastAsia" w:hAnsi="Times New Roman"/>
          <w:sz w:val="28"/>
          <w:szCs w:val="28"/>
          <w:lang w:eastAsia="uk-UA"/>
        </w:rPr>
        <w:t>» викласти в такій редакції:</w:t>
      </w:r>
    </w:p>
    <w:p w:rsidR="00272F0D" w:rsidRPr="001340CD" w:rsidRDefault="00272F0D" w:rsidP="00272F0D">
      <w:pPr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>«</w:t>
      </w:r>
      <w:r w:rsidRPr="001340CD">
        <w:rPr>
          <w:rFonts w:ascii="Times New Roman" w:hAnsi="Times New Roman"/>
          <w:sz w:val="28"/>
          <w:szCs w:val="28"/>
          <w:vertAlign w:val="superscript"/>
        </w:rPr>
        <w:t xml:space="preserve">9 </w:t>
      </w:r>
      <w:r w:rsidRPr="001340CD">
        <w:rPr>
          <w:rFonts w:ascii="Times New Roman" w:hAnsi="Times New Roman"/>
          <w:sz w:val="28"/>
          <w:szCs w:val="28"/>
        </w:rPr>
        <w:t>Подається відповідно до пункту 46.2 статті 46 розділу І Податкового кодексу України разом з Податковою декларацією з податку на прибуток підприємств з урахуванням вимог статті 137 розділу ІІІ Податкового кодексу України. Фінансова звітність, що складається платниками податку на прибуток, є додатком до Податкової декларації з податку на прибуток підприємств та її невід’ємною частиною. У відповідних клітинках проставляється позначка «+».»;</w:t>
      </w:r>
    </w:p>
    <w:p w:rsidR="003B4911" w:rsidRPr="001340CD" w:rsidRDefault="00272F0D" w:rsidP="00272F0D">
      <w:pPr>
        <w:spacing w:after="0" w:line="360" w:lineRule="auto"/>
        <w:ind w:right="141" w:firstLine="708"/>
        <w:jc w:val="both"/>
        <w:rPr>
          <w:rFonts w:ascii="Times New Roman" w:eastAsiaTheme="minorEastAsia" w:hAnsi="Times New Roman"/>
          <w:sz w:val="28"/>
          <w:szCs w:val="28"/>
          <w:lang w:eastAsia="uk-UA"/>
        </w:rPr>
      </w:pPr>
      <w:r w:rsidRPr="001340CD">
        <w:rPr>
          <w:rFonts w:ascii="Times New Roman" w:eastAsiaTheme="minorEastAsia" w:hAnsi="Times New Roman"/>
          <w:sz w:val="28"/>
          <w:szCs w:val="28"/>
          <w:lang w:eastAsia="uk-UA"/>
        </w:rPr>
        <w:t>д</w:t>
      </w:r>
      <w:r w:rsidR="00CE0128" w:rsidRPr="001340CD">
        <w:rPr>
          <w:rFonts w:ascii="Times New Roman" w:eastAsiaTheme="minorEastAsia" w:hAnsi="Times New Roman"/>
          <w:sz w:val="28"/>
          <w:szCs w:val="28"/>
          <w:lang w:eastAsia="uk-UA"/>
        </w:rPr>
        <w:t>оповнити</w:t>
      </w:r>
      <w:r w:rsidR="007C55C3" w:rsidRPr="001340CD">
        <w:rPr>
          <w:rFonts w:ascii="Times New Roman" w:eastAsiaTheme="minorEastAsia" w:hAnsi="Times New Roman"/>
          <w:sz w:val="28"/>
          <w:szCs w:val="28"/>
          <w:lang w:eastAsia="uk-UA"/>
        </w:rPr>
        <w:t xml:space="preserve"> додаток</w:t>
      </w:r>
      <w:r w:rsidR="00385C5B" w:rsidRPr="001340CD">
        <w:rPr>
          <w:rFonts w:ascii="Times New Roman" w:eastAsiaTheme="minorEastAsia" w:hAnsi="Times New Roman"/>
          <w:sz w:val="28"/>
          <w:szCs w:val="28"/>
          <w:lang w:eastAsia="uk-UA"/>
        </w:rPr>
        <w:t>новою виноскою</w:t>
      </w:r>
      <w:r w:rsidR="00E61ADB" w:rsidRPr="001340CD">
        <w:rPr>
          <w:rFonts w:ascii="Times New Roman" w:eastAsiaTheme="minorEastAsia" w:hAnsi="Times New Roman"/>
          <w:sz w:val="28"/>
          <w:szCs w:val="28"/>
          <w:lang w:eastAsia="uk-UA"/>
        </w:rPr>
        <w:t xml:space="preserve"> «</w:t>
      </w:r>
      <w:r w:rsidR="00E61ADB" w:rsidRPr="001340CD">
        <w:rPr>
          <w:rFonts w:ascii="Times New Roman" w:eastAsiaTheme="minorEastAsia" w:hAnsi="Times New Roman"/>
          <w:sz w:val="28"/>
          <w:szCs w:val="28"/>
          <w:vertAlign w:val="superscript"/>
          <w:lang w:eastAsia="uk-UA"/>
        </w:rPr>
        <w:t>10</w:t>
      </w:r>
      <w:r w:rsidR="00E61ADB" w:rsidRPr="001340CD">
        <w:rPr>
          <w:rFonts w:ascii="Times New Roman" w:eastAsiaTheme="minorEastAsia" w:hAnsi="Times New Roman"/>
          <w:sz w:val="28"/>
          <w:szCs w:val="28"/>
          <w:lang w:eastAsia="uk-UA"/>
        </w:rPr>
        <w:t>»</w:t>
      </w:r>
      <w:r w:rsidR="007C55C3" w:rsidRPr="001340CD">
        <w:rPr>
          <w:rFonts w:ascii="Times New Roman" w:eastAsiaTheme="minorEastAsia" w:hAnsi="Times New Roman"/>
          <w:sz w:val="28"/>
          <w:szCs w:val="28"/>
          <w:lang w:eastAsia="uk-UA"/>
        </w:rPr>
        <w:t>такого змісту</w:t>
      </w:r>
      <w:r w:rsidR="00DB64ED" w:rsidRPr="001340CD">
        <w:rPr>
          <w:rFonts w:ascii="Times New Roman" w:eastAsiaTheme="minorEastAsia" w:hAnsi="Times New Roman"/>
          <w:sz w:val="28"/>
          <w:szCs w:val="28"/>
          <w:lang w:eastAsia="uk-UA"/>
        </w:rPr>
        <w:t>:</w:t>
      </w:r>
    </w:p>
    <w:p w:rsidR="00303558" w:rsidRPr="001340CD" w:rsidRDefault="00272F0D" w:rsidP="00272F0D">
      <w:pPr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>«</w:t>
      </w:r>
      <w:r w:rsidR="00303558" w:rsidRPr="001340CD">
        <w:rPr>
          <w:rFonts w:ascii="Times New Roman" w:hAnsi="Times New Roman"/>
          <w:sz w:val="28"/>
          <w:szCs w:val="28"/>
          <w:vertAlign w:val="superscript"/>
        </w:rPr>
        <w:t>1</w:t>
      </w:r>
      <w:r w:rsidR="00EB28E7" w:rsidRPr="001340CD">
        <w:rPr>
          <w:rFonts w:ascii="Times New Roman" w:hAnsi="Times New Roman"/>
          <w:sz w:val="28"/>
          <w:szCs w:val="28"/>
          <w:vertAlign w:val="superscript"/>
        </w:rPr>
        <w:t>0</w:t>
      </w:r>
      <w:r w:rsidR="00303558" w:rsidRPr="001340CD">
        <w:rPr>
          <w:rFonts w:ascii="Times New Roman" w:hAnsi="Times New Roman"/>
          <w:sz w:val="28"/>
          <w:szCs w:val="28"/>
        </w:rPr>
        <w:t xml:space="preserve">Банки подають фінансову звітність за формами відповідно до постанови Правління Національного банку України від 24 жовтня 2011 року № 373 «Про затвердження Інструкції про порядок складання та оприлюднення фінансової звітності банків України», зареєстрованої в Міністерстві юстиції України </w:t>
      </w:r>
      <w:r w:rsidR="00D45C32" w:rsidRPr="001340CD">
        <w:rPr>
          <w:rFonts w:ascii="Times New Roman" w:hAnsi="Times New Roman"/>
          <w:sz w:val="28"/>
          <w:szCs w:val="28"/>
        </w:rPr>
        <w:br/>
      </w:r>
      <w:r w:rsidR="00303558" w:rsidRPr="001340CD">
        <w:rPr>
          <w:rFonts w:ascii="Times New Roman" w:hAnsi="Times New Roman"/>
          <w:sz w:val="28"/>
          <w:szCs w:val="28"/>
        </w:rPr>
        <w:t>10 листопада 2011 року за № 1288/20026 (із змінами).</w:t>
      </w:r>
      <w:r w:rsidR="00DB64ED" w:rsidRPr="001340CD">
        <w:rPr>
          <w:rFonts w:ascii="Times New Roman" w:hAnsi="Times New Roman"/>
          <w:sz w:val="28"/>
          <w:szCs w:val="28"/>
        </w:rPr>
        <w:t>»</w:t>
      </w:r>
      <w:r w:rsidR="00AA011B" w:rsidRPr="001340CD">
        <w:rPr>
          <w:rFonts w:ascii="Times New Roman" w:hAnsi="Times New Roman"/>
          <w:sz w:val="28"/>
          <w:szCs w:val="28"/>
        </w:rPr>
        <w:t>;</w:t>
      </w:r>
    </w:p>
    <w:p w:rsidR="000E3B34" w:rsidRPr="001340CD" w:rsidRDefault="00AA011B" w:rsidP="00272F0D">
      <w:pPr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 xml:space="preserve">3) </w:t>
      </w:r>
      <w:r w:rsidR="00831466" w:rsidRPr="001340CD">
        <w:rPr>
          <w:rFonts w:ascii="Times New Roman" w:hAnsi="Times New Roman"/>
          <w:sz w:val="28"/>
          <w:szCs w:val="28"/>
        </w:rPr>
        <w:t xml:space="preserve">у </w:t>
      </w:r>
      <w:r w:rsidRPr="001340CD">
        <w:rPr>
          <w:rFonts w:ascii="Times New Roman" w:hAnsi="Times New Roman"/>
          <w:sz w:val="28"/>
          <w:szCs w:val="28"/>
        </w:rPr>
        <w:t>додатк</w:t>
      </w:r>
      <w:r w:rsidR="00831466" w:rsidRPr="001340CD">
        <w:rPr>
          <w:rFonts w:ascii="Times New Roman" w:hAnsi="Times New Roman"/>
          <w:sz w:val="28"/>
          <w:szCs w:val="28"/>
        </w:rPr>
        <w:t>у</w:t>
      </w:r>
      <w:r w:rsidR="000E3B34" w:rsidRPr="001340CD">
        <w:rPr>
          <w:rFonts w:ascii="Times New Roman" w:hAnsi="Times New Roman"/>
          <w:sz w:val="28"/>
          <w:szCs w:val="28"/>
        </w:rPr>
        <w:t xml:space="preserve">РІ до рядка 03 РІ </w:t>
      </w:r>
      <w:r w:rsidR="00385C5B" w:rsidRPr="001340CD">
        <w:rPr>
          <w:rFonts w:ascii="Times New Roman" w:hAnsi="Times New Roman"/>
          <w:sz w:val="28"/>
          <w:szCs w:val="28"/>
        </w:rPr>
        <w:t>Д</w:t>
      </w:r>
      <w:r w:rsidR="000E3B34" w:rsidRPr="001340CD">
        <w:rPr>
          <w:rFonts w:ascii="Times New Roman" w:hAnsi="Times New Roman"/>
          <w:sz w:val="28"/>
          <w:szCs w:val="28"/>
        </w:rPr>
        <w:t>екларації:</w:t>
      </w:r>
    </w:p>
    <w:p w:rsidR="00CE0128" w:rsidRPr="001340CD" w:rsidRDefault="00E61ADB" w:rsidP="00272F0D">
      <w:pPr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>у розділі 3 «Різниці, які виникають при здійсненні фінансових операцій (стаття 140 розділу ІІІ Податкового кодексу України)»</w:t>
      </w:r>
      <w:r w:rsidR="00CE0128" w:rsidRPr="001340CD">
        <w:rPr>
          <w:rFonts w:ascii="Times New Roman" w:hAnsi="Times New Roman"/>
          <w:sz w:val="28"/>
          <w:szCs w:val="28"/>
        </w:rPr>
        <w:t>:</w:t>
      </w:r>
    </w:p>
    <w:p w:rsidR="00E61ADB" w:rsidRPr="001340CD" w:rsidRDefault="00E61ADB" w:rsidP="00272F0D">
      <w:pPr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>графу «назва різниці» за код</w:t>
      </w:r>
      <w:r w:rsidR="00CE0128" w:rsidRPr="001340CD">
        <w:rPr>
          <w:rFonts w:ascii="Times New Roman" w:hAnsi="Times New Roman"/>
          <w:sz w:val="28"/>
          <w:szCs w:val="28"/>
        </w:rPr>
        <w:t>о</w:t>
      </w:r>
      <w:r w:rsidRPr="001340CD">
        <w:rPr>
          <w:rFonts w:ascii="Times New Roman" w:hAnsi="Times New Roman"/>
          <w:sz w:val="28"/>
          <w:szCs w:val="28"/>
        </w:rPr>
        <w:t>м рядк</w:t>
      </w:r>
      <w:r w:rsidR="00CE0128" w:rsidRPr="001340CD">
        <w:rPr>
          <w:rFonts w:ascii="Times New Roman" w:hAnsi="Times New Roman"/>
          <w:sz w:val="28"/>
          <w:szCs w:val="28"/>
        </w:rPr>
        <w:t>а</w:t>
      </w:r>
      <w:r w:rsidRPr="001340CD">
        <w:rPr>
          <w:rFonts w:ascii="Times New Roman" w:hAnsi="Times New Roman"/>
          <w:sz w:val="28"/>
          <w:szCs w:val="28"/>
        </w:rPr>
        <w:t xml:space="preserve"> 3.1.6 викласти в такій редакції:</w:t>
      </w:r>
    </w:p>
    <w:p w:rsidR="00CE0128" w:rsidRPr="001340CD" w:rsidRDefault="00CE0128" w:rsidP="00272F0D">
      <w:pPr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 xml:space="preserve">«Сума 30 відсотків вартості товарів, у тому числі необоротних активів (крім активів з права користування за договорами оренди), робіт та послуг, придбаних у неприбуткових організацій, внесених до Реєстру неприбуткових установ та організацій на дату такого придбання, крім випадків, коли сума вартості товарів, у тому числі необоротних активів (крім активів з права користування за договорами оренди), робіт та послуг, придбаних у таких організацій, сукупно протягом </w:t>
      </w:r>
      <w:r w:rsidRPr="001340CD">
        <w:rPr>
          <w:rFonts w:ascii="Times New Roman" w:hAnsi="Times New Roman"/>
          <w:sz w:val="28"/>
          <w:szCs w:val="28"/>
        </w:rPr>
        <w:lastRenderedPageBreak/>
        <w:t xml:space="preserve">звітного (податкового) року не перевищує 25 розмірів мінімальної заробітної плати, встановленої законом на </w:t>
      </w:r>
      <w:r w:rsidR="00385C5B" w:rsidRPr="001340CD">
        <w:rPr>
          <w:rFonts w:ascii="Times New Roman" w:hAnsi="Times New Roman"/>
          <w:sz w:val="28"/>
          <w:szCs w:val="28"/>
        </w:rPr>
        <w:t>01</w:t>
      </w:r>
      <w:r w:rsidRPr="001340CD">
        <w:rPr>
          <w:rFonts w:ascii="Times New Roman" w:hAnsi="Times New Roman"/>
          <w:sz w:val="28"/>
          <w:szCs w:val="28"/>
        </w:rPr>
        <w:t xml:space="preserve"> січня звітного (податкового) року, та крім бюджетних установ Накопичувального фонду, недержавних пенсійних фондів і неприбуткової організації, яка є об'єднанням страховиків, якщо участь страховика у такому об'єднанні є умовою проведення діяльності такого страховика відповідно до закону (підпункт 140.5.4 пункту 140.5 статті 140 розділу ІІІ Податкового кодексу України)»;</w:t>
      </w:r>
    </w:p>
    <w:p w:rsidR="00CE0128" w:rsidRPr="001340CD" w:rsidRDefault="00CE0128" w:rsidP="00272F0D">
      <w:pPr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>графу «назва різниці» за кодом рядка 3.1.6.1 викласти в такій редакції:</w:t>
      </w:r>
    </w:p>
    <w:p w:rsidR="00CE0128" w:rsidRPr="001340CD" w:rsidRDefault="00CE0128" w:rsidP="00272F0D">
      <w:pPr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>«Сума 30 відсотків вартості товарів, у тому числі необоротних активів (крім активів з права користування за договорами оренди), робіт та послуг, придбаних у нерезидентів (у тому числі пов'язаних осіб – нерезидентів), зареєстрованих у державах (на територіях), включених до переліку держав (територій), затвердженого Кабінетом Міністрів України відповідно до підпункту 39.2.1.2 підпункту 39.2.1 пункту 39.2 статті 39 розділу І Податкового кодексу України (підпункт 140.5.4 пункту 140.5 статті 140 розділу ІІІ Податкового кодексу України)»;</w:t>
      </w:r>
    </w:p>
    <w:p w:rsidR="00CE0128" w:rsidRPr="001340CD" w:rsidRDefault="00CE0128" w:rsidP="00272F0D">
      <w:pPr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>графу «назва різниці» за кодом рядка 3.1.6.2 викласти в такій редакції:</w:t>
      </w:r>
    </w:p>
    <w:p w:rsidR="00CE0128" w:rsidRPr="001340CD" w:rsidRDefault="00CE0128" w:rsidP="00272F0D">
      <w:pPr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>«Сума 30 відсотків вартості товарів, у тому числі необоротних активів (крім активів з права користування за договорами оренди), робіт та послуг, придбаних у нерезидентів, організаційно-правова форма яких включена до переліку, затвердженого Кабінетом Міністрів України відповідно до підпункту «г» підпункту 39.2.1.1 підпункту 39.2.1 пункту 39.2 статті 39 розділу І Податкового кодексу України, які не сплачують податок на прибуток (корпоративний податок), у тому числі податок з доходів, отриманих за межами держави реєстрації таких нерезидентів, та/або не є податковими резидентами держави, в якій вони зареєстровані як юридичні особи (підпункт 140.5.4 пункту 140.5 статті 140 розділу ІІІ Податкового кодексу України)»;</w:t>
      </w:r>
    </w:p>
    <w:p w:rsidR="00CE0128" w:rsidRPr="001340CD" w:rsidRDefault="00CE0128" w:rsidP="00272F0D">
      <w:pPr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>графу «назва різниці» за кодом рядка 3.1.7 викласти в такій редакції:</w:t>
      </w:r>
    </w:p>
    <w:p w:rsidR="00CE0128" w:rsidRPr="001340CD" w:rsidRDefault="00CE0128" w:rsidP="00272F0D">
      <w:pPr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 xml:space="preserve">«Розмір різниці між вартістю придбання товарів, у тому числі необоротних активів (крім активів з права користування за договорами оренди), робіт, послуг та вартістю, визначеною виходячи з рівня ціни, визначеної за принципом </w:t>
      </w:r>
      <w:r w:rsidRPr="001340CD">
        <w:rPr>
          <w:rFonts w:ascii="Times New Roman" w:hAnsi="Times New Roman"/>
          <w:sz w:val="28"/>
          <w:szCs w:val="28"/>
        </w:rPr>
        <w:lastRenderedPageBreak/>
        <w:t>«витягнутої руки» (підпункт 140.5.4 пункту 140.5 статті 140 розділу ІІІ Податкового кодексу України)»</w:t>
      </w:r>
      <w:r w:rsidR="00272F0D" w:rsidRPr="001340CD">
        <w:rPr>
          <w:rFonts w:ascii="Times New Roman" w:hAnsi="Times New Roman"/>
          <w:sz w:val="28"/>
          <w:szCs w:val="28"/>
        </w:rPr>
        <w:t>;</w:t>
      </w:r>
    </w:p>
    <w:p w:rsidR="00272F0D" w:rsidRPr="001340CD" w:rsidRDefault="00AF2535" w:rsidP="00272F0D">
      <w:pPr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 xml:space="preserve">підрозділ «Інші різниці» </w:t>
      </w:r>
      <w:r w:rsidR="00E61ADB" w:rsidRPr="001340CD">
        <w:rPr>
          <w:rFonts w:ascii="Times New Roman" w:hAnsi="Times New Roman"/>
          <w:sz w:val="28"/>
          <w:szCs w:val="28"/>
        </w:rPr>
        <w:t>розділ</w:t>
      </w:r>
      <w:r w:rsidRPr="001340CD">
        <w:rPr>
          <w:rFonts w:ascii="Times New Roman" w:hAnsi="Times New Roman"/>
          <w:sz w:val="28"/>
          <w:szCs w:val="28"/>
        </w:rPr>
        <w:t>у</w:t>
      </w:r>
      <w:r w:rsidR="00556183" w:rsidRPr="001340CD">
        <w:rPr>
          <w:rFonts w:ascii="Times New Roman" w:hAnsi="Times New Roman"/>
          <w:sz w:val="28"/>
          <w:szCs w:val="28"/>
        </w:rPr>
        <w:t>4«Інші різниці (</w:t>
      </w:r>
      <w:r w:rsidR="00E61ADB" w:rsidRPr="001340CD">
        <w:rPr>
          <w:rFonts w:ascii="Times New Roman" w:hAnsi="Times New Roman"/>
          <w:sz w:val="28"/>
          <w:szCs w:val="28"/>
        </w:rPr>
        <w:t>стаття 14</w:t>
      </w:r>
      <w:r w:rsidR="00556183" w:rsidRPr="001340CD">
        <w:rPr>
          <w:rFonts w:ascii="Times New Roman" w:hAnsi="Times New Roman"/>
          <w:sz w:val="28"/>
          <w:szCs w:val="28"/>
        </w:rPr>
        <w:t>1 розділу ІІІ, стаття 39 розділу І, стаття 123</w:t>
      </w:r>
      <w:r w:rsidR="00556183" w:rsidRPr="001340CD">
        <w:rPr>
          <w:rFonts w:ascii="Times New Roman" w:hAnsi="Times New Roman"/>
          <w:sz w:val="28"/>
          <w:szCs w:val="28"/>
          <w:vertAlign w:val="superscript"/>
        </w:rPr>
        <w:t>1</w:t>
      </w:r>
      <w:r w:rsidR="00556183" w:rsidRPr="001340CD">
        <w:rPr>
          <w:rFonts w:ascii="Times New Roman" w:hAnsi="Times New Roman"/>
          <w:sz w:val="28"/>
          <w:szCs w:val="28"/>
        </w:rPr>
        <w:t xml:space="preserve"> розділу ІІ, підрозділ 4 розділу ХХ</w:t>
      </w:r>
      <w:r w:rsidR="00E61ADB" w:rsidRPr="001340CD">
        <w:rPr>
          <w:rFonts w:ascii="Times New Roman" w:hAnsi="Times New Roman"/>
          <w:sz w:val="28"/>
          <w:szCs w:val="28"/>
        </w:rPr>
        <w:t xml:space="preserve"> Податкового кодексу України)»</w:t>
      </w:r>
      <w:r w:rsidRPr="001340CD">
        <w:rPr>
          <w:rFonts w:ascii="Times New Roman" w:hAnsi="Times New Roman"/>
          <w:sz w:val="28"/>
          <w:szCs w:val="28"/>
        </w:rPr>
        <w:t>доповнити новим рядк</w:t>
      </w:r>
      <w:r w:rsidR="00820F25" w:rsidRPr="001340CD">
        <w:rPr>
          <w:rFonts w:ascii="Times New Roman" w:hAnsi="Times New Roman"/>
          <w:sz w:val="28"/>
          <w:szCs w:val="28"/>
        </w:rPr>
        <w:t>о</w:t>
      </w:r>
      <w:r w:rsidRPr="001340CD">
        <w:rPr>
          <w:rFonts w:ascii="Times New Roman" w:hAnsi="Times New Roman"/>
          <w:sz w:val="28"/>
          <w:szCs w:val="28"/>
        </w:rPr>
        <w:t xml:space="preserve">м </w:t>
      </w:r>
      <w:r w:rsidR="000072CA" w:rsidRPr="001340CD">
        <w:rPr>
          <w:rFonts w:ascii="Times New Roman" w:hAnsi="Times New Roman"/>
          <w:sz w:val="28"/>
          <w:szCs w:val="28"/>
        </w:rPr>
        <w:t>такого змісту:</w:t>
      </w:r>
    </w:p>
    <w:p w:rsidR="000072CA" w:rsidRPr="001340CD" w:rsidRDefault="000072CA" w:rsidP="00272F0D">
      <w:pPr>
        <w:spacing w:after="0" w:line="360" w:lineRule="auto"/>
        <w:ind w:left="-142" w:right="141"/>
        <w:jc w:val="both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>«</w:t>
      </w:r>
    </w:p>
    <w:tbl>
      <w:tblPr>
        <w:tblStyle w:val="a7"/>
        <w:tblW w:w="0" w:type="auto"/>
        <w:tblInd w:w="-147" w:type="dxa"/>
        <w:tblLook w:val="04A0"/>
      </w:tblPr>
      <w:tblGrid>
        <w:gridCol w:w="986"/>
        <w:gridCol w:w="5223"/>
        <w:gridCol w:w="850"/>
        <w:gridCol w:w="851"/>
        <w:gridCol w:w="1276"/>
        <w:gridCol w:w="850"/>
      </w:tblGrid>
      <w:tr w:rsidR="0073611F" w:rsidRPr="001340CD" w:rsidTr="004B41D1">
        <w:tc>
          <w:tcPr>
            <w:tcW w:w="986" w:type="dxa"/>
          </w:tcPr>
          <w:p w:rsidR="00AF2535" w:rsidRPr="001340CD" w:rsidRDefault="00AF2535" w:rsidP="000072C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0CD">
              <w:rPr>
                <w:rFonts w:ascii="Times New Roman" w:hAnsi="Times New Roman"/>
                <w:sz w:val="28"/>
                <w:szCs w:val="28"/>
              </w:rPr>
              <w:t>4.1.4.1</w:t>
            </w:r>
          </w:p>
        </w:tc>
        <w:tc>
          <w:tcPr>
            <w:tcW w:w="5223" w:type="dxa"/>
          </w:tcPr>
          <w:p w:rsidR="00AF2535" w:rsidRPr="001340CD" w:rsidRDefault="00AF2535" w:rsidP="00385C5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0CD">
              <w:rPr>
                <w:rFonts w:ascii="Times New Roman" w:hAnsi="Times New Roman"/>
                <w:sz w:val="28"/>
                <w:szCs w:val="28"/>
              </w:rPr>
              <w:t xml:space="preserve">Позитивна різниця між сумою будь-яких виплат (винагород) страховим посередникам та іншим особам за надані послуги щодо укладання (пролонгації) договорів страхування та сумою нормативу витрат на виплати страховим посередникам, </w:t>
            </w:r>
            <w:r w:rsidR="00385C5B" w:rsidRPr="001340CD">
              <w:rPr>
                <w:rFonts w:ascii="Times New Roman" w:hAnsi="Times New Roman"/>
                <w:sz w:val="28"/>
                <w:szCs w:val="28"/>
              </w:rPr>
              <w:t>що розраховані</w:t>
            </w:r>
            <w:r w:rsidRPr="001340CD">
              <w:rPr>
                <w:rFonts w:ascii="Times New Roman" w:hAnsi="Times New Roman"/>
                <w:sz w:val="28"/>
                <w:szCs w:val="28"/>
              </w:rPr>
              <w:t xml:space="preserve"> за методикою, визначеною уповноваженим органом, що здійснює державне регулювання у сфері ринків фінансових послуг, за погодженням з центральним органом виконавчої влади, що забезпечує формування та реалізує державну фінансову політику (підпункт 141.1.3 пункту 141.1 статті 141 розділу ІІІ Податкового кодексу України)</w:t>
            </w:r>
          </w:p>
        </w:tc>
        <w:tc>
          <w:tcPr>
            <w:tcW w:w="850" w:type="dxa"/>
          </w:tcPr>
          <w:p w:rsidR="00AF2535" w:rsidRPr="001340CD" w:rsidRDefault="00AF2535" w:rsidP="000072C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2535" w:rsidRPr="001340CD" w:rsidRDefault="00AF2535" w:rsidP="00AF253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0CD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AF2535" w:rsidRPr="001340CD" w:rsidRDefault="00AF2535" w:rsidP="00AF253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0CD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AF2535" w:rsidRPr="001340CD" w:rsidRDefault="00AF2535" w:rsidP="00AF253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0CD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</w:tbl>
    <w:p w:rsidR="000072CA" w:rsidRPr="001340CD" w:rsidRDefault="000072CA" w:rsidP="006858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  <w:szCs w:val="28"/>
        </w:rPr>
        <w:t>»</w:t>
      </w:r>
      <w:r w:rsidR="007B65A8" w:rsidRPr="001340CD">
        <w:rPr>
          <w:rFonts w:ascii="Times New Roman" w:hAnsi="Times New Roman"/>
          <w:sz w:val="28"/>
          <w:szCs w:val="28"/>
        </w:rPr>
        <w:t>.</w:t>
      </w:r>
    </w:p>
    <w:p w:rsidR="007110B3" w:rsidRPr="001340CD" w:rsidRDefault="00657579" w:rsidP="007110B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40CD">
        <w:rPr>
          <w:rFonts w:ascii="Times New Roman" w:hAnsi="Times New Roman"/>
          <w:sz w:val="28"/>
        </w:rPr>
        <w:t xml:space="preserve">3. </w:t>
      </w:r>
      <w:r w:rsidR="007110B3" w:rsidRPr="001340CD">
        <w:rPr>
          <w:rFonts w:ascii="Times New Roman" w:hAnsi="Times New Roman"/>
          <w:sz w:val="28"/>
        </w:rPr>
        <w:t>Д</w:t>
      </w:r>
      <w:r w:rsidR="007110B3" w:rsidRPr="001340CD">
        <w:rPr>
          <w:rFonts w:ascii="Times New Roman" w:hAnsi="Times New Roman"/>
          <w:sz w:val="28"/>
          <w:szCs w:val="28"/>
        </w:rPr>
        <w:t xml:space="preserve">оповнити </w:t>
      </w:r>
      <w:r w:rsidR="00556183" w:rsidRPr="001340CD">
        <w:rPr>
          <w:rFonts w:ascii="Times New Roman" w:hAnsi="Times New Roman"/>
          <w:sz w:val="28"/>
          <w:szCs w:val="28"/>
        </w:rPr>
        <w:t xml:space="preserve">декларацію </w:t>
      </w:r>
      <w:r w:rsidR="00385C5B" w:rsidRPr="001340CD">
        <w:rPr>
          <w:rFonts w:ascii="Times New Roman" w:hAnsi="Times New Roman"/>
          <w:sz w:val="28"/>
          <w:szCs w:val="28"/>
        </w:rPr>
        <w:t xml:space="preserve">новим </w:t>
      </w:r>
      <w:r w:rsidR="007110B3" w:rsidRPr="001340CD">
        <w:rPr>
          <w:rFonts w:ascii="Times New Roman" w:hAnsi="Times New Roman"/>
          <w:sz w:val="28"/>
          <w:szCs w:val="28"/>
        </w:rPr>
        <w:t>додатком ПП, що додається.</w:t>
      </w:r>
    </w:p>
    <w:p w:rsidR="000072CA" w:rsidRPr="001340CD" w:rsidRDefault="000072CA" w:rsidP="005D79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803A8" w:rsidRPr="001340CD" w:rsidRDefault="009803A8" w:rsidP="009803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40CD">
        <w:rPr>
          <w:rFonts w:ascii="Times New Roman" w:hAnsi="Times New Roman"/>
          <w:b/>
          <w:sz w:val="28"/>
          <w:szCs w:val="28"/>
        </w:rPr>
        <w:t>В.о. директора Департаменту</w:t>
      </w:r>
    </w:p>
    <w:p w:rsidR="0083232C" w:rsidRPr="001340CD" w:rsidRDefault="009803A8" w:rsidP="00365E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40CD">
        <w:rPr>
          <w:rFonts w:ascii="Times New Roman" w:hAnsi="Times New Roman"/>
          <w:b/>
          <w:sz w:val="28"/>
          <w:szCs w:val="28"/>
        </w:rPr>
        <w:t>податкової політики</w:t>
      </w:r>
      <w:r w:rsidR="0083232C" w:rsidRPr="001340CD">
        <w:rPr>
          <w:rFonts w:ascii="Times New Roman" w:hAnsi="Times New Roman"/>
          <w:b/>
          <w:sz w:val="28"/>
          <w:szCs w:val="28"/>
        </w:rPr>
        <w:t xml:space="preserve">та нагляду </w:t>
      </w:r>
    </w:p>
    <w:p w:rsidR="00A456B6" w:rsidRPr="001340CD" w:rsidRDefault="0083232C" w:rsidP="00365E14">
      <w:pPr>
        <w:spacing w:after="0" w:line="240" w:lineRule="auto"/>
        <w:jc w:val="both"/>
      </w:pPr>
      <w:r w:rsidRPr="001340CD">
        <w:rPr>
          <w:rFonts w:ascii="Times New Roman" w:hAnsi="Times New Roman"/>
          <w:b/>
          <w:sz w:val="28"/>
          <w:szCs w:val="28"/>
        </w:rPr>
        <w:t>за фіскальними органами</w:t>
      </w:r>
      <w:r w:rsidR="009803A8" w:rsidRPr="001340CD">
        <w:rPr>
          <w:rFonts w:ascii="Times New Roman" w:hAnsi="Times New Roman"/>
          <w:b/>
          <w:sz w:val="28"/>
          <w:szCs w:val="28"/>
        </w:rPr>
        <w:tab/>
      </w:r>
      <w:r w:rsidR="009803A8" w:rsidRPr="001340CD">
        <w:rPr>
          <w:rFonts w:ascii="Times New Roman" w:hAnsi="Times New Roman"/>
          <w:b/>
          <w:sz w:val="28"/>
          <w:szCs w:val="28"/>
        </w:rPr>
        <w:tab/>
      </w:r>
      <w:r w:rsidR="009803A8" w:rsidRPr="001340CD">
        <w:rPr>
          <w:rFonts w:ascii="Times New Roman" w:hAnsi="Times New Roman"/>
          <w:b/>
          <w:sz w:val="28"/>
          <w:szCs w:val="28"/>
        </w:rPr>
        <w:tab/>
      </w:r>
      <w:r w:rsidR="009803A8" w:rsidRPr="001340CD">
        <w:rPr>
          <w:rFonts w:ascii="Times New Roman" w:hAnsi="Times New Roman"/>
          <w:b/>
          <w:sz w:val="28"/>
          <w:szCs w:val="28"/>
        </w:rPr>
        <w:tab/>
      </w:r>
      <w:r w:rsidR="009803A8" w:rsidRPr="001340CD">
        <w:rPr>
          <w:rFonts w:ascii="Times New Roman" w:hAnsi="Times New Roman"/>
          <w:b/>
          <w:sz w:val="28"/>
          <w:szCs w:val="28"/>
        </w:rPr>
        <w:tab/>
      </w:r>
      <w:r w:rsidR="009803A8" w:rsidRPr="001340CD">
        <w:rPr>
          <w:rFonts w:ascii="Times New Roman" w:hAnsi="Times New Roman"/>
          <w:b/>
          <w:sz w:val="28"/>
          <w:szCs w:val="28"/>
        </w:rPr>
        <w:tab/>
      </w:r>
      <w:r w:rsidRPr="001340CD">
        <w:rPr>
          <w:rFonts w:ascii="Times New Roman" w:hAnsi="Times New Roman"/>
          <w:b/>
          <w:sz w:val="28"/>
          <w:szCs w:val="28"/>
        </w:rPr>
        <w:t>В</w:t>
      </w:r>
      <w:r w:rsidR="00FD1CCD" w:rsidRPr="001340CD">
        <w:rPr>
          <w:rFonts w:ascii="Times New Roman" w:hAnsi="Times New Roman"/>
          <w:b/>
          <w:sz w:val="28"/>
          <w:szCs w:val="28"/>
        </w:rPr>
        <w:t>іктор</w:t>
      </w:r>
      <w:r w:rsidRPr="001340CD">
        <w:rPr>
          <w:rFonts w:ascii="Times New Roman" w:hAnsi="Times New Roman"/>
          <w:b/>
          <w:sz w:val="28"/>
          <w:szCs w:val="28"/>
        </w:rPr>
        <w:t>О</w:t>
      </w:r>
      <w:r w:rsidR="00FD1CCD" w:rsidRPr="001340CD">
        <w:rPr>
          <w:rFonts w:ascii="Times New Roman" w:hAnsi="Times New Roman"/>
          <w:b/>
          <w:sz w:val="28"/>
          <w:szCs w:val="28"/>
        </w:rPr>
        <w:t>ВЧАРЕНКО</w:t>
      </w:r>
    </w:p>
    <w:sectPr w:rsidR="00A456B6" w:rsidRPr="001340CD" w:rsidSect="00176B9A">
      <w:headerReference w:type="default" r:id="rId7"/>
      <w:pgSz w:w="11906" w:h="16838"/>
      <w:pgMar w:top="426" w:right="282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E46" w:rsidRDefault="00776E46" w:rsidP="00B16397">
      <w:pPr>
        <w:spacing w:after="0" w:line="240" w:lineRule="auto"/>
      </w:pPr>
      <w:r>
        <w:separator/>
      </w:r>
    </w:p>
  </w:endnote>
  <w:endnote w:type="continuationSeparator" w:id="1">
    <w:p w:rsidR="00776E46" w:rsidRDefault="00776E46" w:rsidP="00B16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E46" w:rsidRDefault="00776E46" w:rsidP="00B16397">
      <w:pPr>
        <w:spacing w:after="0" w:line="240" w:lineRule="auto"/>
      </w:pPr>
      <w:r>
        <w:separator/>
      </w:r>
    </w:p>
  </w:footnote>
  <w:footnote w:type="continuationSeparator" w:id="1">
    <w:p w:rsidR="00776E46" w:rsidRDefault="00776E46" w:rsidP="00B16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575842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C2DFB" w:rsidRPr="00B16397" w:rsidRDefault="00E9227D">
        <w:pPr>
          <w:pStyle w:val="a3"/>
          <w:jc w:val="center"/>
          <w:rPr>
            <w:rFonts w:ascii="Times New Roman" w:hAnsi="Times New Roman"/>
          </w:rPr>
        </w:pPr>
        <w:r w:rsidRPr="00B16397">
          <w:rPr>
            <w:rFonts w:ascii="Times New Roman" w:hAnsi="Times New Roman"/>
          </w:rPr>
          <w:fldChar w:fldCharType="begin"/>
        </w:r>
        <w:r w:rsidR="002C2DFB" w:rsidRPr="00B16397">
          <w:rPr>
            <w:rFonts w:ascii="Times New Roman" w:hAnsi="Times New Roman"/>
          </w:rPr>
          <w:instrText xml:space="preserve"> PAGE   \* MERGEFORMAT </w:instrText>
        </w:r>
        <w:r w:rsidRPr="00B16397">
          <w:rPr>
            <w:rFonts w:ascii="Times New Roman" w:hAnsi="Times New Roman"/>
          </w:rPr>
          <w:fldChar w:fldCharType="separate"/>
        </w:r>
        <w:r w:rsidR="001340CD">
          <w:rPr>
            <w:rFonts w:ascii="Times New Roman" w:hAnsi="Times New Roman"/>
            <w:noProof/>
          </w:rPr>
          <w:t>6</w:t>
        </w:r>
        <w:r w:rsidRPr="00B16397">
          <w:rPr>
            <w:rFonts w:ascii="Times New Roman" w:hAnsi="Times New Roman"/>
          </w:rPr>
          <w:fldChar w:fldCharType="end"/>
        </w:r>
      </w:p>
    </w:sdtContent>
  </w:sdt>
  <w:p w:rsidR="002C2DFB" w:rsidRDefault="002C2DF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9803A8"/>
    <w:rsid w:val="000072CA"/>
    <w:rsid w:val="00012844"/>
    <w:rsid w:val="00044087"/>
    <w:rsid w:val="000442B8"/>
    <w:rsid w:val="00071EBA"/>
    <w:rsid w:val="000E3B34"/>
    <w:rsid w:val="0011463E"/>
    <w:rsid w:val="001302B1"/>
    <w:rsid w:val="001340CD"/>
    <w:rsid w:val="00176B9A"/>
    <w:rsid w:val="00197F1C"/>
    <w:rsid w:val="001D4D97"/>
    <w:rsid w:val="001E49B6"/>
    <w:rsid w:val="001F0A7D"/>
    <w:rsid w:val="002209BC"/>
    <w:rsid w:val="00225453"/>
    <w:rsid w:val="00231FEF"/>
    <w:rsid w:val="00247D13"/>
    <w:rsid w:val="00263EEA"/>
    <w:rsid w:val="00264E86"/>
    <w:rsid w:val="002677A4"/>
    <w:rsid w:val="00272F0D"/>
    <w:rsid w:val="00287127"/>
    <w:rsid w:val="002C2C6C"/>
    <w:rsid w:val="002C2DFB"/>
    <w:rsid w:val="00303558"/>
    <w:rsid w:val="00310E7F"/>
    <w:rsid w:val="0032750A"/>
    <w:rsid w:val="00330116"/>
    <w:rsid w:val="00365E14"/>
    <w:rsid w:val="003857AD"/>
    <w:rsid w:val="00385C5B"/>
    <w:rsid w:val="003869A3"/>
    <w:rsid w:val="003B32DC"/>
    <w:rsid w:val="003B4911"/>
    <w:rsid w:val="003C7CAF"/>
    <w:rsid w:val="003D5F43"/>
    <w:rsid w:val="003E31AF"/>
    <w:rsid w:val="00436B20"/>
    <w:rsid w:val="0044407F"/>
    <w:rsid w:val="004606FD"/>
    <w:rsid w:val="00461991"/>
    <w:rsid w:val="00465582"/>
    <w:rsid w:val="004743D3"/>
    <w:rsid w:val="004747E5"/>
    <w:rsid w:val="004915D8"/>
    <w:rsid w:val="004A7EE2"/>
    <w:rsid w:val="004B41D1"/>
    <w:rsid w:val="004C2912"/>
    <w:rsid w:val="004F4F85"/>
    <w:rsid w:val="005364FE"/>
    <w:rsid w:val="00556183"/>
    <w:rsid w:val="00560ACB"/>
    <w:rsid w:val="005C0C74"/>
    <w:rsid w:val="005D6C18"/>
    <w:rsid w:val="005D796E"/>
    <w:rsid w:val="005D797F"/>
    <w:rsid w:val="005F0E0A"/>
    <w:rsid w:val="005F4923"/>
    <w:rsid w:val="00604C6C"/>
    <w:rsid w:val="006055C5"/>
    <w:rsid w:val="00627006"/>
    <w:rsid w:val="00655573"/>
    <w:rsid w:val="00657579"/>
    <w:rsid w:val="00661B98"/>
    <w:rsid w:val="00685856"/>
    <w:rsid w:val="006C0A9F"/>
    <w:rsid w:val="006D231E"/>
    <w:rsid w:val="007110B3"/>
    <w:rsid w:val="00711C7E"/>
    <w:rsid w:val="00720566"/>
    <w:rsid w:val="00723E0E"/>
    <w:rsid w:val="0073611F"/>
    <w:rsid w:val="007534CA"/>
    <w:rsid w:val="0076175B"/>
    <w:rsid w:val="00776E46"/>
    <w:rsid w:val="007976E6"/>
    <w:rsid w:val="007B1633"/>
    <w:rsid w:val="007B2F78"/>
    <w:rsid w:val="007B5E82"/>
    <w:rsid w:val="007B65A8"/>
    <w:rsid w:val="007B7250"/>
    <w:rsid w:val="007C55C3"/>
    <w:rsid w:val="007E4596"/>
    <w:rsid w:val="007E6609"/>
    <w:rsid w:val="007E6C16"/>
    <w:rsid w:val="007F0B68"/>
    <w:rsid w:val="007F67F1"/>
    <w:rsid w:val="008131FE"/>
    <w:rsid w:val="00817244"/>
    <w:rsid w:val="00820F25"/>
    <w:rsid w:val="00831466"/>
    <w:rsid w:val="0083232C"/>
    <w:rsid w:val="00870EBA"/>
    <w:rsid w:val="00876444"/>
    <w:rsid w:val="00891805"/>
    <w:rsid w:val="008C63F5"/>
    <w:rsid w:val="00906021"/>
    <w:rsid w:val="00906186"/>
    <w:rsid w:val="0092789F"/>
    <w:rsid w:val="00930F89"/>
    <w:rsid w:val="00934DB3"/>
    <w:rsid w:val="00945FE3"/>
    <w:rsid w:val="0095148D"/>
    <w:rsid w:val="00966EF4"/>
    <w:rsid w:val="0097148C"/>
    <w:rsid w:val="009803A8"/>
    <w:rsid w:val="009F4F46"/>
    <w:rsid w:val="00A01799"/>
    <w:rsid w:val="00A179A6"/>
    <w:rsid w:val="00A21768"/>
    <w:rsid w:val="00A269B6"/>
    <w:rsid w:val="00A3659C"/>
    <w:rsid w:val="00A456B6"/>
    <w:rsid w:val="00A560A1"/>
    <w:rsid w:val="00A607BA"/>
    <w:rsid w:val="00A666F2"/>
    <w:rsid w:val="00A72477"/>
    <w:rsid w:val="00A91C21"/>
    <w:rsid w:val="00AA011B"/>
    <w:rsid w:val="00AA5DB6"/>
    <w:rsid w:val="00AA7198"/>
    <w:rsid w:val="00AC0B9A"/>
    <w:rsid w:val="00AF052A"/>
    <w:rsid w:val="00AF2535"/>
    <w:rsid w:val="00B06AFD"/>
    <w:rsid w:val="00B16397"/>
    <w:rsid w:val="00B30B26"/>
    <w:rsid w:val="00B478E8"/>
    <w:rsid w:val="00B85481"/>
    <w:rsid w:val="00BA7142"/>
    <w:rsid w:val="00BE6240"/>
    <w:rsid w:val="00BF31BF"/>
    <w:rsid w:val="00C26A6E"/>
    <w:rsid w:val="00C301F4"/>
    <w:rsid w:val="00C6755D"/>
    <w:rsid w:val="00CB0B7C"/>
    <w:rsid w:val="00CB2F20"/>
    <w:rsid w:val="00CC6842"/>
    <w:rsid w:val="00CE0128"/>
    <w:rsid w:val="00CE483F"/>
    <w:rsid w:val="00D168FD"/>
    <w:rsid w:val="00D22C63"/>
    <w:rsid w:val="00D31549"/>
    <w:rsid w:val="00D369AC"/>
    <w:rsid w:val="00D36FD1"/>
    <w:rsid w:val="00D451CA"/>
    <w:rsid w:val="00D45C32"/>
    <w:rsid w:val="00D62F32"/>
    <w:rsid w:val="00D730F5"/>
    <w:rsid w:val="00D74823"/>
    <w:rsid w:val="00D74FD0"/>
    <w:rsid w:val="00DB5EAF"/>
    <w:rsid w:val="00DB64ED"/>
    <w:rsid w:val="00DF0EDC"/>
    <w:rsid w:val="00E074B2"/>
    <w:rsid w:val="00E11462"/>
    <w:rsid w:val="00E30BA8"/>
    <w:rsid w:val="00E37C18"/>
    <w:rsid w:val="00E53544"/>
    <w:rsid w:val="00E61ADB"/>
    <w:rsid w:val="00E7152E"/>
    <w:rsid w:val="00E9227D"/>
    <w:rsid w:val="00E96666"/>
    <w:rsid w:val="00EB28E7"/>
    <w:rsid w:val="00EB32D5"/>
    <w:rsid w:val="00EE3A64"/>
    <w:rsid w:val="00F063E3"/>
    <w:rsid w:val="00F7365D"/>
    <w:rsid w:val="00F9433B"/>
    <w:rsid w:val="00FA061A"/>
    <w:rsid w:val="00FA6984"/>
    <w:rsid w:val="00FC0E11"/>
    <w:rsid w:val="00FD1CCD"/>
    <w:rsid w:val="00FE4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3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639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163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6397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F2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C55C3"/>
    <w:pPr>
      <w:ind w:left="720"/>
      <w:contextualSpacing/>
    </w:pPr>
  </w:style>
  <w:style w:type="paragraph" w:customStyle="1" w:styleId="1">
    <w:name w:val="Обычный (веб)1"/>
    <w:basedOn w:val="a"/>
    <w:semiHidden/>
    <w:rsid w:val="00930F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CB2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2F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1D88A-38F3-494C-8098-E14E2CD3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1399</Words>
  <Characters>7978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tetiana.chernysh</dc:creator>
  <cp:lastModifiedBy>user</cp:lastModifiedBy>
  <cp:revision>4</cp:revision>
  <cp:lastPrinted>2019-09-25T07:17:00Z</cp:lastPrinted>
  <dcterms:created xsi:type="dcterms:W3CDTF">2019-12-10T10:14:00Z</dcterms:created>
  <dcterms:modified xsi:type="dcterms:W3CDTF">2019-12-21T08:26:00Z</dcterms:modified>
</cp:coreProperties>
</file>