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EC" w:rsidRDefault="006233FF">
      <w:pPr>
        <w:jc w:val="center"/>
        <w:rPr>
          <w:lang w:val="ru-RU"/>
        </w:rPr>
      </w:pPr>
      <w:bookmarkStart w:id="0" w:name="_GoBack"/>
      <w:bookmarkEnd w:id="0"/>
      <w:r>
        <w:rPr>
          <w:rFonts w:cs="Calibri"/>
          <w:b/>
          <w:sz w:val="36"/>
          <w:lang w:val="uk-UA"/>
        </w:rPr>
        <w:t>Опис API фіскального сервера контролюючого органу</w:t>
      </w:r>
    </w:p>
    <w:p w:rsidR="002F18EC" w:rsidRDefault="006233FF">
      <w:pPr>
        <w:pStyle w:val="af6"/>
        <w:jc w:val="center"/>
      </w:pPr>
      <w:bookmarkStart w:id="1" w:name="_Toc32859126"/>
      <w:r>
        <w:rPr>
          <w:rFonts w:ascii="Calibri" w:hAnsi="Calibri" w:cs="Calibri"/>
          <w:lang w:val="uk-UA"/>
        </w:rPr>
        <w:t>ЗМІСТ</w:t>
      </w:r>
      <w:bookmarkEnd w:id="1"/>
    </w:p>
    <w:p w:rsidR="002F18EC" w:rsidRDefault="002F18EC"/>
    <w:p w:rsidR="002F18EC" w:rsidRDefault="006233FF">
      <w:pPr>
        <w:pStyle w:val="16"/>
        <w:tabs>
          <w:tab w:val="right" w:leader="dot" w:pos="9350"/>
        </w:tabs>
        <w:rPr>
          <w:rFonts w:eastAsia="Times New Roman"/>
          <w:lang w:val="ru-RU" w:eastAsia="ru-RU"/>
        </w:rPr>
      </w:pPr>
      <w:r>
        <w:fldChar w:fldCharType="begin"/>
      </w:r>
      <w:r>
        <w:rPr>
          <w:rStyle w:val="ae"/>
          <w:rFonts w:cs="Calibri"/>
          <w:webHidden/>
        </w:rPr>
        <w:instrText>TOC \z \o "1-3" \u \h</w:instrText>
      </w:r>
      <w:r>
        <w:rPr>
          <w:rStyle w:val="ae"/>
        </w:rPr>
        <w:fldChar w:fldCharType="separate"/>
      </w:r>
      <w:hyperlink w:anchor="_Toc32859126">
        <w:r>
          <w:rPr>
            <w:rStyle w:val="ae"/>
            <w:rFonts w:cs="Calibri"/>
            <w:webHidden/>
            <w:lang w:val="uk-UA"/>
          </w:rPr>
          <w:t>ЗМІСТ</w:t>
        </w:r>
        <w:r>
          <w:rPr>
            <w:webHidden/>
          </w:rPr>
          <w:fldChar w:fldCharType="begin"/>
        </w:r>
        <w:r>
          <w:rPr>
            <w:webHidden/>
          </w:rPr>
          <w:instrText>PAGEREF _Toc32859126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ae"/>
          </w:rPr>
          <w:tab/>
          <w:t>1</w:t>
        </w:r>
        <w:r>
          <w:rPr>
            <w:webHidden/>
          </w:rPr>
          <w:fldChar w:fldCharType="end"/>
        </w:r>
      </w:hyperlink>
    </w:p>
    <w:p w:rsidR="002F18EC" w:rsidRDefault="009D1BFF">
      <w:pPr>
        <w:pStyle w:val="16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27">
        <w:r w:rsidR="006233FF">
          <w:rPr>
            <w:rStyle w:val="ae"/>
            <w:rFonts w:cs="Calibri"/>
            <w:webHidden/>
            <w:lang w:val="uk-UA"/>
          </w:rPr>
          <w:t>Опис взаємодії програмного РРО з фіскальним сервером контролюючого органу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_Toc32859127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2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28">
        <w:r w:rsidR="006233FF">
          <w:rPr>
            <w:rStyle w:val="ae"/>
            <w:rFonts w:cs="Calibri"/>
            <w:webHidden/>
            <w:lang w:val="uk-UA"/>
          </w:rPr>
          <w:t>Стани програмного РРО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_Toc32859128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2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31"/>
        <w:tabs>
          <w:tab w:val="right" w:leader="dot" w:pos="9350"/>
        </w:tabs>
        <w:rPr>
          <w:rFonts w:eastAsia="Times New Roman"/>
          <w:lang w:eastAsia="ru-RU"/>
        </w:rPr>
      </w:pPr>
      <w:hyperlink w:anchor="_Toc32859129">
        <w:r w:rsidR="006233FF">
          <w:rPr>
            <w:rStyle w:val="ae"/>
            <w:rFonts w:cs="Calibri"/>
            <w:webHidden/>
            <w:lang w:val="uk-UA"/>
          </w:rPr>
          <w:t>Зміна відкрита / зміна закрита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_Toc32859129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2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31"/>
        <w:tabs>
          <w:tab w:val="right" w:leader="dot" w:pos="9350"/>
        </w:tabs>
        <w:rPr>
          <w:rFonts w:eastAsia="Times New Roman"/>
          <w:lang w:eastAsia="ru-RU"/>
        </w:rPr>
      </w:pPr>
      <w:hyperlink w:anchor="_Toc32859130">
        <w:r w:rsidR="006233FF">
          <w:rPr>
            <w:rStyle w:val="ae"/>
            <w:rFonts w:cs="Calibri"/>
            <w:webHidden/>
            <w:lang w:val="uk-UA"/>
          </w:rPr>
          <w:t>Режими «онлайн» / «офлайн» / «заблоковано»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_Toc32859130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2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31"/>
        <w:tabs>
          <w:tab w:val="right" w:leader="dot" w:pos="9350"/>
        </w:tabs>
        <w:rPr>
          <w:rFonts w:eastAsia="Times New Roman"/>
          <w:lang w:eastAsia="ru-RU"/>
        </w:rPr>
      </w:pPr>
      <w:hyperlink w:anchor="_Toc32859131">
        <w:r w:rsidR="006233FF">
          <w:rPr>
            <w:rStyle w:val="ae"/>
            <w:rFonts w:cs="Calibri"/>
            <w:webHidden/>
            <w:lang w:val="uk-UA"/>
          </w:rPr>
          <w:t>Тимчасовий ланцюжок непереданих чеків пустий / містить дані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_Toc32859131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4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32">
        <w:r w:rsidR="006233FF">
          <w:rPr>
            <w:rStyle w:val="ae"/>
            <w:rFonts w:cs="Calibri"/>
            <w:webHidden/>
            <w:lang w:val="uk-UA"/>
          </w:rPr>
          <w:t>Робота в онлайні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_Toc32859132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5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33">
        <w:r w:rsidR="006233FF">
          <w:rPr>
            <w:rStyle w:val="ae"/>
            <w:rFonts w:cs="Calibri"/>
            <w:webHidden/>
            <w:lang w:val="uk-UA"/>
          </w:rPr>
          <w:t>Робота в офлайні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_Toc32859133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5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34">
        <w:r w:rsidR="006233FF">
          <w:rPr>
            <w:rStyle w:val="ae"/>
            <w:rFonts w:cs="Calibri"/>
            <w:webHidden/>
            <w:lang w:val="uk-UA"/>
          </w:rPr>
          <w:t>Додаткові сервісні функції (доступні на ПРРО)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_Toc32859134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5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35">
        <w:r w:rsidR="006233FF">
          <w:rPr>
            <w:rStyle w:val="ae"/>
            <w:rFonts w:cs="Calibri"/>
            <w:webHidden/>
            <w:lang w:val="uk-UA"/>
          </w:rPr>
          <w:t>Додаткові сервісні функції (доступні в електронному кабінеті)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_Toc32859135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5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16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36">
        <w:r w:rsidR="006233FF">
          <w:rPr>
            <w:rStyle w:val="ae"/>
            <w:rFonts w:cs="Calibri"/>
            <w:webHidden/>
            <w:lang w:val="uk-UA"/>
          </w:rPr>
          <w:t xml:space="preserve">Цикл  взаємодії </w:t>
        </w:r>
        <w:r w:rsidR="006233FF">
          <w:rPr>
            <w:rStyle w:val="ae"/>
          </w:rPr>
          <w:t>програмного РРО та фіскального сервера (одна зміна, онлайн)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_Toc32859136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7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16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37">
        <w:r w:rsidR="006233FF">
          <w:rPr>
            <w:rStyle w:val="ae"/>
            <w:rFonts w:cs="Calibri"/>
            <w:webHidden/>
            <w:lang w:val="uk-UA"/>
          </w:rPr>
          <w:t xml:space="preserve">Цикл взаємодії </w:t>
        </w:r>
        <w:r w:rsidR="006233FF">
          <w:rPr>
            <w:rStyle w:val="ae"/>
          </w:rPr>
          <w:t>програмного РРО та фіскального сервера (одна зміна, онлайн і офлайн)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_Toc32859137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8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16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38">
        <w:r w:rsidR="006233FF">
          <w:rPr>
            <w:rStyle w:val="ae"/>
            <w:rFonts w:cs="Calibri"/>
            <w:webHidden/>
            <w:lang w:val="uk-UA"/>
          </w:rPr>
          <w:t>Опис елементів даних, кодів підтверджень та помилок, методів і інтерфейсів.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_Toc32859138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9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39">
        <w:r w:rsidR="006233FF">
          <w:rPr>
            <w:rStyle w:val="ae"/>
            <w:rFonts w:cs="Calibri"/>
            <w:webHidden/>
            <w:lang w:val="uk-UA"/>
          </w:rPr>
          <w:t>Опис елементі</w:t>
        </w:r>
        <w:r w:rsidR="006233FF">
          <w:rPr>
            <w:rStyle w:val="ae"/>
          </w:rPr>
          <w:t>в даних, які використовуються в методах АРІ.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_Toc32859139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9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0">
        <w:r w:rsidR="006233FF">
          <w:rPr>
            <w:rStyle w:val="ae"/>
            <w:webHidden/>
          </w:rPr>
          <w:t>Коди підтверджень та помилок.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_Toc32859140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11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1">
        <w:r w:rsidR="006233FF">
          <w:rPr>
            <w:rStyle w:val="ae"/>
            <w:rFonts w:cs="Calibri"/>
            <w:webHidden/>
            <w:lang w:val="uk-UA"/>
          </w:rPr>
          <w:t>Опис інтерфейсів.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_Toc32859141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12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2">
        <w:r w:rsidR="006233FF">
          <w:rPr>
            <w:rStyle w:val="ae"/>
            <w:rFonts w:cs="Calibri"/>
            <w:webHidden/>
          </w:rPr>
          <w:t>XML-формати чеку та Z-звіту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_Toc32859142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14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3">
        <w:r w:rsidR="006233FF">
          <w:rPr>
            <w:rStyle w:val="ae"/>
            <w:rFonts w:cs="Calibri"/>
            <w:webHidden/>
          </w:rPr>
          <w:t>Службовий чек відкриття зміни (форма №3-ПРРО)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_Toc32859143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15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4">
        <w:r w:rsidR="006233FF">
          <w:rPr>
            <w:rStyle w:val="ae"/>
            <w:rFonts w:cs="Calibri"/>
            <w:webHidden/>
          </w:rPr>
          <w:t>Службовий чек переходу в режим офлайн (форма №4-ПРРО)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_Toc32859144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15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5">
        <w:r w:rsidR="006233FF">
          <w:rPr>
            <w:rStyle w:val="ae"/>
            <w:rFonts w:cs="Calibri"/>
            <w:webHidden/>
          </w:rPr>
          <w:t>Службовий чек переходу в режим онлайн (форма №4-ПРРО)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_Toc32859145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16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6">
        <w:r w:rsidR="006233FF">
          <w:rPr>
            <w:rStyle w:val="ae"/>
            <w:rFonts w:cs="Calibri"/>
            <w:webHidden/>
          </w:rPr>
          <w:t>Службовий чек перевірки доступності ПРРО в режимі онлайн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_Toc32859146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16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7">
        <w:r w:rsidR="006233FF">
          <w:rPr>
            <w:rStyle w:val="ae"/>
            <w:rFonts w:cs="Calibri"/>
            <w:webHidden/>
          </w:rPr>
          <w:t>Службовий чек запиту діапазону резервних номерів для роботи в режимі офлайн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_Toc32859147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17</w:t>
        </w:r>
        <w:r w:rsidR="006233FF">
          <w:rPr>
            <w:webHidden/>
          </w:rPr>
          <w:fldChar w:fldCharType="end"/>
        </w:r>
      </w:hyperlink>
    </w:p>
    <w:p w:rsidR="002F18EC" w:rsidRDefault="009D1BFF">
      <w:pPr>
        <w:pStyle w:val="21"/>
        <w:tabs>
          <w:tab w:val="right" w:leader="dot" w:pos="9350"/>
        </w:tabs>
        <w:rPr>
          <w:rFonts w:eastAsia="Times New Roman"/>
          <w:lang w:val="ru-RU" w:eastAsia="ru-RU"/>
        </w:rPr>
      </w:pPr>
      <w:hyperlink w:anchor="_Toc32859148">
        <w:r w:rsidR="006233FF">
          <w:rPr>
            <w:rStyle w:val="ae"/>
            <w:rFonts w:cs="Calibri"/>
            <w:webHidden/>
          </w:rPr>
          <w:t>Службовий чек запиту X-звіту</w:t>
        </w:r>
        <w:r w:rsidR="006233FF">
          <w:rPr>
            <w:webHidden/>
          </w:rPr>
          <w:fldChar w:fldCharType="begin"/>
        </w:r>
        <w:r w:rsidR="006233FF">
          <w:rPr>
            <w:webHidden/>
          </w:rPr>
          <w:instrText>PAGEREF _Toc32859148 \h</w:instrText>
        </w:r>
        <w:r w:rsidR="006233FF">
          <w:rPr>
            <w:webHidden/>
          </w:rPr>
        </w:r>
        <w:r w:rsidR="006233FF">
          <w:rPr>
            <w:webHidden/>
          </w:rPr>
          <w:fldChar w:fldCharType="separate"/>
        </w:r>
        <w:r w:rsidR="006233FF">
          <w:rPr>
            <w:rStyle w:val="ae"/>
          </w:rPr>
          <w:tab/>
          <w:t>17</w:t>
        </w:r>
        <w:r w:rsidR="006233FF">
          <w:rPr>
            <w:webHidden/>
          </w:rPr>
          <w:fldChar w:fldCharType="end"/>
        </w:r>
      </w:hyperlink>
    </w:p>
    <w:p w:rsidR="002F18EC" w:rsidRDefault="006233FF">
      <w:pPr>
        <w:rPr>
          <w:rFonts w:eastAsia="MS Mincho" w:cs="Calibri"/>
          <w:lang w:val="uk-UA" w:eastAsia="ru-RU"/>
        </w:rPr>
      </w:pPr>
      <w:r>
        <w:rPr>
          <w:rFonts w:eastAsia="MS Mincho" w:cs="Calibri"/>
        </w:rPr>
        <w:fldChar w:fldCharType="end"/>
      </w:r>
    </w:p>
    <w:p w:rsidR="002F18EC" w:rsidRDefault="002F18EC">
      <w:pPr>
        <w:rPr>
          <w:rFonts w:cs="Calibri"/>
          <w:lang w:val="uk-UA"/>
        </w:rPr>
      </w:pPr>
    </w:p>
    <w:p w:rsidR="002F18EC" w:rsidRDefault="006233FF">
      <w:pPr>
        <w:pStyle w:val="14"/>
        <w:outlineLvl w:val="0"/>
        <w:rPr>
          <w:lang w:val="ru-RU"/>
        </w:rPr>
      </w:pPr>
      <w:bookmarkStart w:id="2" w:name="_Toc32859127"/>
      <w:r>
        <w:rPr>
          <w:rFonts w:ascii="Calibri" w:hAnsi="Calibri" w:cs="Calibri"/>
          <w:sz w:val="28"/>
          <w:szCs w:val="28"/>
          <w:lang w:val="uk-UA"/>
        </w:rPr>
        <w:lastRenderedPageBreak/>
        <w:t>Опис взаємодії програмного РРО з фіскальним сервером контролюючого органу</w:t>
      </w:r>
      <w:bookmarkEnd w:id="2"/>
    </w:p>
    <w:p w:rsidR="002F18EC" w:rsidRDefault="006233FF">
      <w:pPr>
        <w:pStyle w:val="2"/>
        <w:numPr>
          <w:ilvl w:val="1"/>
          <w:numId w:val="2"/>
        </w:numPr>
      </w:pPr>
      <w:bookmarkStart w:id="3" w:name="_Toc32859128"/>
      <w:r>
        <w:rPr>
          <w:rFonts w:ascii="Calibri" w:hAnsi="Calibri" w:cs="Calibri"/>
          <w:b w:val="0"/>
          <w:lang w:val="uk-UA"/>
        </w:rPr>
        <w:t>Стани програмного РРО</w:t>
      </w:r>
      <w:bookmarkEnd w:id="3"/>
      <w:r>
        <w:rPr>
          <w:rFonts w:ascii="Calibri" w:hAnsi="Calibri" w:cs="Calibri"/>
          <w:b w:val="0"/>
          <w:lang w:val="uk-UA"/>
        </w:rPr>
        <w:t xml:space="preserve"> </w:t>
      </w:r>
    </w:p>
    <w:p w:rsidR="002F18EC" w:rsidRDefault="006233FF">
      <w:pPr>
        <w:pStyle w:val="afa"/>
      </w:pPr>
      <w:r>
        <w:rPr>
          <w:rFonts w:cs="Calibri"/>
          <w:lang w:val="uk-UA"/>
        </w:rPr>
        <w:t>Програмний РРО може перебувати в наступних станах (їх рекомендується відображати в клієнтському інтерфейсі програмного РРО):</w:t>
      </w:r>
    </w:p>
    <w:p w:rsidR="002F18EC" w:rsidRDefault="006233FF">
      <w:pPr>
        <w:pStyle w:val="3"/>
        <w:numPr>
          <w:ilvl w:val="2"/>
          <w:numId w:val="2"/>
        </w:numPr>
      </w:pPr>
      <w:bookmarkStart w:id="4" w:name="_Toc32859129"/>
      <w:r>
        <w:rPr>
          <w:rFonts w:cs="Calibri"/>
          <w:b w:val="0"/>
          <w:lang w:val="uk-UA"/>
        </w:rPr>
        <w:t xml:space="preserve">Зміна </w:t>
      </w:r>
      <w:r>
        <w:rPr>
          <w:rFonts w:ascii="Calibri" w:hAnsi="Calibri" w:cs="Calibri"/>
          <w:b w:val="0"/>
          <w:lang w:val="uk-UA"/>
        </w:rPr>
        <w:t>відкрита</w:t>
      </w:r>
      <w:r>
        <w:rPr>
          <w:rFonts w:cs="Calibri"/>
          <w:b w:val="0"/>
          <w:lang w:val="uk-UA"/>
        </w:rPr>
        <w:t xml:space="preserve"> / зміна закрита</w:t>
      </w:r>
      <w:bookmarkEnd w:id="4"/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При першому старті програми зміна </w:t>
      </w:r>
      <w:r>
        <w:rPr>
          <w:rFonts w:cs="Calibri"/>
          <w:b/>
          <w:u w:val="single"/>
          <w:lang w:val="uk-UA"/>
        </w:rPr>
        <w:t>закрита</w:t>
      </w:r>
      <w:r>
        <w:rPr>
          <w:rFonts w:cs="Calibri"/>
          <w:lang w:val="uk-UA"/>
        </w:rPr>
        <w:t>.</w:t>
      </w:r>
    </w:p>
    <w:p w:rsidR="002F18EC" w:rsidRDefault="006233FF">
      <w:pPr>
        <w:pStyle w:val="afa"/>
        <w:ind w:left="1080"/>
      </w:pPr>
      <w:r>
        <w:rPr>
          <w:rFonts w:cs="Calibri"/>
          <w:b/>
          <w:u w:val="single"/>
          <w:lang w:val="uk-UA"/>
        </w:rPr>
        <w:t>Відкриття</w:t>
      </w:r>
      <w:r>
        <w:rPr>
          <w:rFonts w:cs="Calibri"/>
          <w:lang w:val="uk-UA"/>
        </w:rPr>
        <w:t xml:space="preserve"> зміни відбувається направленням від ПРРО до ФСКО (в онлайні) або до тимчасового ланцюжка непереданих чеків (в офлайні) повідомлення «відкриття зміни» («нульового чеку», у якого локальний номер = 0).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>Відкриття зміни відбувається вручну (кнопкою на ПРРО).</w:t>
      </w:r>
    </w:p>
    <w:p w:rsidR="002F18EC" w:rsidRDefault="006233FF">
      <w:pPr>
        <w:pStyle w:val="afa"/>
        <w:ind w:left="1080"/>
      </w:pPr>
      <w:r>
        <w:rPr>
          <w:rFonts w:cs="Calibri"/>
          <w:b/>
          <w:u w:val="single"/>
          <w:lang w:val="uk-UA"/>
        </w:rPr>
        <w:t>Закриття</w:t>
      </w:r>
      <w:r>
        <w:rPr>
          <w:rFonts w:cs="Calibri"/>
          <w:lang w:val="uk-UA"/>
        </w:rPr>
        <w:t xml:space="preserve"> зміни відбувається направленням від ПРРО до ФСКО (в онлайні) або до тимчасового ланцюжка непереданих чеків (в офлайні) Z-звіту. Рекомендована послідовність дій при закритті зміни в онлайні: направити запит на X-чек («денний звіт»), перевірити його коректність, і повернути підписаним вже як Z-звіт.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Закриття зміни в офлайні не рекомендоване, але в разі потреби, якщо програмний РРО вміє розрахувати Z-звіт, таке закриття можна виконати.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Ініціювання закриття зміни відбувається вручну (кнопкою на ПРРО).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Рекомендовано реалізувати в програмному РРО  автоматичне інформування користувача про необхідність закрити зміну у визначених ситуаціях </w:t>
      </w:r>
      <w:r>
        <w:rPr>
          <w:rFonts w:cs="Calibri"/>
          <w:i/>
          <w:lang w:val="uk-UA"/>
        </w:rPr>
        <w:t>(зміна триває більше 24 годин; перед надсиланням першого чеку наступного за днем відкриття поточної зміни дня – визначає розробник програмного РРО для зручності користувачів, з дотриманням вимог законодавства).</w:t>
      </w:r>
    </w:p>
    <w:p w:rsidR="002F18EC" w:rsidRDefault="006233FF">
      <w:pPr>
        <w:pStyle w:val="3"/>
        <w:numPr>
          <w:ilvl w:val="2"/>
          <w:numId w:val="2"/>
        </w:numPr>
      </w:pPr>
      <w:bookmarkStart w:id="5" w:name="_Toc32859130"/>
      <w:r>
        <w:rPr>
          <w:rFonts w:ascii="Calibri" w:hAnsi="Calibri" w:cs="Calibri"/>
          <w:b w:val="0"/>
          <w:lang w:val="uk-UA"/>
        </w:rPr>
        <w:t>Режими «онлайн» / «офлайн» / «заблоковано»</w:t>
      </w:r>
      <w:bookmarkEnd w:id="5"/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При першому старті програми встановлюється режим </w:t>
      </w:r>
      <w:r>
        <w:rPr>
          <w:rFonts w:cs="Calibri"/>
          <w:b/>
          <w:lang w:val="uk-UA"/>
        </w:rPr>
        <w:t>«онлайн»</w:t>
      </w:r>
      <w:r>
        <w:rPr>
          <w:rFonts w:cs="Calibri"/>
          <w:lang w:val="uk-UA"/>
        </w:rPr>
        <w:t>.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>При першому старті програми таймери «36 годин» та «168 годин» обнулені.</w:t>
      </w:r>
    </w:p>
    <w:p w:rsidR="002F18EC" w:rsidRDefault="006233FF">
      <w:pPr>
        <w:pStyle w:val="afa"/>
        <w:ind w:left="1080"/>
      </w:pPr>
      <w:r>
        <w:rPr>
          <w:rFonts w:cs="Calibri"/>
          <w:b/>
          <w:lang w:val="uk-UA"/>
        </w:rPr>
        <w:t>Перехід в режим «офлайн» із режиму «онлайн»</w:t>
      </w:r>
      <w:r>
        <w:rPr>
          <w:rFonts w:cs="Calibri"/>
          <w:lang w:val="uk-UA"/>
        </w:rPr>
        <w:t xml:space="preserve"> відбувається в разі, якщо ФСКО не відповідає на повідомлення від ПРРО протягом встановленого часу </w:t>
      </w:r>
      <w:r>
        <w:rPr>
          <w:rFonts w:cs="Calibri"/>
          <w:i/>
          <w:lang w:val="uk-UA"/>
        </w:rPr>
        <w:t>(наприклад, 5-10 секунд, дві-три спроби,  –визначається розробником, встановлювати цей час менший за 3 секунди не рекомендовано</w:t>
      </w:r>
      <w:r>
        <w:rPr>
          <w:rFonts w:cs="Calibri"/>
          <w:lang w:val="uk-UA"/>
        </w:rPr>
        <w:t xml:space="preserve">).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При відсутності протягом заданого часу </w:t>
      </w:r>
      <w:r>
        <w:rPr>
          <w:rFonts w:cs="Calibri"/>
          <w:i/>
          <w:lang w:val="uk-UA"/>
        </w:rPr>
        <w:t xml:space="preserve">(30 хвилин) </w:t>
      </w:r>
      <w:r>
        <w:rPr>
          <w:rFonts w:cs="Calibri"/>
          <w:lang w:val="uk-UA"/>
        </w:rPr>
        <w:t xml:space="preserve">повідомлень, в тому числі чеків, які при відкритій зміні в режимі «онлайн» надсилаються ПРРО до ФСКО, ПРРО надсилає до ФСКО повідомлення «перевірка зв’язку» і чекає відповіді ФСКО. За відсутності відповіді ФСКО ПРРО може повторити повідомлення, і при відсутності відповіді на повторну перевірку зв’язку – ПРРО також переходить в режим «офлайн».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>Також, виконується перевірка стану  таймера «168 годин». В разі, якщо цей таймер досяг значення 168 годин або більше, ПРРО переходить не в режим «офлайн», а в режим «заблоковано».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lastRenderedPageBreak/>
        <w:t xml:space="preserve">Повідомлення «перевірка зв’язку», таким чином, забезпечують для ФСКО можливість, навіть за відсутності потоку чеків, контролювати стан ПРРО при відкритій зміні (онлайн або офлайн), і вести підрахунок часу знаходження ПРРО в офлайні, для виконання вимог законодавства. </w:t>
      </w:r>
    </w:p>
    <w:p w:rsidR="002F18EC" w:rsidRDefault="006233FF">
      <w:pPr>
        <w:pStyle w:val="afa"/>
        <w:ind w:left="1080"/>
        <w:rPr>
          <w:lang w:val="uk-UA"/>
        </w:rPr>
      </w:pPr>
      <w:r>
        <w:rPr>
          <w:rFonts w:cs="Calibri"/>
          <w:lang w:val="uk-UA"/>
        </w:rPr>
        <w:t xml:space="preserve">Для уникнення підрахунку фіскальним сервером часу в офлайні тоді, коли пристрій, на якому встановлено програмний РРО вимкнений, або не запущений додаток програмного РРО – користувачу слід закривати зміну перед тим, як закривати додаток або вимикати пристрій. «Відкрити зміну і вийти з додатку або вимкнути пристрій при відкритій зміні» - неправильна послідовність дій. </w:t>
      </w:r>
    </w:p>
    <w:p w:rsidR="002F18EC" w:rsidRDefault="006233FF">
      <w:pPr>
        <w:pStyle w:val="afa"/>
        <w:ind w:left="1080"/>
        <w:rPr>
          <w:lang w:val="uk-UA"/>
        </w:rPr>
      </w:pPr>
      <w:r>
        <w:rPr>
          <w:rFonts w:cs="Calibri"/>
          <w:lang w:val="uk-UA"/>
        </w:rPr>
        <w:t xml:space="preserve">При переході в режим «офлайн» створюється тимчасовий ланцюжок непереданих чеків ПРРО (внутрішнє сховище), першим повідомленням туди записується повідомлення «перехід в офлайн» (з зазначенням часу), другим повідомленням, за наявності – те повідомлення (чек), на який немає відповіді від ФСКО. Далі в тимчасовий ланцюжок непереданих чеків записуються всі повідомлення (чеки, закриття та відкриття змін), які створюються в режимі «офлайн».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При переході в режим «офлайн» таймер «36 годин» починає рахувати час з нуля, таймер «168 годин» починає збільшувати налічений час зі свого попереднього стану.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Під час такого переходу з «онлайну» в «офлайн» можлива ситуація, коли зв’язок розірвався після того, як ФСКО отримав чек від ПРРО, але до отримання ПРРО фіскального номеру для цього чеку від ФСКО. У цьому випадку ПРРО, перейшовши в «офлайн», сформує чек, надасть його покупцеві та збереже в тимчасовому ланцюжку непереданих чеків (з такою ж сумою та часом здійснення розрахункової операції), надавши фіскальний номер чеку з виділеного ФСКО діапазону. Після повернення в режим онлайн при опрацюванні тимчасового ланцюжка непереданих чеків (блоку офлайнових чеків) ФСКО повинен уважно перевірити локальні номери, суми, та час розрахункової операції, та при співпадінні – автоматично виконати коригувальну дію </w:t>
      </w:r>
      <w:r>
        <w:rPr>
          <w:rFonts w:cs="Calibri"/>
          <w:i/>
          <w:lang w:val="uk-UA"/>
        </w:rPr>
        <w:t>(скасувати онлайновий чек, залишити офлайновий)</w:t>
      </w:r>
      <w:r>
        <w:rPr>
          <w:rFonts w:cs="Calibri"/>
          <w:lang w:val="uk-UA"/>
        </w:rPr>
        <w:t xml:space="preserve"> для уникнення дублювання чеків на одну і ту ж саму розрахункову операцію. </w:t>
      </w:r>
    </w:p>
    <w:p w:rsidR="002F18EC" w:rsidRDefault="006233FF">
      <w:pPr>
        <w:pStyle w:val="afa"/>
        <w:ind w:left="1080"/>
        <w:rPr>
          <w:lang w:val="uk-UA"/>
        </w:rPr>
      </w:pPr>
      <w:r>
        <w:rPr>
          <w:rFonts w:cs="Calibri"/>
          <w:b/>
          <w:lang w:val="uk-UA"/>
        </w:rPr>
        <w:t>Перехід в режим «онлайн» із режиму «офлайн»</w:t>
      </w:r>
      <w:r>
        <w:rPr>
          <w:rFonts w:cs="Calibri"/>
          <w:lang w:val="uk-UA"/>
        </w:rPr>
        <w:t xml:space="preserve"> відбувається наступним чином. Періодично, (рекомендовано - кожну хвилину), ПРРО (який знаходиться в офлайні) надсилає до ФСКО повідомлення «перевірка зв’язку». За відсутності відповіді, триває режим «офлайн». При отриманні відповіді ФСКО, ПРРО відправляє до ФСКО всі чеки і повідомлення, накопичені в тимчасовому ланцюжку непереданих чеків (по одному, чек за чеком, послідовно, в тому ж порядку, як ці чеки записувались в тимчасовий ланцюжок). Після передачі кожного чека і підтвердження про його отримання від ФСКО цей чек видаляється з тимчасового ланцюжка непереданих чеків. В разі надходження підтвердження від ФСКО про отримання останнього чеку з тимчасового ланцюжка – ПРРО відправляє до ФСКО повідомлення «перехід в онлайн» (з зазначенням часу), зупиняє і обнуляє таймер «36 годин», зупиняє таймер «168 годин», і переходить в режим «онлайн».</w:t>
      </w:r>
    </w:p>
    <w:p w:rsidR="002F18EC" w:rsidRDefault="006233FF">
      <w:pPr>
        <w:pStyle w:val="afa"/>
        <w:ind w:left="1080"/>
        <w:rPr>
          <w:lang w:val="uk-UA"/>
        </w:rPr>
      </w:pPr>
      <w:r>
        <w:rPr>
          <w:rFonts w:cs="Calibri"/>
          <w:lang w:val="uk-UA"/>
        </w:rPr>
        <w:t xml:space="preserve">В разі, якщо під час передачі чеків з тимчасового ланцюжка зв’язок знову перервався, непередані (непідтверджені ФСКО) чеки залишаються в тимчасовому ланцюжку, таймеру продовжують лічити час, триває режим «офлайн». </w:t>
      </w:r>
    </w:p>
    <w:p w:rsidR="002F18EC" w:rsidRDefault="006233FF">
      <w:pPr>
        <w:pStyle w:val="afa"/>
        <w:ind w:left="1080"/>
        <w:rPr>
          <w:lang w:val="uk-UA"/>
        </w:rPr>
      </w:pPr>
      <w:r>
        <w:rPr>
          <w:rFonts w:cs="Calibri"/>
          <w:b/>
          <w:lang w:val="uk-UA"/>
        </w:rPr>
        <w:t>Перехід в режим «заблоковано» із режиму «офлайн»</w:t>
      </w:r>
      <w:r>
        <w:rPr>
          <w:rFonts w:cs="Calibri"/>
          <w:lang w:val="uk-UA"/>
        </w:rPr>
        <w:t xml:space="preserve"> відбувається при досягненні одним з таймерів «36 годин», «168 годин» свого максимального значення, або при отриманні від ФСКО (через статус і код помилки) повідомлення, що ПРРО заблокований з причини перевищення оффлайнового часу. В режимі «заблоковано» неможливе здійснення розрахункових операцій. Перед переходом в режим «заблоковано» користувач ПРРО отримує повідомлення про блокування і про доцільність виконати закриття зміни (негайно або після повернення в «онлайн»). </w:t>
      </w:r>
    </w:p>
    <w:p w:rsidR="002F18EC" w:rsidRDefault="006233FF">
      <w:pPr>
        <w:pStyle w:val="afa"/>
        <w:ind w:left="1080"/>
      </w:pPr>
      <w:r>
        <w:rPr>
          <w:rFonts w:cs="Calibri"/>
          <w:b/>
          <w:lang w:val="uk-UA"/>
        </w:rPr>
        <w:t>Перехід в режим «заблоковано» із режиму «онлайн»</w:t>
      </w:r>
      <w:r>
        <w:rPr>
          <w:rFonts w:cs="Calibri"/>
          <w:lang w:val="uk-UA"/>
        </w:rPr>
        <w:t xml:space="preserve"> - В разі припинення зв’язку між ПРРО та ФСКО виконується перевірка стану  таймера «168 годин». В разі, якщо цей таймер досяг значення 168 годин або більше, ПРРО переходить в режим «заблоковано».</w:t>
      </w:r>
    </w:p>
    <w:p w:rsidR="002F18EC" w:rsidRDefault="006233FF">
      <w:pPr>
        <w:pStyle w:val="afa"/>
        <w:ind w:left="1080"/>
      </w:pPr>
      <w:r>
        <w:rPr>
          <w:rFonts w:cs="Calibri"/>
          <w:b/>
          <w:lang w:val="uk-UA"/>
        </w:rPr>
        <w:t xml:space="preserve">Перехід в режим «офлайн» із режиму «заблоковано» - </w:t>
      </w:r>
      <w:r>
        <w:rPr>
          <w:rFonts w:cs="Calibri"/>
          <w:lang w:val="uk-UA"/>
        </w:rPr>
        <w:t>відбувається опівночі першого числа календарного місяця, при цьому таймер «168 годин» обнуляється і продовжує лічити час з нуля, а таймер «36 годин» продовжує лічити час без обнулення.</w:t>
      </w:r>
    </w:p>
    <w:p w:rsidR="002F18EC" w:rsidRDefault="006233FF">
      <w:pPr>
        <w:pStyle w:val="afa"/>
        <w:ind w:left="1080"/>
        <w:rPr>
          <w:lang w:val="uk-UA"/>
        </w:rPr>
      </w:pPr>
      <w:r>
        <w:rPr>
          <w:rFonts w:cs="Calibri"/>
          <w:b/>
          <w:lang w:val="uk-UA"/>
        </w:rPr>
        <w:t xml:space="preserve">Перехід в режим «онлайн» із режиму «заблоковано» </w:t>
      </w:r>
      <w:r>
        <w:rPr>
          <w:rFonts w:cs="Calibri"/>
          <w:lang w:val="uk-UA"/>
        </w:rPr>
        <w:t xml:space="preserve">відбувається наступним чином. Періодично заблокований ПРРО - надсилає до ФСКО повідомлення «перевірка зв’язку» . За відсутності відповіді, триває режим «заблоковано». При отриманні відповіді ФСКО, ПРРО відправляє до ФСКО всі чеки і повідомлення, накопичені в тимчасовому ланцюжку непереданих чеків. В разі надходження підтвердження від ФСКО про отримання цих даних – ПРРО обнуляє і зупиняє таймер «36 годин», зупиняє таймер «168 годин», та переходить в режим «онлайн». </w:t>
      </w:r>
    </w:p>
    <w:tbl>
      <w:tblPr>
        <w:tblW w:w="6492" w:type="dxa"/>
        <w:tblInd w:w="1080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17"/>
        <w:gridCol w:w="2144"/>
        <w:gridCol w:w="2131"/>
      </w:tblGrid>
      <w:tr w:rsidR="002F18EC">
        <w:tc>
          <w:tcPr>
            <w:tcW w:w="2217" w:type="dxa"/>
            <w:tcBorders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snapToGrid w:val="0"/>
              <w:spacing w:after="0" w:line="240" w:lineRule="auto"/>
              <w:ind w:left="0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Зміна відкрита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Зміна закрита</w:t>
            </w:r>
          </w:p>
        </w:tc>
      </w:tr>
      <w:tr w:rsidR="002F18EC">
        <w:tc>
          <w:tcPr>
            <w:tcW w:w="2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Онлайн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+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+</w:t>
            </w:r>
          </w:p>
        </w:tc>
      </w:tr>
      <w:tr w:rsidR="002F18EC">
        <w:tc>
          <w:tcPr>
            <w:tcW w:w="2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Офлайн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+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+</w:t>
            </w:r>
          </w:p>
        </w:tc>
      </w:tr>
      <w:tr w:rsidR="002F18EC">
        <w:tc>
          <w:tcPr>
            <w:tcW w:w="2217" w:type="dxa"/>
            <w:tcBorders>
              <w:top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Заблоковано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18EC" w:rsidRDefault="006233FF">
            <w:pPr>
              <w:pStyle w:val="afa"/>
              <w:spacing w:after="0" w:line="240" w:lineRule="auto"/>
              <w:ind w:left="0"/>
              <w:jc w:val="center"/>
            </w:pPr>
            <w:r>
              <w:rPr>
                <w:rFonts w:cs="Calibri"/>
                <w:lang w:val="uk-UA"/>
              </w:rPr>
              <w:t>+</w:t>
            </w:r>
          </w:p>
        </w:tc>
      </w:tr>
    </w:tbl>
    <w:p w:rsidR="002F18EC" w:rsidRDefault="002F18EC">
      <w:pPr>
        <w:pStyle w:val="afa"/>
        <w:ind w:left="1080"/>
        <w:rPr>
          <w:rFonts w:cs="Calibri"/>
          <w:lang w:val="uk-UA"/>
        </w:rPr>
      </w:pPr>
    </w:p>
    <w:p w:rsidR="002F18EC" w:rsidRDefault="006233FF">
      <w:pPr>
        <w:pStyle w:val="3"/>
        <w:numPr>
          <w:ilvl w:val="2"/>
          <w:numId w:val="2"/>
        </w:numPr>
        <w:rPr>
          <w:lang w:val="ru-RU"/>
        </w:rPr>
      </w:pPr>
      <w:bookmarkStart w:id="6" w:name="_Toc32859131"/>
      <w:r>
        <w:rPr>
          <w:rFonts w:ascii="Calibri" w:hAnsi="Calibri" w:cs="Calibri"/>
          <w:b w:val="0"/>
          <w:lang w:val="uk-UA"/>
        </w:rPr>
        <w:t>Тимчасовий ланцюжок непереданих чеків пустий / містить дані</w:t>
      </w:r>
      <w:bookmarkEnd w:id="6"/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>При першому старті програми тимчасовий ланцюжок непереданих чеків</w:t>
      </w:r>
      <w:r>
        <w:rPr>
          <w:rFonts w:cs="Calibri"/>
          <w:b/>
          <w:lang w:val="uk-UA"/>
        </w:rPr>
        <w:t xml:space="preserve"> пустий</w:t>
      </w:r>
      <w:r>
        <w:rPr>
          <w:rFonts w:cs="Calibri"/>
          <w:lang w:val="uk-UA"/>
        </w:rPr>
        <w:t>.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>В режимі «онлайн» тимчасовий ланцюжок непереданих чеків</w:t>
      </w:r>
      <w:r>
        <w:rPr>
          <w:rFonts w:cs="Calibri"/>
          <w:b/>
          <w:lang w:val="uk-UA"/>
        </w:rPr>
        <w:t xml:space="preserve"> </w:t>
      </w:r>
      <w:r>
        <w:rPr>
          <w:rFonts w:cs="Calibri"/>
          <w:lang w:val="uk-UA"/>
        </w:rPr>
        <w:t xml:space="preserve">завжди </w:t>
      </w:r>
      <w:r>
        <w:rPr>
          <w:rFonts w:cs="Calibri"/>
          <w:b/>
          <w:lang w:val="uk-UA"/>
        </w:rPr>
        <w:t xml:space="preserve">пустий </w:t>
      </w:r>
      <w:r>
        <w:rPr>
          <w:rFonts w:cs="Calibri"/>
          <w:lang w:val="uk-UA"/>
        </w:rPr>
        <w:t>(тому що перехід з «офлайну» чи заблокованого стану в режим «онлайн» до передачі чеків і повідомлень з тимчасового ланцюжка непереданих чеків</w:t>
      </w:r>
      <w:r>
        <w:rPr>
          <w:rFonts w:cs="Calibri"/>
          <w:b/>
          <w:lang w:val="uk-UA"/>
        </w:rPr>
        <w:t xml:space="preserve"> </w:t>
      </w:r>
      <w:r>
        <w:rPr>
          <w:rFonts w:cs="Calibri"/>
          <w:lang w:val="uk-UA"/>
        </w:rPr>
        <w:t>до ФСКО не відбувається).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 xml:space="preserve">В режимі «офлайн» тимчасовий ланцюжок непереданих чеків, як правило, </w:t>
      </w:r>
      <w:r>
        <w:rPr>
          <w:rFonts w:cs="Calibri"/>
          <w:b/>
          <w:lang w:val="uk-UA"/>
        </w:rPr>
        <w:t>містить дані</w:t>
      </w:r>
      <w:r>
        <w:rPr>
          <w:rFonts w:cs="Calibri"/>
          <w:lang w:val="uk-UA"/>
        </w:rPr>
        <w:t xml:space="preserve"> (в тому числі повідомлення «перехід в офлайн з зазначенням часу»). </w:t>
      </w:r>
    </w:p>
    <w:p w:rsidR="002F18EC" w:rsidRDefault="006233FF">
      <w:pPr>
        <w:pStyle w:val="afa"/>
        <w:ind w:left="1080"/>
      </w:pPr>
      <w:r>
        <w:rPr>
          <w:rFonts w:cs="Calibri"/>
          <w:lang w:val="uk-UA"/>
        </w:rPr>
        <w:t>В режимі «заблоковано» тимчасовий ланцюжок непереданих чеків</w:t>
      </w:r>
      <w:r>
        <w:rPr>
          <w:rFonts w:cs="Calibri"/>
          <w:b/>
          <w:lang w:val="uk-UA"/>
        </w:rPr>
        <w:t xml:space="preserve"> </w:t>
      </w:r>
      <w:r>
        <w:rPr>
          <w:rFonts w:cs="Calibri"/>
          <w:lang w:val="uk-UA"/>
        </w:rPr>
        <w:t xml:space="preserve">може бути пустим, або може містити дані (якщо після блокування ще не відбулося відновлення зв’язку). </w:t>
      </w:r>
    </w:p>
    <w:p w:rsidR="002F18EC" w:rsidRDefault="006233FF">
      <w:pPr>
        <w:pStyle w:val="afa"/>
        <w:ind w:left="1080"/>
        <w:rPr>
          <w:rFonts w:cs="Calibri"/>
          <w:lang w:val="uk-UA"/>
        </w:rPr>
      </w:pPr>
      <w:r>
        <w:br w:type="page"/>
      </w:r>
    </w:p>
    <w:p w:rsidR="002F18EC" w:rsidRDefault="006233FF">
      <w:pPr>
        <w:pStyle w:val="2"/>
        <w:numPr>
          <w:ilvl w:val="1"/>
          <w:numId w:val="2"/>
        </w:numPr>
      </w:pPr>
      <w:bookmarkStart w:id="7" w:name="_Toc32859132"/>
      <w:r>
        <w:rPr>
          <w:rFonts w:ascii="Calibri" w:hAnsi="Calibri" w:cs="Calibri"/>
          <w:b w:val="0"/>
          <w:lang w:val="uk-UA"/>
        </w:rPr>
        <w:t>Робота в онлайні</w:t>
      </w:r>
      <w:bookmarkEnd w:id="7"/>
      <w:r>
        <w:rPr>
          <w:rFonts w:ascii="Calibri" w:hAnsi="Calibri" w:cs="Calibri"/>
          <w:b w:val="0"/>
          <w:lang w:val="uk-UA"/>
        </w:rPr>
        <w:t xml:space="preserve"> </w:t>
      </w:r>
    </w:p>
    <w:p w:rsidR="002F18EC" w:rsidRDefault="006233FF">
      <w:pPr>
        <w:pStyle w:val="afa"/>
      </w:pPr>
      <w:r>
        <w:rPr>
          <w:rFonts w:cs="Calibri"/>
          <w:lang w:val="uk-UA"/>
        </w:rPr>
        <w:t xml:space="preserve">В режимі «онлайн» основна функція ПРРО – формування чеку, передача його до ФСКО, отримання фіскального номеру, надання чека покупцю (отримувачу послуг). </w:t>
      </w:r>
    </w:p>
    <w:p w:rsidR="002F18EC" w:rsidRDefault="006233FF">
      <w:pPr>
        <w:pStyle w:val="afa"/>
      </w:pPr>
      <w:r>
        <w:rPr>
          <w:rFonts w:cs="Calibri"/>
          <w:lang w:val="uk-UA"/>
        </w:rPr>
        <w:t>Тимчасовий ланцюжок непереданих чеків</w:t>
      </w:r>
      <w:r>
        <w:rPr>
          <w:rFonts w:cs="Calibri"/>
          <w:b/>
          <w:lang w:val="uk-UA"/>
        </w:rPr>
        <w:t xml:space="preserve"> </w:t>
      </w:r>
      <w:r>
        <w:rPr>
          <w:rFonts w:cs="Calibri"/>
          <w:lang w:val="uk-UA"/>
        </w:rPr>
        <w:t>в режимі «онлайн» не ведеться (пустий).</w:t>
      </w:r>
    </w:p>
    <w:p w:rsidR="002F18EC" w:rsidRDefault="006233FF">
      <w:pPr>
        <w:pStyle w:val="afa"/>
      </w:pPr>
      <w:r>
        <w:rPr>
          <w:rFonts w:cs="Calibri"/>
          <w:lang w:val="uk-UA"/>
        </w:rPr>
        <w:t xml:space="preserve">Таймери в режимі «онлайн» не збільшують свої значення. </w:t>
      </w:r>
    </w:p>
    <w:p w:rsidR="002F18EC" w:rsidRDefault="006233FF">
      <w:pPr>
        <w:pStyle w:val="afa"/>
      </w:pPr>
      <w:r>
        <w:rPr>
          <w:rFonts w:cs="Calibri"/>
          <w:lang w:val="uk-UA"/>
        </w:rPr>
        <w:t xml:space="preserve">Відкриття та закриття зміни відбувається повідомленнями до ФСКО («нульовий чек» та Z-звіт). </w:t>
      </w:r>
    </w:p>
    <w:p w:rsidR="002F18EC" w:rsidRDefault="002F18EC">
      <w:pPr>
        <w:pStyle w:val="afa"/>
        <w:rPr>
          <w:rFonts w:cs="Calibri"/>
          <w:lang w:val="uk-UA"/>
        </w:rPr>
      </w:pPr>
    </w:p>
    <w:p w:rsidR="002F18EC" w:rsidRDefault="006233FF">
      <w:pPr>
        <w:pStyle w:val="2"/>
        <w:numPr>
          <w:ilvl w:val="1"/>
          <w:numId w:val="2"/>
        </w:numPr>
      </w:pPr>
      <w:bookmarkStart w:id="8" w:name="_Toc32859133"/>
      <w:r>
        <w:rPr>
          <w:rFonts w:ascii="Calibri" w:hAnsi="Calibri" w:cs="Calibri"/>
          <w:b w:val="0"/>
          <w:lang w:val="uk-UA"/>
        </w:rPr>
        <w:t>Робота в офлайні</w:t>
      </w:r>
      <w:bookmarkEnd w:id="8"/>
    </w:p>
    <w:p w:rsidR="002F18EC" w:rsidRDefault="006233FF">
      <w:pPr>
        <w:pStyle w:val="afa"/>
        <w:rPr>
          <w:lang w:val="en-US"/>
        </w:rPr>
      </w:pPr>
      <w:r>
        <w:rPr>
          <w:rFonts w:cs="Calibri"/>
          <w:lang w:val="uk-UA"/>
        </w:rPr>
        <w:t>ПРРО в режимі «офлайн» працює за алгоритмами «онлайну», крім того, що присвоєння чекам фіскальних номерів здійснюється з заздалегідь виділеного ФСКО діапазону, та всі ці чеки записуються в тимчасовий ланцюжок непереданих чеків</w:t>
      </w:r>
      <w:r>
        <w:rPr>
          <w:rFonts w:cs="Calibri"/>
          <w:b/>
          <w:lang w:val="uk-UA"/>
        </w:rPr>
        <w:t xml:space="preserve"> </w:t>
      </w:r>
      <w:r>
        <w:rPr>
          <w:rFonts w:cs="Calibri"/>
          <w:lang w:val="uk-UA"/>
        </w:rPr>
        <w:t>(послідовний ланцюжок повідомлень), разом із іншими повідомленнями («перехід в офлайн з зазначенням часу», «закриття зміни/Z-звіт», «відкриття зміни/нульовий чеки» та ін.).</w:t>
      </w:r>
    </w:p>
    <w:p w:rsidR="002F18EC" w:rsidRDefault="006233FF">
      <w:pPr>
        <w:pStyle w:val="afa"/>
      </w:pPr>
      <w:r>
        <w:rPr>
          <w:rFonts w:cs="Calibri"/>
          <w:lang w:val="uk-UA"/>
        </w:rPr>
        <w:t>Тимчасовий ланцюжок непереданих чеків</w:t>
      </w:r>
      <w:r>
        <w:rPr>
          <w:rFonts w:cs="Calibri"/>
          <w:b/>
          <w:lang w:val="uk-UA"/>
        </w:rPr>
        <w:t xml:space="preserve"> </w:t>
      </w:r>
      <w:r>
        <w:rPr>
          <w:rFonts w:cs="Calibri"/>
          <w:lang w:val="uk-UA"/>
        </w:rPr>
        <w:t>в режимі «офлайн» - ведеться.</w:t>
      </w:r>
    </w:p>
    <w:p w:rsidR="002F18EC" w:rsidRDefault="006233FF">
      <w:pPr>
        <w:pStyle w:val="afa"/>
      </w:pPr>
      <w:r>
        <w:rPr>
          <w:rFonts w:cs="Calibri"/>
          <w:lang w:val="uk-UA"/>
        </w:rPr>
        <w:t xml:space="preserve">Таймери в режимі «офлайн» збільшують свої значення, здійснюється контроль за досягненням максимальних значень. </w:t>
      </w:r>
    </w:p>
    <w:p w:rsidR="002F18EC" w:rsidRDefault="006233FF">
      <w:pPr>
        <w:pStyle w:val="afa"/>
      </w:pPr>
      <w:r>
        <w:rPr>
          <w:rFonts w:cs="Calibri"/>
          <w:lang w:val="uk-UA"/>
        </w:rPr>
        <w:t xml:space="preserve">Відкриття та закриття зміни відбувається повідомленнями, які записуються в тимчасовий ланцюжок непереданих чеків. </w:t>
      </w:r>
    </w:p>
    <w:p w:rsidR="002F18EC" w:rsidRDefault="006233FF">
      <w:pPr>
        <w:pStyle w:val="afa"/>
      </w:pPr>
      <w:r>
        <w:rPr>
          <w:rFonts w:cs="Calibri"/>
          <w:lang w:val="uk-UA"/>
        </w:rPr>
        <w:t xml:space="preserve">ФСКО, після відновлення зв’язку, отримавши всі відправлені ПРРО чеки та повідомлень з тимчасового ланцюжка непереданих чеків, опрацьовує ці чеки послідовно таким само чином, як опрацьовував би в онлайні (крім присвоєння номерів). </w:t>
      </w:r>
    </w:p>
    <w:p w:rsidR="002F18EC" w:rsidRDefault="002F18EC">
      <w:pPr>
        <w:pStyle w:val="afa"/>
        <w:rPr>
          <w:rFonts w:cs="Calibri"/>
          <w:lang w:val="uk-UA"/>
        </w:rPr>
      </w:pPr>
    </w:p>
    <w:p w:rsidR="002F18EC" w:rsidRDefault="002F18EC">
      <w:pPr>
        <w:pStyle w:val="afa"/>
        <w:rPr>
          <w:rFonts w:cs="Calibri"/>
          <w:lang w:val="uk-UA"/>
        </w:rPr>
      </w:pPr>
    </w:p>
    <w:p w:rsidR="002F18EC" w:rsidRDefault="006233FF">
      <w:pPr>
        <w:pStyle w:val="2"/>
        <w:numPr>
          <w:ilvl w:val="1"/>
          <w:numId w:val="2"/>
        </w:numPr>
        <w:rPr>
          <w:lang w:val="ru-RU"/>
        </w:rPr>
      </w:pPr>
      <w:bookmarkStart w:id="9" w:name="_Toc32859134"/>
      <w:r>
        <w:rPr>
          <w:rFonts w:ascii="Calibri" w:hAnsi="Calibri" w:cs="Calibri"/>
          <w:b w:val="0"/>
          <w:lang w:val="uk-UA"/>
        </w:rPr>
        <w:t>Додаткові сервісні функції (доступні на ПРРО)</w:t>
      </w:r>
      <w:bookmarkEnd w:id="9"/>
    </w:p>
    <w:p w:rsidR="002F18EC" w:rsidRDefault="006233FF">
      <w:pPr>
        <w:pStyle w:val="afa"/>
        <w:numPr>
          <w:ilvl w:val="0"/>
          <w:numId w:val="5"/>
        </w:numPr>
      </w:pPr>
      <w:r>
        <w:rPr>
          <w:rFonts w:cs="Calibri"/>
          <w:lang w:val="uk-UA"/>
        </w:rPr>
        <w:t>За запитом ПРРО ФСКО надсилає Х-звіт до ПРРО (ПРРО повинно мати функцію перегляду Х- та Z-звітів, збереження Х- та Z-звітів назовні та їх друку).</w:t>
      </w:r>
    </w:p>
    <w:p w:rsidR="002F18EC" w:rsidRDefault="006233FF">
      <w:pPr>
        <w:pStyle w:val="afa"/>
        <w:numPr>
          <w:ilvl w:val="0"/>
          <w:numId w:val="5"/>
        </w:numPr>
      </w:pPr>
      <w:r>
        <w:rPr>
          <w:rFonts w:cs="Calibri"/>
          <w:lang w:val="uk-UA"/>
        </w:rPr>
        <w:t>За запитом ПРРО ФСКО надсилає додатковий блок виділених фіскальних номерів у кількості, вказаний в запиті, до ПРРО.</w:t>
      </w:r>
    </w:p>
    <w:p w:rsidR="002F18EC" w:rsidRDefault="002F18EC">
      <w:pPr>
        <w:pStyle w:val="afa"/>
        <w:rPr>
          <w:rFonts w:cs="Calibri"/>
          <w:lang w:val="uk-UA"/>
        </w:rPr>
      </w:pPr>
    </w:p>
    <w:p w:rsidR="002F18EC" w:rsidRDefault="006233FF">
      <w:pPr>
        <w:pStyle w:val="2"/>
        <w:numPr>
          <w:ilvl w:val="1"/>
          <w:numId w:val="2"/>
        </w:numPr>
        <w:rPr>
          <w:lang w:val="ru-RU"/>
        </w:rPr>
      </w:pPr>
      <w:bookmarkStart w:id="10" w:name="_Toc32859135"/>
      <w:r>
        <w:rPr>
          <w:rFonts w:ascii="Calibri" w:hAnsi="Calibri" w:cs="Calibri"/>
          <w:b w:val="0"/>
          <w:lang w:val="uk-UA"/>
        </w:rPr>
        <w:t>Додаткові сервісні функції (доступні в електронному кабінеті)</w:t>
      </w:r>
      <w:bookmarkEnd w:id="10"/>
    </w:p>
    <w:p w:rsidR="002F18EC" w:rsidRDefault="006233FF">
      <w:pPr>
        <w:pStyle w:val="afa"/>
        <w:numPr>
          <w:ilvl w:val="0"/>
          <w:numId w:val="5"/>
        </w:numPr>
      </w:pPr>
      <w:r>
        <w:rPr>
          <w:rFonts w:cs="Calibri"/>
          <w:lang w:val="uk-UA"/>
        </w:rPr>
        <w:t>Всі Z-звіти за весь час роботи ПРРО.</w:t>
      </w:r>
    </w:p>
    <w:p w:rsidR="002F18EC" w:rsidRDefault="006233FF">
      <w:pPr>
        <w:pStyle w:val="afa"/>
        <w:numPr>
          <w:ilvl w:val="0"/>
          <w:numId w:val="5"/>
        </w:numPr>
      </w:pPr>
      <w:r>
        <w:rPr>
          <w:rFonts w:cs="Calibri"/>
          <w:lang w:val="uk-UA"/>
        </w:rPr>
        <w:t>Фіскальні чеки (за запитом, за період, вказаний в запиті).</w:t>
      </w:r>
    </w:p>
    <w:p w:rsidR="002F18EC" w:rsidRDefault="006233FF">
      <w:pPr>
        <w:pStyle w:val="afa"/>
        <w:numPr>
          <w:ilvl w:val="0"/>
          <w:numId w:val="5"/>
        </w:numPr>
      </w:pPr>
      <w:r>
        <w:rPr>
          <w:rFonts w:cs="Calibri"/>
          <w:lang w:val="uk-UA"/>
        </w:rPr>
        <w:t>Звіт про використання виділених фіскальних номерів (за запитом, за період, вказаний в запиті).</w:t>
      </w:r>
    </w:p>
    <w:p w:rsidR="002F18EC" w:rsidRDefault="006233FF">
      <w:pPr>
        <w:spacing w:after="0"/>
        <w:ind w:left="360"/>
        <w:rPr>
          <w:lang w:val="ru-RU"/>
        </w:rPr>
      </w:pPr>
      <w:r>
        <w:rPr>
          <w:rFonts w:cs="Calibri"/>
          <w:lang w:val="uk-UA"/>
        </w:rPr>
        <w:t>Запропонована реалізація для таймерів «36 годин» та «168 годин» є рекомендованою для реалізації, але не обов’язковою. Контроль за дотриманням вимог Закону стосовно часових обмежень при роботі в офлайні повинен бути реалізований у фіскальному сервері контролюючого органу, в програмному РРО він може бути реалізований для зручності користувача програмного РРО.</w:t>
      </w:r>
    </w:p>
    <w:p w:rsidR="002F18EC" w:rsidRDefault="006233FF">
      <w:pPr>
        <w:spacing w:after="0"/>
        <w:ind w:left="360"/>
        <w:rPr>
          <w:lang w:val="ru-RU"/>
        </w:rPr>
      </w:pPr>
      <w:r>
        <w:rPr>
          <w:rFonts w:cs="Calibri"/>
          <w:lang w:val="uk-UA"/>
        </w:rPr>
        <w:t xml:space="preserve">Фіскальний сервер повідомляє ПРРО про кількість нарахованих сервером годин в офлайні для цього ПРРО (обов’язково - у відповіді на запит Х-чеку). </w:t>
      </w:r>
    </w:p>
    <w:p w:rsidR="002F18EC" w:rsidRDefault="006233FF">
      <w:pPr>
        <w:spacing w:after="0"/>
        <w:ind w:left="360"/>
        <w:rPr>
          <w:rFonts w:cs="Calibri"/>
          <w:b/>
          <w:lang w:val="uk-UA"/>
        </w:rPr>
      </w:pPr>
      <w:r>
        <w:br w:type="page"/>
      </w:r>
    </w:p>
    <w:p w:rsidR="002F18EC" w:rsidRDefault="002F18EC">
      <w:pPr>
        <w:rPr>
          <w:rFonts w:cs="Calibri"/>
          <w:b/>
          <w:lang w:val="uk-UA"/>
        </w:rPr>
      </w:pPr>
    </w:p>
    <w:p w:rsidR="002F18EC" w:rsidRDefault="006233FF">
      <w:pPr>
        <w:pStyle w:val="1"/>
        <w:numPr>
          <w:ilvl w:val="0"/>
          <w:numId w:val="2"/>
        </w:numPr>
        <w:rPr>
          <w:lang w:val="ru-RU"/>
        </w:rPr>
      </w:pPr>
      <w:bookmarkStart w:id="11" w:name="_Toc32859136"/>
      <w:r>
        <w:rPr>
          <w:rFonts w:ascii="Calibri" w:hAnsi="Calibri" w:cs="Calibri"/>
          <w:b w:val="0"/>
          <w:lang w:val="uk-UA"/>
        </w:rPr>
        <w:t xml:space="preserve">Цикл  взаємодії </w:t>
      </w:r>
      <w:r>
        <w:rPr>
          <w:lang w:val="ru-RU"/>
        </w:rPr>
        <w:t>програмного РРО та фіскального сервера (одна зміна, онлайн)</w:t>
      </w:r>
      <w:bookmarkEnd w:id="11"/>
    </w:p>
    <w:tbl>
      <w:tblPr>
        <w:tblW w:w="95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4"/>
        <w:gridCol w:w="1844"/>
        <w:gridCol w:w="5103"/>
        <w:gridCol w:w="1965"/>
      </w:tblGrid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lang w:val="uk-UA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lang w:val="uk-UA"/>
              </w:rPr>
              <w:t>Повідомлення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lang w:val="uk-UA"/>
              </w:rPr>
              <w:t>Пояснення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lang w:val="uk-UA"/>
              </w:rPr>
              <w:t>Примітки</w:t>
            </w: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snapToGrid w:val="0"/>
              <w:spacing w:after="0" w:line="240" w:lineRule="auto"/>
              <w:ind w:left="360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ЗМІНА ЗАКРИТА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OPEN (CHECK#0)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Відкриття зміни («нульовий чек»)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TEST (CHECK#0x7F..FF)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Перевірка зв’язку (в разі, якщо чеки не передавались за останні 30 хвилин)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ASKX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Запит звіту по підсумках операції з початку зміни (за потреби)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ASKX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Запит звіту по підсумках операції з початку зміни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ZCHECK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Формування і відправлення підписаного Z-звіту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snapToGrid w:val="0"/>
              <w:spacing w:after="0" w:line="240" w:lineRule="auto"/>
              <w:ind w:left="360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ЗМІНА ЗАКРИТА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</w:tbl>
    <w:p w:rsidR="002F18EC" w:rsidRDefault="006233FF">
      <w:pPr>
        <w:rPr>
          <w:rFonts w:eastAsia="MS Gothic" w:cs="Calibri"/>
          <w:color w:val="17365D"/>
          <w:spacing w:val="5"/>
          <w:kern w:val="2"/>
          <w:szCs w:val="52"/>
          <w:lang w:val="uk-UA"/>
        </w:rPr>
      </w:pPr>
      <w:r>
        <w:br w:type="page"/>
      </w:r>
    </w:p>
    <w:p w:rsidR="002F18EC" w:rsidRDefault="006233FF">
      <w:pPr>
        <w:pStyle w:val="1"/>
        <w:numPr>
          <w:ilvl w:val="0"/>
          <w:numId w:val="2"/>
        </w:numPr>
        <w:rPr>
          <w:lang w:val="ru-RU"/>
        </w:rPr>
      </w:pPr>
      <w:bookmarkStart w:id="12" w:name="_Toc32859137"/>
      <w:r>
        <w:rPr>
          <w:rFonts w:ascii="Calibri" w:hAnsi="Calibri" w:cs="Calibri"/>
          <w:b w:val="0"/>
          <w:lang w:val="uk-UA"/>
        </w:rPr>
        <w:t xml:space="preserve">Цикл взаємодії </w:t>
      </w:r>
      <w:r>
        <w:rPr>
          <w:lang w:val="ru-RU"/>
        </w:rPr>
        <w:t>програмного РРО та фіскального сервера (одна зміна, онлайн і офлайн)</w:t>
      </w:r>
      <w:bookmarkEnd w:id="12"/>
    </w:p>
    <w:tbl>
      <w:tblPr>
        <w:tblW w:w="95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4"/>
        <w:gridCol w:w="1844"/>
        <w:gridCol w:w="5103"/>
        <w:gridCol w:w="1965"/>
      </w:tblGrid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lang w:val="uk-UA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lang w:val="uk-UA"/>
              </w:rPr>
              <w:t>Повідомлення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lang w:val="uk-UA"/>
              </w:rPr>
              <w:t>Пояснення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lang w:val="uk-UA"/>
              </w:rPr>
              <w:t>Примітки</w:t>
            </w: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snapToGrid w:val="0"/>
              <w:spacing w:after="0" w:line="240" w:lineRule="auto"/>
              <w:ind w:left="360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ЗМІНА ЗАКРИТА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OPEN (CHECK#0)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Відкриття зміни («нульовий чек»)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TEST (CHECK#0x7F..FF)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Перевірка зв’язку (в разі, якщо чеки не передавались за останні 30 хвилин)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ASKX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Запит звіту по підсумках операції з початку зміни (за потреби)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ЗВ’ЯЗОК ПРИПИНИВСЯ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невдала передача (три спроби з очікуванням по 5 секунд), запис чеку в тимчасовий ланцюжок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… запис чеків в тимчасовий ланцюжок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… запис чеків в тимчасовий ланцюжок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TEST (CHECK#0x7F..FF)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Невдалий (немає відповіді фіскального сервера)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… запис чеків в тимчасовий ланцюжок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ЗВ’ЯЗОК ВІДНОВИВСЯ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TEST (CHECK#0x7F..FF)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Успішний  (є відповідь фіскального сервера)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відправлення чеків з тимчасового ланцюжка,…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… чек за чеком, 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… чек за чеком, 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CHECK#...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… поки всі збережені чеки не будуть передані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ASKFNS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Запит додаткових номерів (за потреби)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rPr>
                <w:rFonts w:cs="Calibri"/>
                <w:b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CHECK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розрахункової операції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….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ASKX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Запит звіту по підсумках операції з початку зміни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ZCHECK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Формування і відправлення підписаного Z-звіту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pStyle w:val="afa"/>
              <w:snapToGrid w:val="0"/>
              <w:spacing w:after="0" w:line="240" w:lineRule="auto"/>
              <w:ind w:left="360"/>
              <w:rPr>
                <w:rFonts w:cs="Calibri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jc w:val="center"/>
            </w:pPr>
            <w:r>
              <w:rPr>
                <w:rFonts w:cs="Calibri"/>
                <w:b/>
                <w:lang w:val="uk-UA"/>
              </w:rPr>
              <w:t>ЗМІНА ЗАКРИТА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jc w:val="center"/>
              <w:rPr>
                <w:rFonts w:cs="Calibri"/>
                <w:lang w:val="uk-UA"/>
              </w:rPr>
            </w:pPr>
          </w:p>
        </w:tc>
      </w:tr>
    </w:tbl>
    <w:p w:rsidR="002F18EC" w:rsidRDefault="006233FF">
      <w:pPr>
        <w:rPr>
          <w:rFonts w:cs="Calibri"/>
          <w:lang w:val="uk-UA"/>
        </w:rPr>
      </w:pPr>
      <w:r>
        <w:br w:type="page"/>
      </w:r>
    </w:p>
    <w:p w:rsidR="002F18EC" w:rsidRDefault="006233FF">
      <w:pPr>
        <w:pStyle w:val="1"/>
        <w:numPr>
          <w:ilvl w:val="0"/>
          <w:numId w:val="2"/>
        </w:numPr>
        <w:rPr>
          <w:lang w:val="ru-RU"/>
        </w:rPr>
      </w:pPr>
      <w:bookmarkStart w:id="13" w:name="_Toc32859138"/>
      <w:r>
        <w:rPr>
          <w:rFonts w:ascii="Calibri" w:hAnsi="Calibri" w:cs="Calibri"/>
          <w:b w:val="0"/>
          <w:lang w:val="uk-UA"/>
        </w:rPr>
        <w:t>Опис елементів даних, кодів підтверджень та помилок, методів і інтерфейсів.</w:t>
      </w:r>
      <w:bookmarkEnd w:id="13"/>
    </w:p>
    <w:p w:rsidR="002F18EC" w:rsidRDefault="002F18EC">
      <w:pPr>
        <w:spacing w:after="0" w:line="240" w:lineRule="auto"/>
        <w:rPr>
          <w:rFonts w:cs="Calibri"/>
          <w:b/>
          <w:lang w:val="uk-UA"/>
        </w:rPr>
      </w:pPr>
    </w:p>
    <w:p w:rsidR="002F18EC" w:rsidRDefault="006233FF">
      <w:pPr>
        <w:spacing w:after="0" w:line="240" w:lineRule="auto"/>
      </w:pPr>
      <w:r>
        <w:rPr>
          <w:rFonts w:cs="Calibri"/>
          <w:lang w:val="uk-UA"/>
        </w:rPr>
        <w:t xml:space="preserve">API взаємодії фіскального сервера ДПС та програмних РРО доступне за адресою </w:t>
      </w:r>
      <w:hyperlink r:id="rId9">
        <w:r>
          <w:rPr>
            <w:rStyle w:val="a7"/>
            <w:rFonts w:cs="Calibri"/>
            <w:color w:val="0070C0"/>
            <w:lang w:val="uk-UA"/>
          </w:rPr>
          <w:t>https://cabinet.tax.gov.ua:8443</w:t>
        </w:r>
      </w:hyperlink>
      <w:r>
        <w:rPr>
          <w:rFonts w:cs="Calibri"/>
          <w:lang w:val="uk-UA"/>
        </w:rPr>
        <w:t xml:space="preserve">. </w:t>
      </w:r>
    </w:p>
    <w:p w:rsidR="002F18EC" w:rsidRDefault="002F18EC">
      <w:pPr>
        <w:spacing w:after="0" w:line="240" w:lineRule="auto"/>
        <w:rPr>
          <w:rFonts w:cs="Calibri"/>
          <w:lang w:val="uk-UA"/>
        </w:rPr>
      </w:pPr>
    </w:p>
    <w:p w:rsidR="002F18EC" w:rsidRDefault="006233FF">
      <w:pPr>
        <w:spacing w:after="0" w:line="240" w:lineRule="auto"/>
        <w:rPr>
          <w:lang w:val="uk-UA"/>
        </w:rPr>
      </w:pPr>
      <w:r>
        <w:rPr>
          <w:rFonts w:cs="Calibri"/>
          <w:lang w:val="uk-UA"/>
        </w:rPr>
        <w:t xml:space="preserve">API реалізоване на фреймворку gRPC (Google Remote Procedure Calls, </w:t>
      </w:r>
      <w:hyperlink r:id="rId10">
        <w:r>
          <w:rPr>
            <w:rStyle w:val="a7"/>
            <w:rFonts w:cs="Calibri"/>
            <w:color w:val="0070C0"/>
            <w:lang w:val="uk-UA"/>
          </w:rPr>
          <w:t>https://grpc.io/</w:t>
        </w:r>
      </w:hyperlink>
      <w:r>
        <w:rPr>
          <w:rFonts w:cs="Calibri"/>
          <w:lang w:val="uk-UA"/>
        </w:rPr>
        <w:t xml:space="preserve">). Використовується синтаксис «proto3». </w:t>
      </w:r>
    </w:p>
    <w:p w:rsidR="002F18EC" w:rsidRDefault="002F18EC">
      <w:pPr>
        <w:spacing w:after="0"/>
        <w:rPr>
          <w:rFonts w:cs="Calibri"/>
          <w:lang w:val="uk-UA"/>
        </w:rPr>
      </w:pPr>
    </w:p>
    <w:p w:rsidR="002F18EC" w:rsidRDefault="006233FF">
      <w:pPr>
        <w:spacing w:after="0"/>
        <w:rPr>
          <w:lang w:val="uk-UA"/>
        </w:rPr>
      </w:pPr>
      <w:r>
        <w:rPr>
          <w:rFonts w:cs="Calibri"/>
          <w:lang w:val="uk-UA"/>
        </w:rPr>
        <w:t xml:space="preserve">Для всіх операцій, в тому числі для відкриття зміни, перевірки зв’язку, відправлення чеку, відправлення Z-звіту (в онлайні і в офлайні), запиту Х-звіту, запиту додаткових фіскальних номерів, а також для повідомлень про перехід в офлайн та про перехід в онлайн використовується метод </w:t>
      </w:r>
      <w:r>
        <w:rPr>
          <w:rFonts w:cs="Calibri"/>
          <w:b/>
          <w:lang w:val="uk-UA"/>
        </w:rPr>
        <w:t>«SENDCHECK»</w:t>
      </w:r>
      <w:r>
        <w:rPr>
          <w:rFonts w:cs="Calibri"/>
          <w:lang w:val="uk-UA"/>
        </w:rPr>
        <w:t xml:space="preserve">, з повідомленням «Check» та відповіддю «Check_response». </w:t>
      </w:r>
    </w:p>
    <w:p w:rsidR="002F18EC" w:rsidRDefault="006233FF">
      <w:pPr>
        <w:spacing w:after="0"/>
        <w:rPr>
          <w:lang w:val="ru-RU"/>
        </w:rPr>
      </w:pPr>
      <w:r>
        <w:rPr>
          <w:rFonts w:cs="Calibri"/>
          <w:lang w:val="uk-UA"/>
        </w:rPr>
        <w:t>Для відкриття зміни – локальний номер чека повинен дорівнювати нулю. Для перевірки зв’язку - локальний номер чека повинен дорівнювати 0x7FFFFFFF (максимальне значення int32, в реальній зміні не може бути більше 2 мілліардів чеків за зміну).</w:t>
      </w:r>
    </w:p>
    <w:p w:rsidR="002F18EC" w:rsidRDefault="002F18EC">
      <w:pPr>
        <w:spacing w:after="0"/>
        <w:rPr>
          <w:rFonts w:cs="Calibri"/>
          <w:lang w:val="uk-UA"/>
        </w:rPr>
      </w:pPr>
    </w:p>
    <w:p w:rsidR="002F18EC" w:rsidRDefault="006233FF">
      <w:pPr>
        <w:spacing w:after="0"/>
        <w:rPr>
          <w:lang w:val="uk-UA"/>
        </w:rPr>
      </w:pPr>
      <w:r>
        <w:rPr>
          <w:rFonts w:cs="Calibri"/>
          <w:lang w:val="uk-UA"/>
        </w:rPr>
        <w:t xml:space="preserve">Контроль послідовності та відсутності змін у чеках здійснюється додаванням у </w:t>
      </w:r>
      <w:r>
        <w:rPr>
          <w:rFonts w:cs="Calibri"/>
        </w:rPr>
        <w:t>XML</w:t>
      </w:r>
      <w:r>
        <w:rPr>
          <w:rFonts w:cs="Calibri"/>
          <w:lang w:val="uk-UA"/>
        </w:rPr>
        <w:t xml:space="preserve"> кожного чеку у повідомленнях «Check» (крім «перевірки зв’язку)  хешу </w:t>
      </w:r>
      <w:r>
        <w:rPr>
          <w:rFonts w:cs="Calibri"/>
        </w:rPr>
        <w:t>XML</w:t>
      </w:r>
      <w:r>
        <w:rPr>
          <w:rFonts w:cs="Calibri"/>
          <w:lang w:val="uk-UA"/>
        </w:rPr>
        <w:t xml:space="preserve"> з попереднього повідомлення «Check».</w:t>
      </w:r>
    </w:p>
    <w:p w:rsidR="002F18EC" w:rsidRDefault="002F18EC">
      <w:pPr>
        <w:spacing w:after="0"/>
        <w:rPr>
          <w:rFonts w:cs="Calibri"/>
          <w:lang w:val="uk-UA"/>
        </w:rPr>
      </w:pPr>
    </w:p>
    <w:p w:rsidR="002F18EC" w:rsidRDefault="006233FF">
      <w:pPr>
        <w:spacing w:after="0"/>
        <w:rPr>
          <w:lang w:val="ru-RU"/>
        </w:rPr>
      </w:pPr>
      <w:r>
        <w:rPr>
          <w:rFonts w:cs="Calibri"/>
          <w:lang w:val="uk-UA"/>
        </w:rPr>
        <w:t>Електронний документ про відкриття зміни реєструється фіскальним сервером шляхом присвоєння йому номера.</w:t>
      </w:r>
    </w:p>
    <w:p w:rsidR="002F18EC" w:rsidRDefault="002F18EC">
      <w:pPr>
        <w:spacing w:after="0"/>
        <w:rPr>
          <w:rFonts w:cs="Calibri"/>
          <w:lang w:val="uk-UA"/>
        </w:rPr>
      </w:pPr>
    </w:p>
    <w:p w:rsidR="002F18EC" w:rsidRDefault="006233FF">
      <w:pPr>
        <w:pStyle w:val="2"/>
        <w:numPr>
          <w:ilvl w:val="1"/>
          <w:numId w:val="2"/>
        </w:numPr>
        <w:rPr>
          <w:lang w:val="ru-RU"/>
        </w:rPr>
      </w:pPr>
      <w:bookmarkStart w:id="14" w:name="_Toc32859139"/>
      <w:r>
        <w:rPr>
          <w:rFonts w:ascii="Calibri" w:hAnsi="Calibri" w:cs="Calibri"/>
          <w:b w:val="0"/>
          <w:lang w:val="uk-UA"/>
        </w:rPr>
        <w:t>Опис елементі</w:t>
      </w:r>
      <w:r>
        <w:rPr>
          <w:lang w:val="ru-RU"/>
        </w:rPr>
        <w:t>в даних, які використовуються в методах АРІ.</w:t>
      </w:r>
      <w:bookmarkEnd w:id="14"/>
    </w:p>
    <w:tbl>
      <w:tblPr>
        <w:tblW w:w="9766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F497D"/>
          <w:insideH w:val="single" w:sz="8" w:space="0" w:color="1F497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41"/>
        <w:gridCol w:w="2522"/>
        <w:gridCol w:w="822"/>
        <w:gridCol w:w="4881"/>
      </w:tblGrid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4F81BD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lang w:val="uk-UA"/>
              </w:rPr>
              <w:t>Елемент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4F81BD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lang w:val="uk-UA"/>
              </w:rPr>
              <w:t>Опис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4F81BD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lang w:val="uk-UA"/>
              </w:rPr>
              <w:t>Тип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4F81BD"/>
          </w:tcPr>
          <w:p w:rsidR="002F18EC" w:rsidRDefault="006233FF">
            <w:pPr>
              <w:spacing w:after="0" w:line="240" w:lineRule="auto"/>
              <w:ind w:right="-1038"/>
            </w:pPr>
            <w:r>
              <w:rPr>
                <w:rFonts w:cs="Calibri"/>
                <w:b/>
                <w:bCs/>
                <w:color w:val="FFFFFF"/>
                <w:lang w:val="uk-UA"/>
              </w:rPr>
              <w:t>Примітки</w:t>
            </w: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rro_fn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Фіскальний номер пРРО, який присвоєно фіскальним сервером при реєстрації пРРО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string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date_time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Дата та час створення чека (звіту, запиту)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int64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В форматі YYYYMMDDhhmmss</w:t>
            </w: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check_sign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Чек або Z-звіт у форматі XML, підписаний електронним підписом з позначкою часу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bytes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sz w:val="18"/>
                <w:lang w:val="uk-UA"/>
              </w:rPr>
              <w:t xml:space="preserve">XML-формат чеку згідно з документом “Система зберігання та збору даних реєстраторів розрахункових операцій. Протокол передачі інформації.” </w:t>
            </w:r>
            <w:r>
              <w:rPr>
                <w:rFonts w:cs="Calibri"/>
                <w:sz w:val="18"/>
                <w:vertAlign w:val="superscript"/>
                <w:lang w:val="uk-UA"/>
              </w:rPr>
              <w:t>1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sz w:val="18"/>
                <w:lang w:val="uk-UA"/>
              </w:rPr>
              <w:t>Cформований XML-документ повинен бути підписаний, зашифрований та переданий в параметрі </w:t>
            </w:r>
            <w:r>
              <w:rPr>
                <w:rFonts w:cs="Calibri"/>
                <w:b/>
                <w:bCs/>
                <w:sz w:val="18"/>
                <w:lang w:val="uk-UA"/>
              </w:rPr>
              <w:t>contentBase64</w:t>
            </w:r>
            <w:r>
              <w:rPr>
                <w:rFonts w:cs="Calibri"/>
                <w:sz w:val="18"/>
                <w:lang w:val="uk-UA"/>
              </w:rPr>
              <w:t xml:space="preserve"> в узагальненому форматі транспортного контейнера для передачі документів до податкового органу, що затверджений наказом ДПА від 12.07.2010 № 499 </w:t>
            </w:r>
            <w:r>
              <w:rPr>
                <w:rFonts w:cs="Calibri"/>
                <w:sz w:val="18"/>
                <w:vertAlign w:val="superscript"/>
                <w:lang w:val="uk-UA"/>
              </w:rPr>
              <w:t>2</w:t>
            </w: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local_number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Локальний номер чеку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int32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 xml:space="preserve">Для відкриття зміни = 0 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Для перевірки зв’язку = 0x7FFFFFFF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Для чеків – послідовний номер з початку зміни (починаючи з «1» після відкриття зміни)</w:t>
            </w: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check_type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Тип чеку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enum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Для онлайнового чеку = 1 (номер чеку потрібен)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 xml:space="preserve">Для онлайнового Z-звіту = 2 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 xml:space="preserve">Для офлайнового чеку = 3 (номер чеку вже є) 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 xml:space="preserve">Для офлайнового Z-звіту = 4 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Для повідомлення про перехід в офлайн = 5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 xml:space="preserve">(завжди тільки в офлайні) </w:t>
            </w:r>
          </w:p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 xml:space="preserve">Для повідомлення про перехід в онлайн = 6 </w:t>
            </w:r>
          </w:p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(завжди тільки в онлайні)</w:t>
            </w:r>
          </w:p>
          <w:p w:rsidR="002F18EC" w:rsidRDefault="002F18EC">
            <w:pPr>
              <w:spacing w:after="0" w:line="240" w:lineRule="auto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rFonts w:cs="Calibri"/>
                <w:lang w:val="uk-UA"/>
              </w:rPr>
            </w:pPr>
            <w:r>
              <w:rPr>
                <w:rFonts w:cs="Calibri"/>
                <w:b/>
                <w:bCs/>
                <w:lang w:val="uk-UA"/>
              </w:rPr>
              <w:t>id_cancel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ID чеку повернення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string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Якщо не операція возврату, то пусте поле</w:t>
            </w: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status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Підтвердження або код помилки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enum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Окрема таблиця, див. нижче</w:t>
            </w: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off_hours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Кількість повних годин в офлайні у цього ПРРО з початку календарного місяця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int32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Обраховується фіскальним сервером</w:t>
            </w: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id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Фіскальний номер чеку, наданий сервером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string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Style w:val="p"/>
                <w:rFonts w:cs="Calibri"/>
                <w:b/>
                <w:bCs/>
                <w:szCs w:val="18"/>
                <w:lang w:val="uk-UA"/>
              </w:rPr>
              <w:t>id_offline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 xml:space="preserve">Фіскальний номер чеку, наданий йому в офлайні (з виділеного попередньо переліку) 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string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1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id_sign</w:t>
            </w:r>
          </w:p>
        </w:tc>
        <w:tc>
          <w:tcPr>
            <w:tcW w:w="2522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 xml:space="preserve">Підписаний сервером фіскальний номер чеку </w:t>
            </w:r>
          </w:p>
        </w:tc>
        <w:tc>
          <w:tcPr>
            <w:tcW w:w="822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bytes</w:t>
            </w:r>
          </w:p>
        </w:tc>
        <w:tc>
          <w:tcPr>
            <w:tcW w:w="4881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szCs w:val="18"/>
                <w:lang w:val="uk-UA"/>
              </w:rPr>
              <w:t>fns_qty_asked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Кількість запитаних фіскальних номерів чеків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int32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1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szCs w:val="18"/>
                <w:lang w:val="uk-UA"/>
              </w:rPr>
              <w:t>fns_qty_sent</w:t>
            </w:r>
          </w:p>
        </w:tc>
        <w:tc>
          <w:tcPr>
            <w:tcW w:w="2522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Кількість наданих фіскальних номерів чеків</w:t>
            </w:r>
          </w:p>
        </w:tc>
        <w:tc>
          <w:tcPr>
            <w:tcW w:w="822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int32</w:t>
            </w:r>
          </w:p>
        </w:tc>
        <w:tc>
          <w:tcPr>
            <w:tcW w:w="4881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F18EC" w:rsidRDefault="002F18EC">
            <w:pPr>
              <w:snapToGrid w:val="0"/>
              <w:spacing w:after="0" w:line="240" w:lineRule="auto"/>
              <w:rPr>
                <w:rFonts w:cs="Calibri"/>
                <w:lang w:val="uk-UA"/>
              </w:rPr>
            </w:pPr>
          </w:p>
        </w:tc>
      </w:tr>
      <w:tr w:rsidR="002F18EC">
        <w:tc>
          <w:tcPr>
            <w:tcW w:w="154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szCs w:val="18"/>
                <w:lang w:val="uk-UA"/>
              </w:rPr>
              <w:t>fns</w:t>
            </w:r>
            <w:r>
              <w:rPr>
                <w:rStyle w:val="n"/>
                <w:rFonts w:cs="Calibri"/>
                <w:b/>
                <w:bCs/>
                <w:szCs w:val="18"/>
                <w:lang w:val="uk-UA"/>
              </w:rPr>
              <w:t>_data</w:t>
            </w:r>
          </w:p>
        </w:tc>
        <w:tc>
          <w:tcPr>
            <w:tcW w:w="25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Надані для роботи в режимі «офлайн» фіскальні номери чеків</w:t>
            </w:r>
          </w:p>
        </w:tc>
        <w:tc>
          <w:tcPr>
            <w:tcW w:w="8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string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Надаються фіскальним сервером</w:t>
            </w:r>
          </w:p>
        </w:tc>
      </w:tr>
      <w:tr w:rsidR="002F18EC">
        <w:tc>
          <w:tcPr>
            <w:tcW w:w="1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szCs w:val="18"/>
                <w:lang w:val="uk-UA"/>
              </w:rPr>
              <w:t>x</w:t>
            </w:r>
            <w:r>
              <w:rPr>
                <w:rStyle w:val="n"/>
                <w:rFonts w:cs="Calibri"/>
                <w:b/>
                <w:bCs/>
                <w:szCs w:val="18"/>
                <w:lang w:val="uk-UA"/>
              </w:rPr>
              <w:t>check_sign</w:t>
            </w:r>
          </w:p>
        </w:tc>
        <w:tc>
          <w:tcPr>
            <w:tcW w:w="2522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X-звіт у форматі XML, підписаний електронним підписом з позначкою часу</w:t>
            </w:r>
          </w:p>
        </w:tc>
        <w:tc>
          <w:tcPr>
            <w:tcW w:w="822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bytes</w:t>
            </w:r>
          </w:p>
        </w:tc>
        <w:tc>
          <w:tcPr>
            <w:tcW w:w="4881" w:type="dxa"/>
            <w:tcBorders>
              <w:top w:val="single" w:sz="8" w:space="0" w:color="4F81BD"/>
              <w:left w:val="single" w:sz="8" w:space="0" w:color="1F497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Формується фіскальним сервером</w:t>
            </w:r>
          </w:p>
        </w:tc>
      </w:tr>
    </w:tbl>
    <w:p w:rsidR="002F18EC" w:rsidRDefault="002F18EC">
      <w:pPr>
        <w:spacing w:after="0"/>
        <w:rPr>
          <w:rFonts w:cs="Calibri"/>
          <w:lang w:val="uk-UA"/>
        </w:rPr>
      </w:pPr>
    </w:p>
    <w:p w:rsidR="002F18EC" w:rsidRDefault="006233FF">
      <w:pPr>
        <w:spacing w:after="0"/>
        <w:rPr>
          <w:rFonts w:cs="Calibri"/>
          <w:sz w:val="18"/>
          <w:vertAlign w:val="superscript"/>
          <w:lang w:val="uk-UA"/>
        </w:rPr>
      </w:pPr>
      <w:r>
        <w:rPr>
          <w:rFonts w:cs="Calibri"/>
          <w:sz w:val="18"/>
          <w:vertAlign w:val="superscript"/>
          <w:lang w:val="uk-UA"/>
        </w:rPr>
        <w:t>1</w:t>
      </w:r>
      <w:r>
        <w:rPr>
          <w:rFonts w:cs="Calibri"/>
          <w:color w:val="404040"/>
          <w:lang w:val="uk-UA"/>
        </w:rPr>
        <w:t xml:space="preserve">   </w:t>
      </w:r>
      <w:hyperlink r:id="rId11">
        <w:r>
          <w:rPr>
            <w:rStyle w:val="a7"/>
            <w:rFonts w:eastAsia="MS Gothic" w:cs="Calibri"/>
            <w:color w:val="9B59B6"/>
            <w:sz w:val="18"/>
            <w:lang w:val="uk-UA"/>
          </w:rPr>
          <w:t>https://tax.gov.ua/data/material/000/311/399207/SZZD_RRO_Protokol_peredach_nformats_2_1_7.doc</w:t>
        </w:r>
      </w:hyperlink>
    </w:p>
    <w:p w:rsidR="002F18EC" w:rsidRDefault="006233FF">
      <w:pPr>
        <w:spacing w:after="0"/>
        <w:rPr>
          <w:rFonts w:eastAsia="MS Gothic" w:cs="Calibri"/>
          <w:b/>
          <w:bCs/>
          <w:color w:val="4F81BD"/>
          <w:sz w:val="26"/>
          <w:szCs w:val="26"/>
          <w:lang w:val="uk-UA"/>
        </w:rPr>
      </w:pPr>
      <w:r>
        <w:rPr>
          <w:rFonts w:cs="Calibri"/>
          <w:sz w:val="18"/>
          <w:vertAlign w:val="superscript"/>
          <w:lang w:val="uk-UA"/>
        </w:rPr>
        <w:t>2</w:t>
      </w:r>
      <w:r>
        <w:rPr>
          <w:rFonts w:cs="Calibri"/>
          <w:color w:val="404040"/>
          <w:lang w:val="uk-UA"/>
        </w:rPr>
        <w:t xml:space="preserve">   </w:t>
      </w:r>
      <w:hyperlink r:id="rId12">
        <w:r>
          <w:rPr>
            <w:rStyle w:val="a7"/>
            <w:rFonts w:eastAsia="MS Gothic" w:cs="Calibri"/>
            <w:color w:val="9B59B6"/>
            <w:sz w:val="18"/>
            <w:lang w:val="uk-UA"/>
          </w:rPr>
          <w:t>https://zakon.rada.gov.ua/rada/show/v0499225-10</w:t>
        </w:r>
      </w:hyperlink>
      <w:r>
        <w:br w:type="page"/>
      </w:r>
    </w:p>
    <w:p w:rsidR="002F18EC" w:rsidRDefault="002F18EC">
      <w:pPr>
        <w:rPr>
          <w:rFonts w:eastAsia="MS Gothic" w:cs="Calibri"/>
          <w:b/>
          <w:bCs/>
          <w:color w:val="4F81BD"/>
          <w:sz w:val="26"/>
          <w:szCs w:val="26"/>
          <w:lang w:val="uk-UA"/>
        </w:rPr>
      </w:pPr>
    </w:p>
    <w:p w:rsidR="002F18EC" w:rsidRDefault="006233FF">
      <w:pPr>
        <w:pStyle w:val="2"/>
        <w:numPr>
          <w:ilvl w:val="1"/>
          <w:numId w:val="2"/>
        </w:numPr>
      </w:pPr>
      <w:bookmarkStart w:id="15" w:name="_Toc32859140"/>
      <w:r>
        <w:t>Коди підтверджень та помилок.</w:t>
      </w:r>
      <w:bookmarkEnd w:id="15"/>
    </w:p>
    <w:tbl>
      <w:tblPr>
        <w:tblW w:w="9848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F497D"/>
          <w:insideH w:val="single" w:sz="8" w:space="0" w:color="1F497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1"/>
        <w:gridCol w:w="2833"/>
        <w:gridCol w:w="5764"/>
      </w:tblGrid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4F81BD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lang w:val="uk-UA"/>
              </w:rPr>
              <w:t>Код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4F81BD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lang w:val="uk-UA"/>
              </w:rPr>
              <w:t>Назва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4F81BD"/>
          </w:tcPr>
          <w:p w:rsidR="002F18EC" w:rsidRDefault="006233FF">
            <w:pPr>
              <w:spacing w:after="0" w:line="240" w:lineRule="auto"/>
              <w:ind w:right="-1038"/>
            </w:pPr>
            <w:r>
              <w:rPr>
                <w:rFonts w:cs="Calibri"/>
                <w:b/>
                <w:bCs/>
                <w:color w:val="FFFFFF"/>
                <w:lang w:val="uk-UA"/>
              </w:rPr>
              <w:t>Використання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0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Unknown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не визначений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1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OK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Чек фіскалізовано, надано номер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-1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ERROR_VEREFY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помилка перевірки підпису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-2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ERROR_CHECK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помилка перевірки РРО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-3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ERROR_SAVE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rFonts w:cs="Calibri"/>
                <w:b/>
                <w:bCs/>
                <w:lang w:val="uk-UA"/>
              </w:rPr>
            </w:pPr>
            <w:r>
              <w:rPr>
                <w:rFonts w:cs="Calibri"/>
                <w:lang w:val="uk-UA"/>
              </w:rPr>
              <w:t>помилка запису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-4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ERROR_UNKNOWN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rFonts w:cs="Calibri"/>
                <w:b/>
                <w:bCs/>
                <w:lang w:val="uk-UA"/>
              </w:rPr>
            </w:pPr>
            <w:r>
              <w:rPr>
                <w:rFonts w:cs="Calibri"/>
                <w:lang w:val="uk-UA"/>
              </w:rPr>
              <w:t>загальна помилка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-5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ERROR_TYPE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помилка типу посилки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-6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ERROR_NOT_PREV_ZREPORT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нема Z-звіту за попередній день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-7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ERROR_XML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невірний формат XML ( структура , фіскальний номер)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-8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ERROR_XML_DATE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невірний формат XML дата не відповідає Check.date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-9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ERROR_XML_CHK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невірний формат XML чеку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-10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ERROR_XML_ZREPORT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невірний формат Z-звіту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-11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Style w:val="n"/>
                <w:rFonts w:cs="Calibri"/>
                <w:szCs w:val="18"/>
                <w:lang w:val="uk-UA"/>
              </w:rPr>
              <w:t>ERROR_OFFLINE_168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  <w:rPr>
                <w:lang w:val="ru-RU"/>
              </w:rPr>
            </w:pPr>
            <w:r>
              <w:rPr>
                <w:rFonts w:cs="Calibri"/>
                <w:lang w:val="uk-UA"/>
              </w:rPr>
              <w:t>РРО заблокований, перевищено ліміт 168 годин офлайну</w:t>
            </w:r>
          </w:p>
        </w:tc>
      </w:tr>
      <w:tr w:rsidR="002F18EC">
        <w:tc>
          <w:tcPr>
            <w:tcW w:w="125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b/>
                <w:bCs/>
                <w:lang w:val="uk-UA"/>
              </w:rPr>
              <w:t>-12</w:t>
            </w:r>
          </w:p>
        </w:tc>
        <w:tc>
          <w:tcPr>
            <w:tcW w:w="2833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Style w:val="n"/>
                <w:rFonts w:cs="Calibri"/>
                <w:szCs w:val="18"/>
                <w:lang w:val="uk-UA"/>
              </w:rPr>
              <w:t>ERROR_BAD_HASH_PREV</w:t>
            </w:r>
          </w:p>
        </w:tc>
        <w:tc>
          <w:tcPr>
            <w:tcW w:w="576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:rsidR="002F18EC" w:rsidRDefault="006233FF">
            <w:pPr>
              <w:spacing w:after="0" w:line="240" w:lineRule="auto"/>
            </w:pPr>
            <w:r>
              <w:rPr>
                <w:rFonts w:cs="Calibri"/>
                <w:lang w:val="uk-UA"/>
              </w:rPr>
              <w:t>Невірний хеш попереднього чеку</w:t>
            </w:r>
          </w:p>
        </w:tc>
      </w:tr>
    </w:tbl>
    <w:p w:rsidR="002F18EC" w:rsidRDefault="006233FF">
      <w:pPr>
        <w:rPr>
          <w:rFonts w:eastAsia="MS Gothic" w:cs="Calibri"/>
          <w:b/>
          <w:bCs/>
          <w:color w:val="4F81BD"/>
          <w:sz w:val="26"/>
          <w:szCs w:val="26"/>
          <w:lang w:val="uk-UA"/>
        </w:rPr>
      </w:pPr>
      <w:r>
        <w:br w:type="page"/>
      </w:r>
    </w:p>
    <w:p w:rsidR="002F18EC" w:rsidRDefault="006233FF">
      <w:pPr>
        <w:pStyle w:val="2"/>
        <w:numPr>
          <w:ilvl w:val="1"/>
          <w:numId w:val="2"/>
        </w:numPr>
      </w:pPr>
      <w:bookmarkStart w:id="16" w:name="_Toc32859141"/>
      <w:r>
        <w:rPr>
          <w:rFonts w:ascii="Calibri" w:hAnsi="Calibri" w:cs="Calibri"/>
          <w:b w:val="0"/>
          <w:lang w:val="uk-UA"/>
        </w:rPr>
        <w:t>Опис інтерфейсів.</w:t>
      </w:r>
      <w:bookmarkEnd w:id="16"/>
    </w:p>
    <w:p w:rsidR="002F18EC" w:rsidRDefault="002F18EC">
      <w:pPr>
        <w:pStyle w:val="HTML1"/>
        <w:shd w:val="clear" w:color="auto" w:fill="FFFFFF"/>
        <w:rPr>
          <w:rFonts w:ascii="Calibri" w:hAnsi="Calibri" w:cs="Calibri"/>
          <w:b/>
          <w:lang w:val="uk-UA"/>
        </w:rPr>
      </w:pPr>
    </w:p>
    <w:p w:rsidR="002F18EC" w:rsidRDefault="006233FF">
      <w:pPr>
        <w:pStyle w:val="HTML1"/>
        <w:shd w:val="clear" w:color="auto" w:fill="FFFFFF"/>
        <w:rPr>
          <w:sz w:val="22"/>
          <w:szCs w:val="22"/>
        </w:rPr>
      </w:pPr>
      <w:r>
        <w:rPr>
          <w:rStyle w:val="n"/>
          <w:rFonts w:ascii="Calibri" w:hAnsi="Calibri" w:cs="Calibri"/>
          <w:sz w:val="22"/>
          <w:szCs w:val="22"/>
          <w:lang w:val="uk-UA"/>
        </w:rPr>
        <w:t>syntax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s2"/>
          <w:rFonts w:ascii="Calibri" w:hAnsi="Calibri" w:cs="Calibri"/>
          <w:sz w:val="22"/>
          <w:szCs w:val="22"/>
          <w:lang w:val="uk-UA"/>
        </w:rPr>
        <w:t>"proto3"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n"/>
          <w:rFonts w:ascii="Calibri" w:hAnsi="Calibri" w:cs="Calibri"/>
          <w:sz w:val="22"/>
          <w:szCs w:val="22"/>
          <w:lang w:val="uk-UA"/>
        </w:rPr>
        <w:t>option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java_multiple_files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true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n"/>
          <w:rFonts w:ascii="Calibri" w:hAnsi="Calibri" w:cs="Calibri"/>
          <w:sz w:val="22"/>
          <w:szCs w:val="22"/>
          <w:lang w:val="uk-UA"/>
        </w:rPr>
        <w:t>package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com</w:t>
      </w:r>
      <w:r>
        <w:rPr>
          <w:rStyle w:val="o"/>
          <w:rFonts w:ascii="Calibri" w:hAnsi="Calibri" w:cs="Calibri"/>
          <w:bCs/>
          <w:sz w:val="22"/>
          <w:szCs w:val="22"/>
          <w:lang w:val="uk-UA"/>
        </w:rPr>
        <w:t>.</w:t>
      </w:r>
      <w:r>
        <w:rPr>
          <w:rStyle w:val="n"/>
          <w:rFonts w:ascii="Calibri" w:hAnsi="Calibri" w:cs="Calibri"/>
          <w:sz w:val="22"/>
          <w:szCs w:val="22"/>
          <w:lang w:val="uk-UA"/>
        </w:rPr>
        <w:t>programika</w:t>
      </w:r>
      <w:r>
        <w:rPr>
          <w:rStyle w:val="o"/>
          <w:rFonts w:ascii="Calibri" w:hAnsi="Calibri" w:cs="Calibri"/>
          <w:bCs/>
          <w:sz w:val="22"/>
          <w:szCs w:val="22"/>
          <w:lang w:val="uk-UA"/>
        </w:rPr>
        <w:t>.</w:t>
      </w:r>
      <w:r>
        <w:rPr>
          <w:rStyle w:val="n"/>
          <w:rFonts w:ascii="Calibri" w:hAnsi="Calibri" w:cs="Calibri"/>
          <w:sz w:val="22"/>
          <w:szCs w:val="22"/>
          <w:lang w:val="uk-UA"/>
        </w:rPr>
        <w:t>rro</w:t>
      </w:r>
      <w:r>
        <w:rPr>
          <w:rStyle w:val="o"/>
          <w:rFonts w:ascii="Calibri" w:hAnsi="Calibri" w:cs="Calibri"/>
          <w:bCs/>
          <w:sz w:val="22"/>
          <w:szCs w:val="22"/>
          <w:lang w:val="uk-UA"/>
        </w:rPr>
        <w:t>.</w:t>
      </w:r>
      <w:r>
        <w:rPr>
          <w:rStyle w:val="n"/>
          <w:rFonts w:ascii="Calibri" w:hAnsi="Calibri" w:cs="Calibri"/>
          <w:sz w:val="22"/>
          <w:szCs w:val="22"/>
          <w:lang w:val="uk-UA"/>
        </w:rPr>
        <w:t>ws</w:t>
      </w:r>
      <w:r>
        <w:rPr>
          <w:rStyle w:val="o"/>
          <w:rFonts w:ascii="Calibri" w:hAnsi="Calibri" w:cs="Calibri"/>
          <w:bCs/>
          <w:sz w:val="22"/>
          <w:szCs w:val="22"/>
          <w:lang w:val="uk-UA"/>
        </w:rPr>
        <w:t>.</w:t>
      </w:r>
      <w:r>
        <w:rPr>
          <w:rStyle w:val="n"/>
          <w:rFonts w:ascii="Calibri" w:hAnsi="Calibri" w:cs="Calibri"/>
          <w:sz w:val="22"/>
          <w:szCs w:val="22"/>
          <w:lang w:val="uk-UA"/>
        </w:rPr>
        <w:t>chk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2F18EC">
      <w:pPr>
        <w:pStyle w:val="HTML1"/>
        <w:shd w:val="clear" w:color="auto" w:fill="FFFFFF"/>
        <w:rPr>
          <w:rFonts w:ascii="Calibri" w:hAnsi="Calibri" w:cs="Calibri"/>
          <w:sz w:val="22"/>
          <w:szCs w:val="22"/>
          <w:lang w:val="uk-UA"/>
        </w:rPr>
      </w:pP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n"/>
          <w:rFonts w:ascii="Calibri" w:hAnsi="Calibri" w:cs="Calibri"/>
          <w:sz w:val="22"/>
          <w:szCs w:val="22"/>
          <w:lang w:val="uk-UA"/>
        </w:rPr>
        <w:tab/>
        <w:t>message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Check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p"/>
          <w:rFonts w:ascii="Calibri" w:hAnsi="Calibri" w:cs="Calibri"/>
          <w:sz w:val="22"/>
          <w:szCs w:val="22"/>
          <w:lang w:val="uk-UA"/>
        </w:rPr>
        <w:t>{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n"/>
          <w:rFonts w:ascii="Calibri" w:hAnsi="Calibri" w:cs="Calibri"/>
          <w:sz w:val="22"/>
          <w:szCs w:val="22"/>
          <w:lang w:val="uk-UA"/>
        </w:rPr>
        <w:tab/>
        <w:t>string</w:t>
      </w:r>
      <w:r>
        <w:rPr>
          <w:rFonts w:ascii="Calibri" w:hAnsi="Calibri" w:cs="Calibri"/>
          <w:sz w:val="22"/>
          <w:szCs w:val="22"/>
          <w:lang w:val="uk-UA"/>
        </w:rPr>
        <w:t xml:space="preserve"> rro_</w:t>
      </w:r>
      <w:r>
        <w:rPr>
          <w:rStyle w:val="n"/>
          <w:rFonts w:ascii="Calibri" w:hAnsi="Calibri" w:cs="Calibri"/>
          <w:sz w:val="22"/>
          <w:szCs w:val="22"/>
          <w:lang w:val="uk-UA"/>
        </w:rPr>
        <w:t>fn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1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n"/>
          <w:rFonts w:ascii="Calibri" w:hAnsi="Calibri" w:cs="Calibri"/>
          <w:sz w:val="22"/>
          <w:szCs w:val="22"/>
          <w:lang w:val="uk-UA"/>
        </w:rPr>
        <w:tab/>
        <w:t>int64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date_time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2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b"/>
          <w:rFonts w:ascii="Calibri" w:hAnsi="Calibri" w:cs="Calibri"/>
          <w:sz w:val="22"/>
          <w:szCs w:val="22"/>
          <w:lang w:val="uk-UA"/>
        </w:rPr>
        <w:t>bytes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check_sign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3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int32</w:t>
      </w:r>
      <w:r>
        <w:rPr>
          <w:rFonts w:ascii="Calibri" w:hAnsi="Calibri" w:cs="Calibri"/>
          <w:sz w:val="22"/>
          <w:szCs w:val="22"/>
          <w:lang w:val="uk-UA"/>
        </w:rPr>
        <w:t xml:space="preserve"> local_</w:t>
      </w:r>
      <w:r>
        <w:rPr>
          <w:rStyle w:val="n"/>
          <w:rFonts w:ascii="Calibri" w:hAnsi="Calibri" w:cs="Calibri"/>
          <w:sz w:val="22"/>
          <w:szCs w:val="22"/>
          <w:lang w:val="uk-UA"/>
        </w:rPr>
        <w:t>number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4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enum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Type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p"/>
          <w:rFonts w:ascii="Calibri" w:hAnsi="Calibri" w:cs="Calibri"/>
          <w:sz w:val="22"/>
          <w:szCs w:val="22"/>
          <w:lang w:val="uk-UA"/>
        </w:rPr>
        <w:t>{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UNKNOWN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0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CHK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1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ZREPORT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2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p"/>
          <w:rFonts w:ascii="Calibri" w:hAnsi="Calibri" w:cs="Calibri"/>
          <w:sz w:val="22"/>
          <w:szCs w:val="22"/>
          <w:lang w:val="uk-UA"/>
        </w:rPr>
        <w:tab/>
      </w:r>
      <w:r>
        <w:rPr>
          <w:rStyle w:val="p"/>
          <w:rFonts w:ascii="Calibri" w:hAnsi="Calibri" w:cs="Calibri"/>
          <w:sz w:val="22"/>
          <w:szCs w:val="22"/>
          <w:lang w:val="uk-UA"/>
        </w:rPr>
        <w:tab/>
        <w:t>OFFLCHK = 3;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  <w:t>OFFL</w:t>
      </w:r>
      <w:r>
        <w:rPr>
          <w:rStyle w:val="n"/>
          <w:rFonts w:ascii="Calibri" w:hAnsi="Calibri" w:cs="Calibri"/>
          <w:sz w:val="22"/>
          <w:szCs w:val="22"/>
          <w:lang w:val="uk-UA"/>
        </w:rPr>
        <w:t>ZREPORT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4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  <w:t xml:space="preserve">TOOFFLINE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5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  <w:t xml:space="preserve">TOONLINE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6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p"/>
          <w:rFonts w:ascii="Calibri" w:hAnsi="Calibri" w:cs="Calibri"/>
          <w:sz w:val="22"/>
          <w:szCs w:val="22"/>
          <w:lang w:val="uk-UA"/>
        </w:rPr>
        <w:t>}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Type</w:t>
      </w:r>
      <w:r>
        <w:rPr>
          <w:rFonts w:ascii="Calibri" w:hAnsi="Calibri" w:cs="Calibri"/>
          <w:sz w:val="22"/>
          <w:szCs w:val="22"/>
          <w:lang w:val="uk-UA"/>
        </w:rPr>
        <w:t xml:space="preserve"> check_</w:t>
      </w:r>
      <w:r>
        <w:rPr>
          <w:rStyle w:val="nb"/>
          <w:rFonts w:ascii="Calibri" w:hAnsi="Calibri" w:cs="Calibri"/>
          <w:sz w:val="22"/>
          <w:szCs w:val="22"/>
          <w:lang w:val="uk-UA"/>
        </w:rPr>
        <w:t>type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5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p"/>
          <w:rFonts w:ascii="Calibri" w:hAnsi="Calibri" w:cs="Calibri"/>
          <w:sz w:val="22"/>
          <w:szCs w:val="22"/>
          <w:lang w:val="uk-UA"/>
        </w:rPr>
        <w:tab/>
        <w:t>String id_offline = 6;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string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id_cancel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7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n"/>
          <w:sz w:val="22"/>
          <w:szCs w:val="22"/>
          <w:lang w:val="uk-UA"/>
        </w:rPr>
        <w:tab/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p"/>
          <w:rFonts w:ascii="Calibri" w:hAnsi="Calibri" w:cs="Calibri"/>
          <w:sz w:val="22"/>
          <w:szCs w:val="22"/>
          <w:lang w:val="uk-UA"/>
        </w:rPr>
        <w:t>}</w:t>
      </w:r>
    </w:p>
    <w:p w:rsidR="002F18EC" w:rsidRDefault="002F18EC">
      <w:pPr>
        <w:pStyle w:val="HTML1"/>
        <w:shd w:val="clear" w:color="auto" w:fill="FFFFFF"/>
        <w:rPr>
          <w:rFonts w:ascii="Calibri" w:hAnsi="Calibri" w:cs="Calibri"/>
          <w:sz w:val="22"/>
          <w:szCs w:val="22"/>
          <w:lang w:val="uk-UA"/>
        </w:rPr>
      </w:pP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message</w:t>
      </w:r>
      <w:r>
        <w:rPr>
          <w:rFonts w:ascii="Calibri" w:hAnsi="Calibri" w:cs="Calibri"/>
          <w:sz w:val="22"/>
          <w:szCs w:val="22"/>
          <w:lang w:val="uk-UA"/>
        </w:rPr>
        <w:t xml:space="preserve"> Check_response </w:t>
      </w:r>
      <w:r>
        <w:rPr>
          <w:rStyle w:val="p"/>
          <w:rFonts w:ascii="Calibri" w:hAnsi="Calibri" w:cs="Calibri"/>
          <w:sz w:val="22"/>
          <w:szCs w:val="22"/>
          <w:lang w:val="uk-UA"/>
        </w:rPr>
        <w:t>{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string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b"/>
          <w:rFonts w:ascii="Calibri" w:hAnsi="Calibri" w:cs="Calibri"/>
          <w:sz w:val="22"/>
          <w:szCs w:val="22"/>
          <w:lang w:val="uk-UA"/>
        </w:rPr>
        <w:t>id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1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enum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Status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p"/>
          <w:rFonts w:ascii="Calibri" w:hAnsi="Calibri" w:cs="Calibri"/>
          <w:sz w:val="22"/>
          <w:szCs w:val="22"/>
          <w:lang w:val="uk-UA"/>
        </w:rPr>
        <w:t>{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UNKNOWN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0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OK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1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ERROR_VEREFY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1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ERROR_CHECK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2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ERROR_SAVE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3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ERROR_UNKNOWN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4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ERROR_TYPE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5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ERROR_NOT_PREV_ZREPORT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6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ERROR_XML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7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ERROR_XML_DATE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8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ERROR_XML_CHK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9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ERROR_XML_ZREPORT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10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ERROR_OFFLINE_168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11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n"/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ab/>
        <w:t>ERROR_BAD_HASH_PREV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-</w:t>
      </w:r>
      <w:r>
        <w:rPr>
          <w:rStyle w:val="mi"/>
          <w:rFonts w:ascii="Calibri" w:hAnsi="Calibri" w:cs="Calibri"/>
          <w:sz w:val="22"/>
          <w:szCs w:val="22"/>
          <w:lang w:val="uk-UA"/>
        </w:rPr>
        <w:t>12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p"/>
          <w:rFonts w:ascii="Calibri" w:hAnsi="Calibri" w:cs="Calibri"/>
          <w:sz w:val="22"/>
          <w:szCs w:val="22"/>
          <w:lang w:val="uk-UA"/>
        </w:rPr>
        <w:t>}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Status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status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2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b"/>
          <w:rFonts w:ascii="Calibri" w:hAnsi="Calibri" w:cs="Calibri"/>
          <w:sz w:val="22"/>
          <w:szCs w:val="22"/>
          <w:lang w:val="uk-UA"/>
        </w:rPr>
        <w:t>bytes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id_sign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o"/>
          <w:rFonts w:ascii="Calibri" w:hAnsi="Calibri" w:cs="Calibri"/>
          <w:b/>
          <w:bCs/>
          <w:sz w:val="22"/>
          <w:szCs w:val="22"/>
          <w:lang w:val="uk-UA"/>
        </w:rPr>
        <w:t>=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mi"/>
          <w:rFonts w:ascii="Calibri" w:hAnsi="Calibri" w:cs="Calibri"/>
          <w:sz w:val="22"/>
          <w:szCs w:val="22"/>
          <w:lang w:val="uk-UA"/>
        </w:rPr>
        <w:t>3</w:t>
      </w:r>
      <w:r>
        <w:rPr>
          <w:rStyle w:val="p"/>
          <w:rFonts w:ascii="Calibri" w:hAnsi="Calibri" w:cs="Calibri"/>
          <w:sz w:val="22"/>
          <w:szCs w:val="22"/>
          <w:lang w:val="uk-UA"/>
        </w:rPr>
        <w:t>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Style w:val="p"/>
          <w:rFonts w:ascii="Calibri" w:hAnsi="Calibri" w:cs="Calibri"/>
          <w:sz w:val="22"/>
          <w:szCs w:val="22"/>
          <w:lang w:val="uk-UA"/>
        </w:rPr>
        <w:tab/>
        <w:t>bytes data_sign = 4;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p"/>
          <w:rFonts w:ascii="Calibri" w:hAnsi="Calibri" w:cs="Calibri"/>
          <w:sz w:val="22"/>
          <w:szCs w:val="22"/>
          <w:lang w:val="uk-UA"/>
        </w:rPr>
        <w:t>}</w:t>
      </w:r>
    </w:p>
    <w:p w:rsidR="002F18EC" w:rsidRDefault="002F18EC">
      <w:pPr>
        <w:pStyle w:val="HTML1"/>
        <w:shd w:val="clear" w:color="auto" w:fill="FFFFFF"/>
        <w:rPr>
          <w:rFonts w:ascii="Calibri" w:hAnsi="Calibri" w:cs="Calibri"/>
          <w:sz w:val="22"/>
          <w:szCs w:val="22"/>
          <w:lang w:val="uk-UA"/>
        </w:rPr>
      </w:pPr>
    </w:p>
    <w:p w:rsidR="002F18EC" w:rsidRDefault="002F18EC">
      <w:pPr>
        <w:pStyle w:val="HTML1"/>
        <w:shd w:val="clear" w:color="auto" w:fill="FFFFFF"/>
        <w:rPr>
          <w:sz w:val="22"/>
          <w:szCs w:val="22"/>
          <w:lang w:val="en-US"/>
        </w:rPr>
      </w:pP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service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ChkIncomeService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p"/>
          <w:rFonts w:ascii="Calibri" w:hAnsi="Calibri" w:cs="Calibri"/>
          <w:sz w:val="22"/>
          <w:szCs w:val="22"/>
          <w:lang w:val="uk-UA"/>
        </w:rPr>
        <w:t>{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lang w:val="uk-UA"/>
        </w:rPr>
        <w:t>rpc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sendChk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p"/>
          <w:rFonts w:ascii="Calibri" w:hAnsi="Calibri" w:cs="Calibri"/>
          <w:sz w:val="22"/>
          <w:szCs w:val="22"/>
          <w:lang w:val="uk-UA"/>
        </w:rPr>
        <w:t>(</w:t>
      </w:r>
      <w:r>
        <w:rPr>
          <w:rStyle w:val="n"/>
          <w:rFonts w:ascii="Calibri" w:hAnsi="Calibri" w:cs="Calibri"/>
          <w:sz w:val="22"/>
          <w:szCs w:val="22"/>
          <w:lang w:val="uk-UA"/>
        </w:rPr>
        <w:t>Check</w:t>
      </w:r>
      <w:r>
        <w:rPr>
          <w:rStyle w:val="p"/>
          <w:rFonts w:ascii="Calibri" w:hAnsi="Calibri" w:cs="Calibri"/>
          <w:sz w:val="22"/>
          <w:szCs w:val="22"/>
          <w:lang w:val="uk-UA"/>
        </w:rPr>
        <w:t>)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lang w:val="uk-UA"/>
        </w:rPr>
        <w:t>returns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Style w:val="p"/>
          <w:rFonts w:ascii="Calibri" w:hAnsi="Calibri" w:cs="Calibri"/>
          <w:sz w:val="22"/>
          <w:szCs w:val="22"/>
          <w:lang w:val="uk-UA"/>
        </w:rPr>
        <w:t>(</w:t>
      </w:r>
      <w:r>
        <w:rPr>
          <w:rFonts w:ascii="Calibri" w:hAnsi="Calibri" w:cs="Calibri"/>
          <w:sz w:val="22"/>
          <w:szCs w:val="22"/>
          <w:lang w:val="uk-UA"/>
        </w:rPr>
        <w:t>Check_response</w:t>
      </w:r>
      <w:r>
        <w:rPr>
          <w:rStyle w:val="p"/>
          <w:rFonts w:ascii="Calibri" w:hAnsi="Calibri" w:cs="Calibri"/>
          <w:sz w:val="22"/>
          <w:szCs w:val="22"/>
          <w:lang w:val="uk-UA"/>
        </w:rPr>
        <w:t>);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uk-UA"/>
        </w:rPr>
        <w:tab/>
      </w:r>
      <w:r>
        <w:rPr>
          <w:rStyle w:val="n"/>
          <w:rFonts w:ascii="Calibri" w:hAnsi="Calibri" w:cs="Calibri"/>
          <w:sz w:val="22"/>
          <w:szCs w:val="22"/>
          <w:u w:val="single"/>
          <w:lang w:val="uk-UA"/>
        </w:rPr>
        <w:t>rpc</w:t>
      </w:r>
      <w:r>
        <w:rPr>
          <w:rFonts w:ascii="Calibri" w:hAnsi="Calibri" w:cs="Calibri"/>
          <w:sz w:val="22"/>
          <w:szCs w:val="22"/>
          <w:u w:val="single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u w:val="single"/>
          <w:lang w:val="uk-UA"/>
        </w:rPr>
        <w:t>ping</w:t>
      </w:r>
      <w:r>
        <w:rPr>
          <w:rFonts w:ascii="Calibri" w:hAnsi="Calibri" w:cs="Calibri"/>
          <w:sz w:val="22"/>
          <w:szCs w:val="22"/>
          <w:u w:val="single"/>
          <w:lang w:val="uk-UA"/>
        </w:rPr>
        <w:t xml:space="preserve"> </w:t>
      </w:r>
      <w:r>
        <w:rPr>
          <w:rStyle w:val="p"/>
          <w:rFonts w:ascii="Calibri" w:hAnsi="Calibri" w:cs="Calibri"/>
          <w:sz w:val="22"/>
          <w:szCs w:val="22"/>
          <w:u w:val="single"/>
          <w:lang w:val="uk-UA"/>
        </w:rPr>
        <w:t>(</w:t>
      </w:r>
      <w:r>
        <w:rPr>
          <w:rStyle w:val="n"/>
          <w:rFonts w:ascii="Calibri" w:hAnsi="Calibri" w:cs="Calibri"/>
          <w:sz w:val="22"/>
          <w:szCs w:val="22"/>
          <w:u w:val="single"/>
          <w:lang w:val="uk-UA"/>
        </w:rPr>
        <w:t>Check</w:t>
      </w:r>
      <w:r>
        <w:rPr>
          <w:rStyle w:val="p"/>
          <w:rFonts w:ascii="Calibri" w:hAnsi="Calibri" w:cs="Calibri"/>
          <w:sz w:val="22"/>
          <w:szCs w:val="22"/>
          <w:u w:val="single"/>
          <w:lang w:val="uk-UA"/>
        </w:rPr>
        <w:t>)</w:t>
      </w:r>
      <w:r>
        <w:rPr>
          <w:rFonts w:ascii="Calibri" w:hAnsi="Calibri" w:cs="Calibri"/>
          <w:sz w:val="22"/>
          <w:szCs w:val="22"/>
          <w:u w:val="single"/>
          <w:lang w:val="uk-UA"/>
        </w:rPr>
        <w:t xml:space="preserve"> </w:t>
      </w:r>
      <w:r>
        <w:rPr>
          <w:rStyle w:val="n"/>
          <w:rFonts w:ascii="Calibri" w:hAnsi="Calibri" w:cs="Calibri"/>
          <w:sz w:val="22"/>
          <w:szCs w:val="22"/>
          <w:u w:val="single"/>
          <w:lang w:val="uk-UA"/>
        </w:rPr>
        <w:t>returns</w:t>
      </w:r>
      <w:r>
        <w:rPr>
          <w:rFonts w:ascii="Calibri" w:hAnsi="Calibri" w:cs="Calibri"/>
          <w:sz w:val="22"/>
          <w:szCs w:val="22"/>
          <w:u w:val="single"/>
          <w:lang w:val="uk-UA"/>
        </w:rPr>
        <w:t xml:space="preserve"> </w:t>
      </w:r>
      <w:r>
        <w:rPr>
          <w:rStyle w:val="p"/>
          <w:rFonts w:ascii="Calibri" w:hAnsi="Calibri" w:cs="Calibri"/>
          <w:sz w:val="22"/>
          <w:szCs w:val="22"/>
          <w:u w:val="single"/>
          <w:lang w:val="uk-UA"/>
        </w:rPr>
        <w:t>(</w:t>
      </w:r>
      <w:r>
        <w:rPr>
          <w:rFonts w:ascii="Calibri" w:hAnsi="Calibri" w:cs="Calibri"/>
          <w:sz w:val="22"/>
          <w:szCs w:val="22"/>
          <w:lang w:val="uk-UA"/>
        </w:rPr>
        <w:t>Check_response</w:t>
      </w:r>
      <w:r>
        <w:rPr>
          <w:rStyle w:val="p"/>
          <w:rFonts w:ascii="Calibri" w:hAnsi="Calibri" w:cs="Calibri"/>
          <w:sz w:val="22"/>
          <w:szCs w:val="22"/>
          <w:u w:val="single"/>
          <w:lang w:val="uk-UA"/>
        </w:rPr>
        <w:t>);</w:t>
      </w:r>
    </w:p>
    <w:p w:rsidR="002F18EC" w:rsidRDefault="006233FF">
      <w:pPr>
        <w:pStyle w:val="HTML1"/>
        <w:shd w:val="clear" w:color="auto" w:fill="FFFFFF"/>
        <w:rPr>
          <w:sz w:val="22"/>
          <w:szCs w:val="22"/>
        </w:rPr>
      </w:pPr>
      <w:r>
        <w:rPr>
          <w:rStyle w:val="p"/>
          <w:rFonts w:ascii="Calibri" w:hAnsi="Calibri" w:cs="Calibri"/>
          <w:sz w:val="22"/>
          <w:szCs w:val="22"/>
          <w:lang w:val="uk-UA"/>
        </w:rPr>
        <w:tab/>
        <w:t>}</w:t>
      </w:r>
    </w:p>
    <w:p w:rsidR="002F18EC" w:rsidRDefault="006233FF">
      <w:pPr>
        <w:rPr>
          <w:lang w:val="uk-UA"/>
        </w:rPr>
      </w:pPr>
      <w:r>
        <w:br w:type="page"/>
      </w:r>
    </w:p>
    <w:p w:rsidR="002F18EC" w:rsidRDefault="006233FF">
      <w:pPr>
        <w:pStyle w:val="2"/>
        <w:numPr>
          <w:ilvl w:val="0"/>
          <w:numId w:val="0"/>
        </w:numPr>
        <w:rPr>
          <w:rFonts w:ascii="Calibri" w:hAnsi="Calibri" w:cs="Calibri"/>
          <w:sz w:val="22"/>
          <w:szCs w:val="22"/>
          <w:lang w:val="ru-RU"/>
        </w:rPr>
      </w:pPr>
      <w:bookmarkStart w:id="17" w:name="_Toc32859142"/>
      <w:r>
        <w:rPr>
          <w:rFonts w:ascii="Calibri" w:hAnsi="Calibri" w:cs="Calibri"/>
          <w:sz w:val="22"/>
          <w:szCs w:val="22"/>
        </w:rPr>
        <w:t>XML</w:t>
      </w:r>
      <w:r>
        <w:rPr>
          <w:rFonts w:ascii="Calibri" w:hAnsi="Calibri" w:cs="Calibri"/>
          <w:sz w:val="22"/>
          <w:szCs w:val="22"/>
          <w:lang w:val="ru-RU"/>
        </w:rPr>
        <w:t xml:space="preserve">-формати чеку та </w:t>
      </w:r>
      <w:r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  <w:lang w:val="ru-RU"/>
        </w:rPr>
        <w:t>-звіту</w:t>
      </w:r>
      <w:bookmarkEnd w:id="17"/>
    </w:p>
    <w:p w:rsidR="002F18EC" w:rsidRDefault="002F18EC">
      <w:pPr>
        <w:pStyle w:val="14"/>
        <w:rPr>
          <w:rFonts w:ascii="Calibri" w:hAnsi="Calibri" w:cs="Calibri"/>
          <w:color w:val="404040"/>
          <w:spacing w:val="0"/>
          <w:sz w:val="22"/>
          <w:szCs w:val="22"/>
          <w:lang w:val="uk-UA"/>
        </w:rPr>
      </w:pPr>
    </w:p>
    <w:p w:rsidR="002F18EC" w:rsidRDefault="006233FF">
      <w:pPr>
        <w:pStyle w:val="14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color w:val="404040"/>
          <w:spacing w:val="0"/>
          <w:sz w:val="22"/>
          <w:szCs w:val="22"/>
        </w:rPr>
        <w:t>XML</w:t>
      </w:r>
      <w:r>
        <w:rPr>
          <w:rFonts w:ascii="Calibri" w:hAnsi="Calibri" w:cs="Calibri"/>
          <w:color w:val="404040"/>
          <w:spacing w:val="0"/>
          <w:sz w:val="22"/>
          <w:szCs w:val="22"/>
          <w:lang w:val="uk-UA"/>
        </w:rPr>
        <w:t xml:space="preserve">-формат чеків та </w:t>
      </w:r>
      <w:r>
        <w:rPr>
          <w:rFonts w:ascii="Calibri" w:hAnsi="Calibri" w:cs="Calibri"/>
          <w:color w:val="404040"/>
          <w:spacing w:val="0"/>
          <w:sz w:val="22"/>
          <w:szCs w:val="22"/>
        </w:rPr>
        <w:t>Z</w:t>
      </w:r>
      <w:r>
        <w:rPr>
          <w:rFonts w:ascii="Calibri" w:hAnsi="Calibri" w:cs="Calibri"/>
          <w:color w:val="404040"/>
          <w:spacing w:val="0"/>
          <w:sz w:val="22"/>
          <w:szCs w:val="22"/>
          <w:lang w:val="uk-UA"/>
        </w:rPr>
        <w:t xml:space="preserve">-звіту повинен відповідати документу “Система зберігання та збору даних реєстраторів розрахункових операцій. </w:t>
      </w:r>
      <w:r>
        <w:rPr>
          <w:rFonts w:ascii="Calibri" w:hAnsi="Calibri" w:cs="Calibri"/>
          <w:color w:val="404040"/>
          <w:spacing w:val="0"/>
          <w:sz w:val="22"/>
          <w:szCs w:val="22"/>
          <w:lang w:val="ru-RU"/>
        </w:rPr>
        <w:t>Протокол передачі інформації.”, опублікованому на офіційному веб-порталі Державної податкової служби України:</w:t>
      </w:r>
      <w:r>
        <w:rPr>
          <w:rFonts w:ascii="Calibri" w:hAnsi="Calibri" w:cs="Calibri"/>
          <w:color w:val="404040"/>
          <w:spacing w:val="0"/>
          <w:sz w:val="22"/>
          <w:szCs w:val="22"/>
        </w:rPr>
        <w:t> </w:t>
      </w:r>
      <w:hyperlink r:id="rId13"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https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://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tax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.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gov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.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ua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/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data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/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material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/000/311/399207/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SZZD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_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RRO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_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Protokol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_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peredach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_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nformats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  <w:lang w:val="ru-RU"/>
          </w:rPr>
          <w:t>_2_1_7.</w:t>
        </w:r>
        <w:r>
          <w:rPr>
            <w:rStyle w:val="a7"/>
            <w:rFonts w:ascii="Calibri" w:hAnsi="Calibri" w:cs="Calibri"/>
            <w:color w:val="9B59B6"/>
            <w:spacing w:val="0"/>
            <w:sz w:val="22"/>
            <w:szCs w:val="22"/>
            <w:u w:val="none"/>
          </w:rPr>
          <w:t>doc</w:t>
        </w:r>
      </w:hyperlink>
      <w:r>
        <w:rPr>
          <w:rFonts w:ascii="Calibri" w:hAnsi="Calibri" w:cs="Calibri"/>
          <w:color w:val="9B59B6"/>
          <w:spacing w:val="0"/>
          <w:sz w:val="22"/>
          <w:szCs w:val="22"/>
          <w:lang w:val="ru-RU"/>
        </w:rPr>
        <w:t xml:space="preserve"> з такими особливостями для ПРРО:</w:t>
      </w:r>
    </w:p>
    <w:p w:rsidR="002F18EC" w:rsidRDefault="006233FF">
      <w:pPr>
        <w:spacing w:after="0"/>
        <w:jc w:val="both"/>
        <w:rPr>
          <w:rFonts w:cs="Calibri"/>
          <w:lang w:val="uk-UA"/>
        </w:rPr>
      </w:pPr>
      <w:r>
        <w:rPr>
          <w:rFonts w:cs="Calibri"/>
          <w:lang w:val="ru-RU"/>
        </w:rPr>
        <w:t xml:space="preserve">Всі повідомлення від РРО містять пакет даних та значення </w:t>
      </w:r>
      <w:r>
        <w:rPr>
          <w:rFonts w:cs="Calibri"/>
        </w:rPr>
        <w:t>MAC</w:t>
      </w:r>
      <w:r>
        <w:rPr>
          <w:rFonts w:cs="Calibri"/>
          <w:lang w:val="ru-RU"/>
        </w:rPr>
        <w:t xml:space="preserve"> у наступному вигляді:</w:t>
      </w:r>
    </w:p>
    <w:p w:rsidR="002F18EC" w:rsidRDefault="002F18EC">
      <w:pPr>
        <w:spacing w:after="0"/>
        <w:jc w:val="both"/>
        <w:rPr>
          <w:rFonts w:cs="Calibri"/>
          <w:lang w:val="uk-UA"/>
        </w:rPr>
      </w:pP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&lt;?xml version="1.0" encoding="windows-1251"?&gt;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&lt;RQ V="1"&gt;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</w:rPr>
        <w:t xml:space="preserve">  </w:t>
      </w:r>
      <w:r>
        <w:rPr>
          <w:rFonts w:cs="Calibri"/>
        </w:rPr>
        <w:t>&lt;DAT FN="4538765845" TN=”ПН 345612052809” ZN="АА57506761" DI="238" DT="0" V="1"&gt;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</w:rPr>
        <w:t xml:space="preserve">    </w:t>
      </w:r>
      <w:r>
        <w:rPr>
          <w:rFonts w:cs="Calibri"/>
        </w:rPr>
        <w:t xml:space="preserve">{зміст пакету даних}    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</w:rPr>
        <w:t xml:space="preserve">    </w:t>
      </w:r>
      <w:r>
        <w:rPr>
          <w:rFonts w:cs="Calibri"/>
        </w:rPr>
        <w:t>&lt;TS&gt;YYYYMMDDHHMMSS&lt;/TS&gt;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</w:rPr>
        <w:t xml:space="preserve">  </w:t>
      </w:r>
      <w:r>
        <w:rPr>
          <w:rFonts w:cs="Calibri"/>
        </w:rPr>
        <w:t>&lt;/DAT&gt;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</w:rPr>
        <w:t xml:space="preserve">  </w:t>
      </w:r>
      <w:r>
        <w:rPr>
          <w:rFonts w:cs="Calibri"/>
        </w:rPr>
        <w:t>&lt;MAC&gt;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lang w:eastAsia="uk-UA"/>
        </w:rPr>
        <w:t xml:space="preserve">    </w:t>
      </w:r>
      <w:r>
        <w:rPr>
          <w:rFonts w:cs="Calibri"/>
          <w:lang w:eastAsia="uk-UA"/>
        </w:rPr>
        <w:t>{значення MAC}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eastAsia="Courier New" w:cs="Calibri"/>
          <w:lang w:eastAsia="uk-UA"/>
        </w:rPr>
        <w:t xml:space="preserve">  </w:t>
      </w:r>
      <w:r>
        <w:rPr>
          <w:rFonts w:cs="Calibri"/>
          <w:lang w:eastAsia="uk-UA"/>
        </w:rPr>
        <w:t>&lt;/MAC&gt;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cs="Calibri"/>
          <w:lang w:eastAsia="uk-UA"/>
        </w:rPr>
        <w:t>&lt;/RQ&gt;</w:t>
      </w:r>
    </w:p>
    <w:p w:rsidR="002F18EC" w:rsidRDefault="002F18EC">
      <w:pPr>
        <w:jc w:val="both"/>
        <w:rPr>
          <w:rFonts w:cs="Calibri"/>
          <w:lang w:eastAsia="uk-UA"/>
        </w:rPr>
      </w:pPr>
    </w:p>
    <w:p w:rsidR="002F18EC" w:rsidRDefault="006233FF">
      <w:pPr>
        <w:jc w:val="both"/>
        <w:rPr>
          <w:rFonts w:cs="Calibri"/>
          <w:lang w:val="ru-RU"/>
        </w:rPr>
      </w:pPr>
      <w:r>
        <w:rPr>
          <w:rFonts w:cs="Calibri"/>
          <w:lang w:val="ru-RU"/>
        </w:rPr>
        <w:t xml:space="preserve">В повідомленні може бути тільки </w:t>
      </w:r>
      <w:r>
        <w:rPr>
          <w:rFonts w:cs="Calibri"/>
          <w:b/>
          <w:bCs/>
          <w:lang w:val="ru-RU"/>
        </w:rPr>
        <w:t>одна пара</w:t>
      </w:r>
      <w:r>
        <w:rPr>
          <w:rFonts w:cs="Calibri"/>
          <w:lang w:val="ru-RU"/>
        </w:rPr>
        <w:t xml:space="preserve"> пакетів даних та значень </w:t>
      </w:r>
      <w:r>
        <w:rPr>
          <w:rFonts w:cs="Calibri"/>
        </w:rPr>
        <w:t>MAC</w:t>
      </w:r>
      <w:r>
        <w:rPr>
          <w:rFonts w:cs="Calibri"/>
          <w:lang w:val="ru-RU"/>
        </w:rPr>
        <w:t>.</w:t>
      </w:r>
    </w:p>
    <w:p w:rsidR="002F18EC" w:rsidRDefault="006233FF">
      <w:pPr>
        <w:jc w:val="both"/>
        <w:rPr>
          <w:rFonts w:cs="Calibri"/>
          <w:lang w:val="ru-RU"/>
        </w:rPr>
      </w:pPr>
      <w:r>
        <w:rPr>
          <w:rFonts w:cs="Calibri"/>
          <w:lang w:val="ru-RU"/>
        </w:rPr>
        <w:t xml:space="preserve">У випадку формування чеку в режимі офлайн в атрибуті </w:t>
      </w:r>
      <w:r>
        <w:rPr>
          <w:rFonts w:cs="Calibri"/>
        </w:rPr>
        <w:t>ID</w:t>
      </w:r>
      <w:r>
        <w:rPr>
          <w:rFonts w:cs="Calibri"/>
          <w:lang w:val="ru-RU"/>
        </w:rPr>
        <w:t xml:space="preserve"> тегу </w:t>
      </w:r>
      <w:r>
        <w:rPr>
          <w:rFonts w:cs="Calibri"/>
        </w:rPr>
        <w:t>MAC</w:t>
      </w:r>
      <w:r>
        <w:rPr>
          <w:rFonts w:cs="Calibri"/>
          <w:lang w:val="ru-RU"/>
        </w:rPr>
        <w:t xml:space="preserve"> обов’язково передається присвоєний чеку програмним РРО фіскальний номер з діапазону фіскальних номерів, отриманих від фіскального сервера.</w:t>
      </w:r>
    </w:p>
    <w:p w:rsidR="002F18EC" w:rsidRDefault="006233FF">
      <w:pPr>
        <w:rPr>
          <w:rFonts w:cs="Calibri"/>
          <w:lang w:val="ru-RU"/>
        </w:rPr>
      </w:pPr>
      <w:r>
        <w:rPr>
          <w:rFonts w:cs="Calibri"/>
          <w:lang w:val="ru-RU"/>
        </w:rPr>
        <w:t xml:space="preserve">Значення </w:t>
      </w:r>
      <w:r>
        <w:rPr>
          <w:rFonts w:cs="Calibri"/>
        </w:rPr>
        <w:t>MAC</w:t>
      </w:r>
      <w:r>
        <w:rPr>
          <w:rFonts w:cs="Calibri"/>
          <w:lang w:val="ru-RU"/>
        </w:rPr>
        <w:t xml:space="preserve"> розраховується за допомогою</w:t>
      </w:r>
      <w:r>
        <w:rPr>
          <w:rFonts w:cs="Calibri"/>
          <w:color w:val="CE181E"/>
          <w:lang w:val="ru-RU"/>
        </w:rPr>
        <w:t xml:space="preserve"> </w:t>
      </w:r>
      <w:r>
        <w:rPr>
          <w:rFonts w:cs="Calibri"/>
          <w:color w:val="000000"/>
          <w:lang w:val="ru-RU"/>
        </w:rPr>
        <w:t xml:space="preserve">функції гешування </w:t>
      </w:r>
      <w:r>
        <w:rPr>
          <w:rFonts w:cs="Calibri"/>
          <w:color w:val="000000"/>
        </w:rPr>
        <w:t>sha</w:t>
      </w:r>
      <w:r>
        <w:rPr>
          <w:rFonts w:cs="Calibri"/>
          <w:color w:val="000000"/>
          <w:lang w:val="ru-RU"/>
        </w:rPr>
        <w:t xml:space="preserve">256 попереднього чеку відповідно до </w:t>
      </w:r>
      <w:r>
        <w:rPr>
          <w:rFonts w:cs="Calibri"/>
          <w:color w:val="000000"/>
        </w:rPr>
        <w:t>FIPS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</w:rPr>
        <w:t>PUB</w:t>
      </w:r>
      <w:r>
        <w:rPr>
          <w:rFonts w:cs="Calibri"/>
          <w:color w:val="000000"/>
          <w:lang w:val="ru-RU"/>
        </w:rPr>
        <w:t xml:space="preserve"> 180-4 «</w:t>
      </w:r>
      <w:r>
        <w:rPr>
          <w:rFonts w:cs="Calibri"/>
          <w:color w:val="000000"/>
        </w:rPr>
        <w:t>Secure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</w:rPr>
        <w:t>Hash</w:t>
      </w:r>
      <w:r>
        <w:rPr>
          <w:rFonts w:cs="Calibri"/>
          <w:color w:val="000000"/>
          <w:lang w:val="ru-RU"/>
        </w:rPr>
        <w:t xml:space="preserve"> </w:t>
      </w:r>
      <w:r>
        <w:rPr>
          <w:rFonts w:cs="Calibri"/>
          <w:color w:val="000000"/>
        </w:rPr>
        <w:t>Standard</w:t>
      </w:r>
      <w:r>
        <w:rPr>
          <w:rFonts w:cs="Calibri"/>
          <w:color w:val="000000"/>
          <w:lang w:val="ru-RU"/>
        </w:rPr>
        <w:t xml:space="preserve">». Для першого чеку, створеного на ПРРО, значення </w:t>
      </w:r>
      <w:r>
        <w:rPr>
          <w:rFonts w:cs="Calibri"/>
          <w:color w:val="000000"/>
        </w:rPr>
        <w:t>MAC</w:t>
      </w:r>
      <w:r>
        <w:rPr>
          <w:rFonts w:cs="Calibri"/>
          <w:color w:val="000000"/>
          <w:lang w:val="ru-RU"/>
        </w:rPr>
        <w:t xml:space="preserve"> не заповнюється.</w:t>
      </w:r>
    </w:p>
    <w:p w:rsidR="002F18EC" w:rsidRDefault="006233FF">
      <w:pPr>
        <w:rPr>
          <w:rFonts w:cs="Calibri"/>
          <w:lang w:val="ru-RU"/>
        </w:rPr>
      </w:pPr>
      <w:r>
        <w:br w:type="page"/>
      </w:r>
    </w:p>
    <w:p w:rsidR="002F18EC" w:rsidRDefault="006233FF">
      <w:pPr>
        <w:pStyle w:val="2"/>
        <w:numPr>
          <w:ilvl w:val="1"/>
          <w:numId w:val="2"/>
        </w:numPr>
        <w:rPr>
          <w:rFonts w:ascii="Calibri" w:hAnsi="Calibri" w:cs="Calibri"/>
          <w:sz w:val="22"/>
          <w:szCs w:val="22"/>
          <w:lang w:val="uk-UA"/>
        </w:rPr>
      </w:pPr>
      <w:bookmarkStart w:id="18" w:name="_Toc32859143"/>
      <w:r>
        <w:rPr>
          <w:rFonts w:ascii="Calibri" w:hAnsi="Calibri" w:cs="Calibri"/>
          <w:sz w:val="22"/>
          <w:szCs w:val="22"/>
          <w:lang w:val="ru-RU"/>
        </w:rPr>
        <w:t>Службовий чек відкриття зміни (форма №3-ПРРО)</w:t>
      </w:r>
      <w:bookmarkEnd w:id="18"/>
    </w:p>
    <w:p w:rsidR="002F18EC" w:rsidRDefault="002F18EC">
      <w:pPr>
        <w:rPr>
          <w:rFonts w:cs="Calibri"/>
          <w:lang w:val="uk-UA"/>
        </w:rPr>
      </w:pP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&lt;?xml version="1.0" encoding="windows-1251"?&gt;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&lt;RQ V="1"&gt;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&lt;DAT FN="4538765845" TN="ПН 345612052809" ZN="" DI="238" V="1"&gt;</w:t>
      </w:r>
      <w:r>
        <w:rPr>
          <w:rFonts w:cs="Calibri"/>
        </w:rPr>
        <w:br/>
        <w:t xml:space="preserve">  &lt;C T="8"&gt;</w:t>
      </w:r>
      <w:r>
        <w:rPr>
          <w:rFonts w:cs="Calibri"/>
        </w:rPr>
        <w:br/>
        <w:t xml:space="preserve">  &lt;/C&gt;</w:t>
      </w:r>
      <w:r>
        <w:rPr>
          <w:rFonts w:cs="Calibri"/>
        </w:rPr>
        <w:br/>
        <w:t xml:space="preserve">  &lt;TS&gt;</w:t>
      </w:r>
      <w:r>
        <w:rPr>
          <w:rFonts w:cs="Calibri"/>
          <w:lang w:eastAsia="ru-RU"/>
        </w:rPr>
        <w:t>YYYYMMDDHHMMSS</w:t>
      </w:r>
      <w:r>
        <w:rPr>
          <w:rFonts w:cs="Calibri"/>
        </w:rPr>
        <w:t>&lt;/TS&gt;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&lt;/DAT&gt;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  <w:lang w:eastAsia="ru-RU"/>
        </w:rPr>
        <w:t>&lt;MAC&gt;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lang w:eastAsia="ru-RU"/>
        </w:rPr>
        <w:t xml:space="preserve">    </w:t>
      </w:r>
      <w:r>
        <w:rPr>
          <w:rFonts w:cs="Calibri"/>
          <w:lang w:eastAsia="ru-RU"/>
        </w:rPr>
        <w:t>{</w:t>
      </w:r>
      <w:r>
        <w:rPr>
          <w:rFonts w:cs="Calibri"/>
          <w:lang w:val="ru-RU" w:eastAsia="ru-RU"/>
        </w:rPr>
        <w:t>значення</w:t>
      </w:r>
      <w:r>
        <w:rPr>
          <w:rFonts w:cs="Calibri"/>
          <w:lang w:eastAsia="ru-RU"/>
        </w:rPr>
        <w:t xml:space="preserve"> MAC}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spacing w:val="5"/>
          <w:kern w:val="2"/>
          <w:lang w:eastAsia="ru-RU"/>
        </w:rPr>
        <w:t xml:space="preserve">  </w:t>
      </w:r>
      <w:r>
        <w:rPr>
          <w:rFonts w:eastAsia="MS Gothic" w:cs="Calibri"/>
          <w:spacing w:val="5"/>
          <w:kern w:val="2"/>
          <w:lang w:eastAsia="ru-RU"/>
        </w:rPr>
        <w:t>&lt;/MAC&gt;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ru-RU" w:eastAsia="uk-UA"/>
        </w:rPr>
        <w:t>&lt;/RQ&gt;</w:t>
      </w:r>
    </w:p>
    <w:p w:rsidR="002F18EC" w:rsidRDefault="002F1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MS Gothic" w:cs="Calibri"/>
          <w:color w:val="17365D"/>
          <w:spacing w:val="5"/>
          <w:kern w:val="2"/>
          <w:lang w:val="ru-RU" w:eastAsia="uk-UA"/>
        </w:rPr>
      </w:pPr>
    </w:p>
    <w:p w:rsidR="002F18EC" w:rsidRDefault="006233FF">
      <w:pPr>
        <w:pStyle w:val="2"/>
        <w:numPr>
          <w:ilvl w:val="1"/>
          <w:numId w:val="2"/>
        </w:numPr>
        <w:rPr>
          <w:rFonts w:ascii="Calibri" w:hAnsi="Calibri" w:cs="Calibri"/>
          <w:sz w:val="22"/>
          <w:szCs w:val="22"/>
          <w:lang w:val="ru-RU"/>
        </w:rPr>
      </w:pPr>
      <w:bookmarkStart w:id="19" w:name="_Toc32859144"/>
      <w:r>
        <w:rPr>
          <w:rFonts w:ascii="Calibri" w:hAnsi="Calibri" w:cs="Calibri"/>
          <w:sz w:val="22"/>
          <w:szCs w:val="22"/>
          <w:lang w:val="ru-RU"/>
        </w:rPr>
        <w:t>Службовий чек переходу в режим офлайн (форма №4-ПРРО)</w:t>
      </w:r>
      <w:bookmarkEnd w:id="19"/>
    </w:p>
    <w:p w:rsidR="002F18EC" w:rsidRDefault="002F1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lang w:val="uk-UA"/>
        </w:rPr>
      </w:pP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cs="Calibri"/>
        </w:rPr>
        <w:t>&lt;?xml version="1.0" encoding="windows-1251"?&gt;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&lt;RQ V="1"&gt;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&lt;DAT FN="4538765845" TN="ПН 345612052809" ZN="" DI="238" V="1"&gt;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 xml:space="preserve">  &lt;C T="9"&gt;</w:t>
      </w:r>
      <w:r>
        <w:rPr>
          <w:rFonts w:cs="Calibri"/>
        </w:rPr>
        <w:br/>
        <w:t xml:space="preserve">  &lt;/C&gt;</w:t>
      </w:r>
      <w:r>
        <w:rPr>
          <w:rFonts w:cs="Calibri"/>
        </w:rPr>
        <w:br/>
        <w:t xml:space="preserve">  &lt;TS&gt;</w:t>
      </w:r>
      <w:r>
        <w:rPr>
          <w:rFonts w:cs="Calibri"/>
          <w:lang w:eastAsia="ru-RU"/>
        </w:rPr>
        <w:t>YYYYMMDDHHMMSS</w:t>
      </w:r>
      <w:r>
        <w:rPr>
          <w:rFonts w:cs="Calibri"/>
        </w:rPr>
        <w:t>&lt;/TS&gt;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&lt;/DAT&gt;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  <w:lang w:eastAsia="ru-RU"/>
        </w:rPr>
        <w:t>&lt;MAC&gt;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lang w:eastAsia="ru-RU"/>
        </w:rPr>
        <w:t xml:space="preserve">    </w:t>
      </w:r>
      <w:r>
        <w:rPr>
          <w:rFonts w:cs="Calibri"/>
          <w:lang w:eastAsia="ru-RU"/>
        </w:rPr>
        <w:t>{</w:t>
      </w:r>
      <w:r>
        <w:rPr>
          <w:rFonts w:cs="Calibri"/>
          <w:lang w:val="ru-RU" w:eastAsia="ru-RU"/>
        </w:rPr>
        <w:t>значення</w:t>
      </w:r>
      <w:r>
        <w:rPr>
          <w:rFonts w:cs="Calibri"/>
          <w:lang w:eastAsia="ru-RU"/>
        </w:rPr>
        <w:t xml:space="preserve"> MAC}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spacing w:val="5"/>
          <w:kern w:val="2"/>
          <w:lang w:eastAsia="ru-RU"/>
        </w:rPr>
        <w:t xml:space="preserve">  </w:t>
      </w:r>
      <w:r>
        <w:rPr>
          <w:rFonts w:eastAsia="MS Gothic" w:cs="Calibri"/>
          <w:spacing w:val="5"/>
          <w:kern w:val="2"/>
          <w:lang w:eastAsia="ru-RU"/>
        </w:rPr>
        <w:t>&lt;/MAC&gt;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MS Gothic" w:cs="Calibri"/>
          <w:spacing w:val="5"/>
          <w:kern w:val="2"/>
          <w:lang w:val="uk-UA" w:eastAsia="uk-UA"/>
        </w:rPr>
      </w:pPr>
      <w:r>
        <w:rPr>
          <w:rFonts w:eastAsia="MS Gothic" w:cs="Calibri"/>
          <w:spacing w:val="5"/>
          <w:kern w:val="2"/>
          <w:lang w:val="ru-RU" w:eastAsia="uk-UA"/>
        </w:rPr>
        <w:t>&lt;/RQ&gt;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lang w:val="uk-UA"/>
        </w:rPr>
      </w:pPr>
      <w:r>
        <w:br w:type="page"/>
      </w:r>
    </w:p>
    <w:p w:rsidR="002F18EC" w:rsidRDefault="006233FF">
      <w:pPr>
        <w:pStyle w:val="2"/>
        <w:numPr>
          <w:ilvl w:val="1"/>
          <w:numId w:val="2"/>
        </w:numPr>
        <w:rPr>
          <w:rFonts w:ascii="Calibri" w:hAnsi="Calibri" w:cs="Calibri"/>
          <w:sz w:val="22"/>
          <w:szCs w:val="22"/>
          <w:lang w:val="ru-RU"/>
        </w:rPr>
      </w:pPr>
      <w:bookmarkStart w:id="20" w:name="_Toc32859145"/>
      <w:r>
        <w:rPr>
          <w:rFonts w:ascii="Calibri" w:hAnsi="Calibri" w:cs="Calibri"/>
          <w:sz w:val="22"/>
          <w:szCs w:val="22"/>
          <w:lang w:val="ru-RU"/>
        </w:rPr>
        <w:t>Службовий чек переходу в режим онлайн (форма №4-ПРРО)</w:t>
      </w:r>
      <w:bookmarkEnd w:id="20"/>
    </w:p>
    <w:p w:rsidR="002F18EC" w:rsidRDefault="002F1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lang w:val="uk-UA"/>
        </w:rPr>
      </w:pP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cs="Calibri"/>
        </w:rPr>
        <w:t>&lt;?xml version="1.0" encoding="windows-1251"?&gt;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&lt;RQ V="1"&gt;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&lt;DAT FN="4538765845" TN="ПН 345612052809" ZN="" DI="238" V="1"&gt;</w:t>
      </w:r>
      <w:r>
        <w:rPr>
          <w:rFonts w:cs="Calibri"/>
        </w:rPr>
        <w:br/>
        <w:t xml:space="preserve">  &lt;C T="10"&gt;</w:t>
      </w:r>
      <w:r>
        <w:rPr>
          <w:rFonts w:cs="Calibri"/>
        </w:rPr>
        <w:br/>
        <w:t xml:space="preserve">  &lt;/C&gt;</w:t>
      </w:r>
      <w:r>
        <w:rPr>
          <w:rFonts w:cs="Calibri"/>
        </w:rPr>
        <w:br/>
        <w:t xml:space="preserve">  &lt;TS&gt;</w:t>
      </w:r>
      <w:r>
        <w:rPr>
          <w:rFonts w:cs="Calibri"/>
          <w:lang w:eastAsia="ru-RU"/>
        </w:rPr>
        <w:t>YYYYMMDDHHMMSS</w:t>
      </w:r>
      <w:r>
        <w:rPr>
          <w:rFonts w:cs="Calibri"/>
        </w:rPr>
        <w:t>&lt;/TS&gt;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&lt;/DAT&gt;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  <w:lang w:eastAsia="ru-RU"/>
        </w:rPr>
        <w:t>&lt;MAC&gt;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lang w:eastAsia="ru-RU"/>
        </w:rPr>
        <w:t xml:space="preserve">    </w:t>
      </w:r>
      <w:r>
        <w:rPr>
          <w:rFonts w:cs="Calibri"/>
          <w:lang w:eastAsia="ru-RU"/>
        </w:rPr>
        <w:t>{</w:t>
      </w:r>
      <w:r>
        <w:rPr>
          <w:rFonts w:cs="Calibri"/>
          <w:lang w:val="ru-RU" w:eastAsia="ru-RU"/>
        </w:rPr>
        <w:t>значення</w:t>
      </w:r>
      <w:r>
        <w:rPr>
          <w:rFonts w:cs="Calibri"/>
          <w:lang w:eastAsia="ru-RU"/>
        </w:rPr>
        <w:t xml:space="preserve"> MAC}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spacing w:val="5"/>
          <w:kern w:val="2"/>
          <w:lang w:eastAsia="ru-RU"/>
        </w:rPr>
        <w:t xml:space="preserve">  </w:t>
      </w:r>
      <w:r>
        <w:rPr>
          <w:rFonts w:eastAsia="MS Gothic" w:cs="Calibri"/>
          <w:spacing w:val="5"/>
          <w:kern w:val="2"/>
          <w:lang w:eastAsia="ru-RU"/>
        </w:rPr>
        <w:t>&lt;/MAC&gt;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ru-RU" w:eastAsia="uk-UA"/>
        </w:rPr>
        <w:t>&lt;/RQ&gt;</w:t>
      </w:r>
    </w:p>
    <w:p w:rsidR="002F18EC" w:rsidRDefault="002F1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MS Gothic" w:cs="Calibri"/>
          <w:color w:val="17365D"/>
          <w:spacing w:val="5"/>
          <w:kern w:val="2"/>
          <w:lang w:val="ru-RU" w:eastAsia="uk-UA"/>
        </w:rPr>
      </w:pPr>
    </w:p>
    <w:p w:rsidR="002F18EC" w:rsidRDefault="006233FF">
      <w:pPr>
        <w:pStyle w:val="2"/>
        <w:numPr>
          <w:ilvl w:val="1"/>
          <w:numId w:val="2"/>
        </w:numPr>
        <w:rPr>
          <w:rFonts w:ascii="Calibri" w:hAnsi="Calibri" w:cs="Calibri"/>
          <w:sz w:val="22"/>
          <w:szCs w:val="22"/>
          <w:lang w:val="ru-RU"/>
        </w:rPr>
      </w:pPr>
      <w:bookmarkStart w:id="21" w:name="_Toc32859146"/>
      <w:r>
        <w:rPr>
          <w:rFonts w:ascii="Calibri" w:hAnsi="Calibri" w:cs="Calibri"/>
          <w:sz w:val="22"/>
          <w:szCs w:val="22"/>
          <w:lang w:val="ru-RU"/>
        </w:rPr>
        <w:t>Службовий чек перевірки доступності ПРРО в режимі онлайн</w:t>
      </w:r>
      <w:bookmarkEnd w:id="21"/>
    </w:p>
    <w:p w:rsidR="002F18EC" w:rsidRDefault="002F1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lang w:val="uk-UA"/>
        </w:rPr>
      </w:pP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cs="Calibri"/>
        </w:rPr>
        <w:t>&lt;?xml version="1.0" encoding="windows-1251"?&gt;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&lt;RQ V="1"&gt;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&lt;DAT FN="4538765845" TN="ПН 345612052809" ZN="" DI="238" V="1"&gt;</w:t>
      </w:r>
      <w:r>
        <w:rPr>
          <w:rFonts w:cs="Calibri"/>
        </w:rPr>
        <w:br/>
        <w:t xml:space="preserve">  &lt;C T="11"&gt;</w:t>
      </w:r>
      <w:r>
        <w:rPr>
          <w:rFonts w:cs="Calibri"/>
        </w:rPr>
        <w:br/>
        <w:t xml:space="preserve">  &lt;/C&gt;</w:t>
      </w:r>
      <w:r>
        <w:rPr>
          <w:rFonts w:cs="Calibri"/>
        </w:rPr>
        <w:br/>
        <w:t xml:space="preserve">  &lt;TS&gt;</w:t>
      </w:r>
      <w:r>
        <w:rPr>
          <w:rFonts w:cs="Calibri"/>
          <w:lang w:eastAsia="ru-RU"/>
        </w:rPr>
        <w:t>YYYYMMDDHHMMSS</w:t>
      </w:r>
      <w:r>
        <w:rPr>
          <w:rFonts w:cs="Calibri"/>
        </w:rPr>
        <w:t>&lt;/TS&gt;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&lt;/DAT&gt;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  <w:lang w:eastAsia="ru-RU"/>
        </w:rPr>
        <w:t>&lt;MAC&gt;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lang w:eastAsia="ru-RU"/>
        </w:rPr>
        <w:t xml:space="preserve">    </w:t>
      </w:r>
      <w:r>
        <w:rPr>
          <w:rFonts w:cs="Calibri"/>
          <w:lang w:eastAsia="ru-RU"/>
        </w:rPr>
        <w:t>{</w:t>
      </w:r>
      <w:r>
        <w:rPr>
          <w:rFonts w:cs="Calibri"/>
          <w:lang w:val="ru-RU" w:eastAsia="ru-RU"/>
        </w:rPr>
        <w:t>значення</w:t>
      </w:r>
      <w:r>
        <w:rPr>
          <w:rFonts w:cs="Calibri"/>
          <w:lang w:eastAsia="ru-RU"/>
        </w:rPr>
        <w:t xml:space="preserve"> MAC}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spacing w:val="5"/>
          <w:kern w:val="2"/>
          <w:lang w:eastAsia="ru-RU"/>
        </w:rPr>
        <w:t xml:space="preserve">  </w:t>
      </w:r>
      <w:r>
        <w:rPr>
          <w:rFonts w:eastAsia="MS Gothic" w:cs="Calibri"/>
          <w:spacing w:val="5"/>
          <w:kern w:val="2"/>
          <w:lang w:eastAsia="ru-RU"/>
        </w:rPr>
        <w:t>&lt;/MAC&gt;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MS Gothic" w:cs="Calibri"/>
          <w:spacing w:val="5"/>
          <w:kern w:val="2"/>
          <w:lang w:val="uk-UA" w:eastAsia="uk-UA"/>
        </w:rPr>
      </w:pPr>
      <w:r>
        <w:rPr>
          <w:rFonts w:eastAsia="MS Gothic" w:cs="Calibri"/>
          <w:spacing w:val="5"/>
          <w:kern w:val="2"/>
          <w:lang w:val="ru-RU" w:eastAsia="uk-UA"/>
        </w:rPr>
        <w:t>&lt;/RQ&gt;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lang w:val="uk-UA"/>
        </w:rPr>
      </w:pPr>
      <w:r>
        <w:br w:type="page"/>
      </w:r>
    </w:p>
    <w:p w:rsidR="002F18EC" w:rsidRDefault="006233FF">
      <w:pPr>
        <w:pStyle w:val="2"/>
        <w:numPr>
          <w:ilvl w:val="1"/>
          <w:numId w:val="2"/>
        </w:numPr>
        <w:rPr>
          <w:rFonts w:ascii="Calibri" w:hAnsi="Calibri" w:cs="Calibri"/>
          <w:sz w:val="22"/>
          <w:szCs w:val="22"/>
          <w:lang w:val="ru-RU"/>
        </w:rPr>
      </w:pPr>
      <w:bookmarkStart w:id="22" w:name="_Toc32859147"/>
      <w:r>
        <w:rPr>
          <w:rFonts w:ascii="Calibri" w:hAnsi="Calibri" w:cs="Calibri"/>
          <w:sz w:val="22"/>
          <w:szCs w:val="22"/>
          <w:lang w:val="ru-RU"/>
        </w:rPr>
        <w:t>Службовий чек запиту діапазону резервних номерів для роботи в режимі офлайн</w:t>
      </w:r>
      <w:bookmarkEnd w:id="22"/>
    </w:p>
    <w:p w:rsidR="002F18EC" w:rsidRDefault="002F1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lang w:val="uk-UA"/>
        </w:rPr>
      </w:pP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cs="Calibri"/>
        </w:rPr>
        <w:t>&lt;?xml version="1.0" encoding="windows-1251"?&gt;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&lt;RQ V="1"&gt;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&lt;DAT FN="4538765845" TN="ПН 345612052809" ZN="" DI="238" V="1"&gt;</w:t>
      </w:r>
      <w:r>
        <w:rPr>
          <w:rFonts w:cs="Calibri"/>
        </w:rPr>
        <w:br/>
        <w:t xml:space="preserve">  &lt;C T="12"&gt;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  <w:lang w:eastAsia="ru-RU"/>
        </w:rPr>
        <w:t>&lt;H SIZE="150"&gt;</w:t>
      </w:r>
      <w:r>
        <w:rPr>
          <w:rFonts w:eastAsia="Courier New" w:cs="Calibri"/>
          <w:lang w:eastAsia="ru-RU"/>
        </w:rPr>
        <w:t xml:space="preserve"> </w:t>
      </w:r>
      <w:r>
        <w:rPr>
          <w:rFonts w:cs="Calibri"/>
          <w:lang w:eastAsia="ru-RU"/>
        </w:rPr>
        <w:t>&lt;/H&gt;</w:t>
      </w:r>
      <w:r>
        <w:rPr>
          <w:rFonts w:cs="Calibri"/>
        </w:rPr>
        <w:br/>
        <w:t xml:space="preserve">  &lt;/C&gt;</w:t>
      </w:r>
      <w:r>
        <w:rPr>
          <w:rFonts w:cs="Calibri"/>
        </w:rPr>
        <w:br/>
        <w:t xml:space="preserve">  &lt;TS&gt;</w:t>
      </w:r>
      <w:r>
        <w:rPr>
          <w:rFonts w:cs="Calibri"/>
          <w:lang w:eastAsia="ru-RU"/>
        </w:rPr>
        <w:t>YYYYMMDDHHMMSS</w:t>
      </w:r>
      <w:r>
        <w:rPr>
          <w:rFonts w:cs="Calibri"/>
        </w:rPr>
        <w:t>&lt;/TS&gt;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&lt;/DAT&gt;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  <w:lang w:eastAsia="ru-RU"/>
        </w:rPr>
        <w:t>&lt;MAC&gt;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lang w:eastAsia="ru-RU"/>
        </w:rPr>
        <w:t xml:space="preserve">    </w:t>
      </w:r>
      <w:r>
        <w:rPr>
          <w:rFonts w:cs="Calibri"/>
          <w:lang w:eastAsia="ru-RU"/>
        </w:rPr>
        <w:t>{</w:t>
      </w:r>
      <w:r>
        <w:rPr>
          <w:rFonts w:cs="Calibri"/>
          <w:lang w:val="ru-RU" w:eastAsia="ru-RU"/>
        </w:rPr>
        <w:t>значення</w:t>
      </w:r>
      <w:r>
        <w:rPr>
          <w:rFonts w:cs="Calibri"/>
          <w:lang w:eastAsia="ru-RU"/>
        </w:rPr>
        <w:t xml:space="preserve"> MAC}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spacing w:val="5"/>
          <w:kern w:val="2"/>
          <w:lang w:eastAsia="ru-RU"/>
        </w:rPr>
        <w:t xml:space="preserve">  </w:t>
      </w:r>
      <w:r>
        <w:rPr>
          <w:rFonts w:eastAsia="MS Gothic" w:cs="Calibri"/>
          <w:spacing w:val="5"/>
          <w:kern w:val="2"/>
          <w:lang w:eastAsia="ru-RU"/>
        </w:rPr>
        <w:t>&lt;/MAC&gt;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ru-RU" w:eastAsia="uk-UA"/>
        </w:rPr>
        <w:t>&lt;/RQ&gt;</w:t>
      </w:r>
    </w:p>
    <w:p w:rsidR="002F18EC" w:rsidRDefault="002F1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MS Gothic" w:cs="Calibri"/>
          <w:color w:val="17365D"/>
          <w:spacing w:val="5"/>
          <w:kern w:val="2"/>
          <w:lang w:val="ru-RU" w:eastAsia="uk-UA"/>
        </w:rPr>
      </w:pPr>
    </w:p>
    <w:p w:rsidR="002F18EC" w:rsidRDefault="006233FF">
      <w:pPr>
        <w:pStyle w:val="2"/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bookmarkStart w:id="23" w:name="_Toc32859148"/>
      <w:r>
        <w:rPr>
          <w:rFonts w:ascii="Calibri" w:hAnsi="Calibri" w:cs="Calibri"/>
          <w:sz w:val="22"/>
          <w:szCs w:val="22"/>
        </w:rPr>
        <w:t>Службовий чек запиту X-звіту</w:t>
      </w:r>
      <w:bookmarkEnd w:id="23"/>
    </w:p>
    <w:p w:rsidR="002F18EC" w:rsidRDefault="002F1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lang w:val="uk-UA"/>
        </w:rPr>
      </w:pP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</w:rPr>
      </w:pPr>
      <w:r>
        <w:rPr>
          <w:rFonts w:cs="Calibri"/>
        </w:rPr>
        <w:t>&lt;?xml version="1.0" encoding="windows-1251"?&gt;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&lt;RQ V="1"&gt;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>&lt;DAT FN="4538765845" TN="ПН 345612052809" ZN="" DI="238" V="1"&gt;</w:t>
      </w:r>
      <w:r>
        <w:rPr>
          <w:rFonts w:cs="Calibri"/>
        </w:rPr>
        <w:br/>
        <w:t xml:space="preserve">  &lt;C T="13"&gt;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</w:rPr>
        <w:t xml:space="preserve">  &lt;/C&gt;</w:t>
      </w:r>
      <w:r>
        <w:rPr>
          <w:rFonts w:cs="Calibri"/>
        </w:rPr>
        <w:br/>
        <w:t xml:space="preserve">  &lt;TS&gt;</w:t>
      </w:r>
      <w:r>
        <w:rPr>
          <w:rFonts w:cs="Calibri"/>
          <w:lang w:eastAsia="ru-RU"/>
        </w:rPr>
        <w:t>YYYYMMDDHHMMSS</w:t>
      </w:r>
      <w:r>
        <w:rPr>
          <w:rFonts w:cs="Calibri"/>
        </w:rPr>
        <w:t>&lt;/TS&gt;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MS Gothic" w:cs="Calibri"/>
          <w:spacing w:val="5"/>
          <w:kern w:val="2"/>
          <w:lang w:val="uk-UA"/>
        </w:rPr>
        <w:t>&lt;/DAT&gt;</w:t>
      </w:r>
    </w:p>
    <w:p w:rsidR="002F18EC" w:rsidRDefault="006233FF">
      <w:pPr>
        <w:spacing w:after="0"/>
        <w:rPr>
          <w:rFonts w:cs="Calibri"/>
        </w:rPr>
      </w:pPr>
      <w:r>
        <w:rPr>
          <w:rFonts w:cs="Calibri"/>
          <w:lang w:eastAsia="ru-RU"/>
        </w:rPr>
        <w:t>&lt;MAC&gt;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lang w:eastAsia="ru-RU"/>
        </w:rPr>
        <w:t xml:space="preserve">    </w:t>
      </w:r>
      <w:r>
        <w:rPr>
          <w:rFonts w:cs="Calibri"/>
          <w:lang w:eastAsia="ru-RU"/>
        </w:rPr>
        <w:t>{</w:t>
      </w:r>
      <w:r>
        <w:rPr>
          <w:rFonts w:cs="Calibri"/>
          <w:lang w:val="ru-RU" w:eastAsia="ru-RU"/>
        </w:rPr>
        <w:t>значення</w:t>
      </w:r>
      <w:r>
        <w:rPr>
          <w:rFonts w:cs="Calibri"/>
          <w:lang w:eastAsia="ru-RU"/>
        </w:rPr>
        <w:t xml:space="preserve"> MAC}</w:t>
      </w:r>
    </w:p>
    <w:p w:rsidR="002F18EC" w:rsidRDefault="006233FF">
      <w:pPr>
        <w:spacing w:after="0"/>
        <w:rPr>
          <w:rFonts w:cs="Calibri"/>
        </w:rPr>
      </w:pPr>
      <w:r>
        <w:rPr>
          <w:rFonts w:eastAsia="Courier New" w:cs="Calibri"/>
          <w:spacing w:val="5"/>
          <w:kern w:val="2"/>
          <w:lang w:eastAsia="ru-RU"/>
        </w:rPr>
        <w:t xml:space="preserve">  </w:t>
      </w:r>
      <w:r>
        <w:rPr>
          <w:rFonts w:eastAsia="MS Gothic" w:cs="Calibri"/>
          <w:spacing w:val="5"/>
          <w:kern w:val="2"/>
          <w:lang w:eastAsia="ru-RU"/>
        </w:rPr>
        <w:t>&lt;/MAC&gt;</w:t>
      </w:r>
    </w:p>
    <w:p w:rsidR="002F18EC" w:rsidRDefault="0062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rPr>
          <w:rFonts w:eastAsia="MS Gothic" w:cs="Calibri"/>
          <w:spacing w:val="5"/>
          <w:kern w:val="2"/>
          <w:lang w:eastAsia="uk-UA"/>
        </w:rPr>
        <w:t>&lt;/RQ&gt;</w:t>
      </w:r>
    </w:p>
    <w:sectPr w:rsidR="002F18EC">
      <w:footerReference w:type="default" r:id="rId14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FF" w:rsidRDefault="009D1BFF">
      <w:pPr>
        <w:spacing w:after="0" w:line="240" w:lineRule="auto"/>
      </w:pPr>
      <w:r>
        <w:separator/>
      </w:r>
    </w:p>
  </w:endnote>
  <w:endnote w:type="continuationSeparator" w:id="0">
    <w:p w:rsidR="009D1BFF" w:rsidRDefault="009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EC" w:rsidRDefault="006233FF">
    <w:pPr>
      <w:pStyle w:val="af5"/>
      <w:jc w:val="right"/>
      <w:rPr>
        <w:lang w:val="ru-RU"/>
      </w:rPr>
    </w:pPr>
    <w:r>
      <w:rPr>
        <w:lang w:val="uk-UA"/>
      </w:rPr>
      <w:t xml:space="preserve">Опис </w:t>
    </w:r>
    <w:r>
      <w:t>API</w:t>
    </w:r>
    <w:r>
      <w:rPr>
        <w:lang w:val="ru-RU"/>
      </w:rPr>
      <w:t xml:space="preserve"> </w:t>
    </w:r>
    <w:r>
      <w:rPr>
        <w:lang w:val="uk-UA"/>
      </w:rPr>
      <w:t xml:space="preserve">фіскального сервера ДПС </w:t>
    </w:r>
    <w:r>
      <w:rPr>
        <w:lang w:val="uk-UA"/>
      </w:rPr>
      <w:tab/>
    </w:r>
    <w:r>
      <w:rPr>
        <w:lang w:val="uk-UA"/>
      </w:rPr>
      <w:tab/>
    </w:r>
    <w:r>
      <w:fldChar w:fldCharType="begin"/>
    </w:r>
    <w:r>
      <w:instrText>PAGE</w:instrText>
    </w:r>
    <w:r>
      <w:fldChar w:fldCharType="separate"/>
    </w:r>
    <w:r w:rsidR="001F55A6">
      <w:rPr>
        <w:noProof/>
      </w:rPr>
      <w:t>1</w:t>
    </w:r>
    <w:r>
      <w:fldChar w:fldCharType="end"/>
    </w:r>
  </w:p>
  <w:p w:rsidR="002F18EC" w:rsidRDefault="002F18EC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FF" w:rsidRDefault="009D1BFF">
      <w:pPr>
        <w:spacing w:after="0" w:line="240" w:lineRule="auto"/>
      </w:pPr>
      <w:r>
        <w:separator/>
      </w:r>
    </w:p>
  </w:footnote>
  <w:footnote w:type="continuationSeparator" w:id="0">
    <w:p w:rsidR="009D1BFF" w:rsidRDefault="009D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041"/>
    <w:multiLevelType w:val="multilevel"/>
    <w:tmpl w:val="778218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4774BE"/>
    <w:multiLevelType w:val="multilevel"/>
    <w:tmpl w:val="CA42E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C3783D"/>
    <w:multiLevelType w:val="multilevel"/>
    <w:tmpl w:val="FACAAD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3E58D3"/>
    <w:multiLevelType w:val="multilevel"/>
    <w:tmpl w:val="B2423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uk-UA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6840" w:hanging="144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4">
    <w:nsid w:val="5AD26848"/>
    <w:multiLevelType w:val="multilevel"/>
    <w:tmpl w:val="D5EEA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EC"/>
    <w:rsid w:val="001F55A6"/>
    <w:rsid w:val="002F18EC"/>
    <w:rsid w:val="006233FF"/>
    <w:rsid w:val="009D1BFF"/>
    <w:rsid w:val="00B0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1">
    <w:name w:val="heading 1"/>
    <w:basedOn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lang w:val="uk-UA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азвание Знак"/>
    <w:qFormat/>
    <w:rPr>
      <w:rFonts w:ascii="Cambria" w:eastAsia="MS Gothic" w:hAnsi="Cambria" w:cs="Times New Roman"/>
      <w:color w:val="17365D"/>
      <w:spacing w:val="5"/>
      <w:kern w:val="2"/>
      <w:sz w:val="52"/>
      <w:szCs w:val="52"/>
    </w:rPr>
  </w:style>
  <w:style w:type="character" w:customStyle="1" w:styleId="11">
    <w:name w:val="Заголовок 1 Знак"/>
    <w:qFormat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a4">
    <w:name w:val="Схема документа Знак"/>
    <w:qFormat/>
    <w:rPr>
      <w:rFonts w:ascii="Helvetica" w:hAnsi="Helvetica" w:cs="Helvetica"/>
      <w:sz w:val="24"/>
      <w:szCs w:val="24"/>
    </w:rPr>
  </w:style>
  <w:style w:type="character" w:customStyle="1" w:styleId="a5">
    <w:name w:val="Верхний колонтитул Знак"/>
    <w:basedOn w:val="10"/>
    <w:qFormat/>
  </w:style>
  <w:style w:type="character" w:customStyle="1" w:styleId="a6">
    <w:name w:val="Нижний колонтитул Знак"/>
    <w:basedOn w:val="10"/>
    <w:qFormat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20">
    <w:name w:val="Заголовок 2 Знак"/>
    <w:qFormat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val="ru-RU"/>
    </w:rPr>
  </w:style>
  <w:style w:type="character" w:styleId="a9">
    <w:name w:val="Strong"/>
    <w:qFormat/>
    <w:rPr>
      <w:b/>
      <w:bCs/>
    </w:rPr>
  </w:style>
  <w:style w:type="character" w:customStyle="1" w:styleId="n">
    <w:name w:val="n"/>
    <w:basedOn w:val="10"/>
    <w:qFormat/>
  </w:style>
  <w:style w:type="character" w:customStyle="1" w:styleId="nb">
    <w:name w:val="nb"/>
    <w:basedOn w:val="10"/>
    <w:qFormat/>
  </w:style>
  <w:style w:type="character" w:customStyle="1" w:styleId="o">
    <w:name w:val="o"/>
    <w:basedOn w:val="10"/>
    <w:qFormat/>
  </w:style>
  <w:style w:type="character" w:customStyle="1" w:styleId="p">
    <w:name w:val="p"/>
    <w:basedOn w:val="10"/>
    <w:qFormat/>
  </w:style>
  <w:style w:type="character" w:customStyle="1" w:styleId="mi">
    <w:name w:val="mi"/>
    <w:basedOn w:val="10"/>
    <w:qFormat/>
  </w:style>
  <w:style w:type="character" w:customStyle="1" w:styleId="s2">
    <w:name w:val="s2"/>
    <w:basedOn w:val="10"/>
    <w:qFormat/>
  </w:style>
  <w:style w:type="character" w:styleId="HTML0">
    <w:name w:val="HTML Code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10"/>
    <w:qFormat/>
  </w:style>
  <w:style w:type="character" w:customStyle="1" w:styleId="hljs-number">
    <w:name w:val="hljs-number"/>
    <w:basedOn w:val="10"/>
    <w:qFormat/>
  </w:style>
  <w:style w:type="character" w:styleId="aa">
    <w:name w:val="FollowedHyperlink"/>
    <w:qFormat/>
    <w:rPr>
      <w:color w:val="800080"/>
      <w:u w:val="single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b">
    <w:name w:val="Текст примечания Знак"/>
    <w:qFormat/>
    <w:rPr>
      <w:sz w:val="20"/>
      <w:szCs w:val="20"/>
    </w:rPr>
  </w:style>
  <w:style w:type="character" w:customStyle="1" w:styleId="ac">
    <w:name w:val="Тема примечания Знак"/>
    <w:qFormat/>
    <w:rPr>
      <w:b/>
      <w:bCs/>
      <w:sz w:val="20"/>
      <w:szCs w:val="20"/>
    </w:rPr>
  </w:style>
  <w:style w:type="character" w:customStyle="1" w:styleId="30">
    <w:name w:val="Заголовок 3 Знак"/>
    <w:qFormat/>
    <w:rPr>
      <w:rFonts w:ascii="Cambria" w:eastAsia="MS Gothic" w:hAnsi="Cambria" w:cs="Times New Roman"/>
      <w:b/>
      <w:bCs/>
      <w:color w:val="4F81BD"/>
    </w:rPr>
  </w:style>
  <w:style w:type="character" w:styleId="ad">
    <w:name w:val="annotation reference"/>
    <w:uiPriority w:val="99"/>
    <w:semiHidden/>
    <w:unhideWhenUsed/>
    <w:qFormat/>
    <w:rsid w:val="00C42B99"/>
    <w:rPr>
      <w:sz w:val="16"/>
      <w:szCs w:val="16"/>
    </w:rPr>
  </w:style>
  <w:style w:type="character" w:customStyle="1" w:styleId="13">
    <w:name w:val="Текст примечания Знак1"/>
    <w:uiPriority w:val="99"/>
    <w:semiHidden/>
    <w:qFormat/>
    <w:rsid w:val="00C42B99"/>
    <w:rPr>
      <w:rFonts w:ascii="Calibri" w:eastAsia="Calibri" w:hAnsi="Calibri"/>
      <w:lang w:val="en-US" w:eastAsia="zh-CN"/>
    </w:rPr>
  </w:style>
  <w:style w:type="character" w:customStyle="1" w:styleId="ListLabel1">
    <w:name w:val="ListLabel 1"/>
    <w:qFormat/>
    <w:rPr>
      <w:rFonts w:cs="Symbol"/>
      <w:lang w:val="uk-UA"/>
    </w:rPr>
  </w:style>
  <w:style w:type="character" w:customStyle="1" w:styleId="ListLabel2">
    <w:name w:val="ListLabel 2"/>
    <w:qFormat/>
    <w:rPr>
      <w:rFonts w:cs="Calibri"/>
      <w:color w:val="0070C0"/>
      <w:lang w:val="uk-UA"/>
    </w:rPr>
  </w:style>
  <w:style w:type="character" w:customStyle="1" w:styleId="ListLabel3">
    <w:name w:val="ListLabel 3"/>
    <w:qFormat/>
    <w:rPr>
      <w:rFonts w:eastAsia="MS Gothic" w:cs="Calibri"/>
      <w:color w:val="9B59B6"/>
      <w:sz w:val="18"/>
      <w:lang w:val="uk-UA"/>
    </w:rPr>
  </w:style>
  <w:style w:type="character" w:customStyle="1" w:styleId="ListLabel4">
    <w:name w:val="ListLabel 4"/>
    <w:qFormat/>
    <w:rPr>
      <w:rFonts w:ascii="Calibri" w:hAnsi="Calibri" w:cs="Calibri"/>
      <w:color w:val="9B59B6"/>
      <w:spacing w:val="0"/>
      <w:sz w:val="22"/>
      <w:szCs w:val="22"/>
      <w:u w:val="none"/>
    </w:rPr>
  </w:style>
  <w:style w:type="character" w:customStyle="1" w:styleId="ListLabel5">
    <w:name w:val="ListLabel 5"/>
    <w:qFormat/>
    <w:rPr>
      <w:rFonts w:ascii="Calibri" w:hAnsi="Calibri" w:cs="Calibri"/>
      <w:color w:val="9B59B6"/>
      <w:spacing w:val="0"/>
      <w:sz w:val="22"/>
      <w:szCs w:val="22"/>
      <w:u w:val="none"/>
      <w:lang w:val="ru-RU"/>
    </w:rPr>
  </w:style>
  <w:style w:type="character" w:customStyle="1" w:styleId="ae">
    <w:name w:val="Посилання покажчика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4">
    <w:name w:val="Заголовок1"/>
    <w:basedOn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"/>
      <w:sz w:val="52"/>
      <w:szCs w:val="52"/>
    </w:rPr>
  </w:style>
  <w:style w:type="paragraph" w:customStyle="1" w:styleId="15">
    <w:name w:val="Схема документа1"/>
    <w:basedOn w:val="a"/>
    <w:qFormat/>
    <w:pPr>
      <w:spacing w:after="0" w:line="240" w:lineRule="auto"/>
    </w:pPr>
    <w:rPr>
      <w:rFonts w:ascii="Helvetica" w:hAnsi="Helvetica" w:cs="Helvetica"/>
      <w:sz w:val="24"/>
      <w:szCs w:val="24"/>
    </w:rPr>
  </w:style>
  <w:style w:type="paragraph" w:styleId="af4">
    <w:name w:val="header"/>
    <w:basedOn w:val="a"/>
    <w:pPr>
      <w:spacing w:after="0" w:line="240" w:lineRule="auto"/>
    </w:pPr>
  </w:style>
  <w:style w:type="paragraph" w:styleId="af5">
    <w:name w:val="footer"/>
    <w:basedOn w:val="a"/>
    <w:pPr>
      <w:spacing w:after="0" w:line="240" w:lineRule="auto"/>
    </w:pPr>
  </w:style>
  <w:style w:type="paragraph" w:styleId="af6">
    <w:name w:val="TOC Heading"/>
    <w:basedOn w:val="1"/>
    <w:qFormat/>
    <w:pPr>
      <w:numPr>
        <w:numId w:val="0"/>
      </w:numPr>
    </w:pPr>
    <w:rPr>
      <w:lang w:val="ru-RU"/>
    </w:rPr>
  </w:style>
  <w:style w:type="paragraph" w:styleId="16">
    <w:name w:val="toc 1"/>
    <w:aliases w:val="Текст примітки Знак,Зміст 1 Знак Знак,Текст примітки Знак Знак Знак"/>
    <w:basedOn w:val="a"/>
    <w:link w:val="af7"/>
    <w:uiPriority w:val="39"/>
    <w:pPr>
      <w:spacing w:after="100"/>
    </w:pPr>
  </w:style>
  <w:style w:type="paragraph" w:styleId="af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toc 2"/>
    <w:basedOn w:val="a"/>
    <w:uiPriority w:val="39"/>
    <w:pPr>
      <w:spacing w:after="100"/>
      <w:ind w:left="220"/>
    </w:pPr>
  </w:style>
  <w:style w:type="paragraph" w:styleId="af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HTML1">
    <w:name w:val="HTML Preformatted"/>
    <w:basedOn w:val="a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31">
    <w:name w:val="toc 3"/>
    <w:basedOn w:val="a"/>
    <w:uiPriority w:val="39"/>
    <w:pPr>
      <w:spacing w:after="100"/>
      <w:ind w:left="440"/>
    </w:pPr>
    <w:rPr>
      <w:rFonts w:eastAsia="MS Mincho"/>
      <w:lang w:val="ru-RU"/>
    </w:rPr>
  </w:style>
  <w:style w:type="paragraph" w:styleId="afa">
    <w:name w:val="List Paragraph"/>
    <w:basedOn w:val="a"/>
    <w:qFormat/>
    <w:pPr>
      <w:ind w:left="720"/>
      <w:contextualSpacing/>
    </w:pPr>
    <w:rPr>
      <w:lang w:val="ru-RU"/>
    </w:rPr>
  </w:style>
  <w:style w:type="paragraph" w:customStyle="1" w:styleId="17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styleId="afb">
    <w:name w:val="annotation subject"/>
    <w:basedOn w:val="17"/>
    <w:qFormat/>
    <w:rPr>
      <w:b/>
      <w:bCs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  <w:bCs/>
    </w:rPr>
  </w:style>
  <w:style w:type="paragraph" w:styleId="af7">
    <w:name w:val="annotation text"/>
    <w:aliases w:val="Зміст 1 Знак,Текст примітки Знак Знак,Зміст 1 Знак Знак Знак,Текст примітки Знак Знак Знак Знак"/>
    <w:basedOn w:val="a"/>
    <w:link w:val="16"/>
    <w:uiPriority w:val="99"/>
    <w:semiHidden/>
    <w:unhideWhenUsed/>
    <w:qFormat/>
    <w:rsid w:val="00C42B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1">
    <w:name w:val="heading 1"/>
    <w:basedOn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lang w:val="uk-UA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азвание Знак"/>
    <w:qFormat/>
    <w:rPr>
      <w:rFonts w:ascii="Cambria" w:eastAsia="MS Gothic" w:hAnsi="Cambria" w:cs="Times New Roman"/>
      <w:color w:val="17365D"/>
      <w:spacing w:val="5"/>
      <w:kern w:val="2"/>
      <w:sz w:val="52"/>
      <w:szCs w:val="52"/>
    </w:rPr>
  </w:style>
  <w:style w:type="character" w:customStyle="1" w:styleId="11">
    <w:name w:val="Заголовок 1 Знак"/>
    <w:qFormat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a4">
    <w:name w:val="Схема документа Знак"/>
    <w:qFormat/>
    <w:rPr>
      <w:rFonts w:ascii="Helvetica" w:hAnsi="Helvetica" w:cs="Helvetica"/>
      <w:sz w:val="24"/>
      <w:szCs w:val="24"/>
    </w:rPr>
  </w:style>
  <w:style w:type="character" w:customStyle="1" w:styleId="a5">
    <w:name w:val="Верхний колонтитул Знак"/>
    <w:basedOn w:val="10"/>
    <w:qFormat/>
  </w:style>
  <w:style w:type="character" w:customStyle="1" w:styleId="a6">
    <w:name w:val="Нижний колонтитул Знак"/>
    <w:basedOn w:val="10"/>
    <w:qFormat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20">
    <w:name w:val="Заголовок 2 Знак"/>
    <w:qFormat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val="ru-RU"/>
    </w:rPr>
  </w:style>
  <w:style w:type="character" w:styleId="a9">
    <w:name w:val="Strong"/>
    <w:qFormat/>
    <w:rPr>
      <w:b/>
      <w:bCs/>
    </w:rPr>
  </w:style>
  <w:style w:type="character" w:customStyle="1" w:styleId="n">
    <w:name w:val="n"/>
    <w:basedOn w:val="10"/>
    <w:qFormat/>
  </w:style>
  <w:style w:type="character" w:customStyle="1" w:styleId="nb">
    <w:name w:val="nb"/>
    <w:basedOn w:val="10"/>
    <w:qFormat/>
  </w:style>
  <w:style w:type="character" w:customStyle="1" w:styleId="o">
    <w:name w:val="o"/>
    <w:basedOn w:val="10"/>
    <w:qFormat/>
  </w:style>
  <w:style w:type="character" w:customStyle="1" w:styleId="p">
    <w:name w:val="p"/>
    <w:basedOn w:val="10"/>
    <w:qFormat/>
  </w:style>
  <w:style w:type="character" w:customStyle="1" w:styleId="mi">
    <w:name w:val="mi"/>
    <w:basedOn w:val="10"/>
    <w:qFormat/>
  </w:style>
  <w:style w:type="character" w:customStyle="1" w:styleId="s2">
    <w:name w:val="s2"/>
    <w:basedOn w:val="10"/>
    <w:qFormat/>
  </w:style>
  <w:style w:type="character" w:styleId="HTML0">
    <w:name w:val="HTML Code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10"/>
    <w:qFormat/>
  </w:style>
  <w:style w:type="character" w:customStyle="1" w:styleId="hljs-number">
    <w:name w:val="hljs-number"/>
    <w:basedOn w:val="10"/>
    <w:qFormat/>
  </w:style>
  <w:style w:type="character" w:styleId="aa">
    <w:name w:val="FollowedHyperlink"/>
    <w:qFormat/>
    <w:rPr>
      <w:color w:val="800080"/>
      <w:u w:val="single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b">
    <w:name w:val="Текст примечания Знак"/>
    <w:qFormat/>
    <w:rPr>
      <w:sz w:val="20"/>
      <w:szCs w:val="20"/>
    </w:rPr>
  </w:style>
  <w:style w:type="character" w:customStyle="1" w:styleId="ac">
    <w:name w:val="Тема примечания Знак"/>
    <w:qFormat/>
    <w:rPr>
      <w:b/>
      <w:bCs/>
      <w:sz w:val="20"/>
      <w:szCs w:val="20"/>
    </w:rPr>
  </w:style>
  <w:style w:type="character" w:customStyle="1" w:styleId="30">
    <w:name w:val="Заголовок 3 Знак"/>
    <w:qFormat/>
    <w:rPr>
      <w:rFonts w:ascii="Cambria" w:eastAsia="MS Gothic" w:hAnsi="Cambria" w:cs="Times New Roman"/>
      <w:b/>
      <w:bCs/>
      <w:color w:val="4F81BD"/>
    </w:rPr>
  </w:style>
  <w:style w:type="character" w:styleId="ad">
    <w:name w:val="annotation reference"/>
    <w:uiPriority w:val="99"/>
    <w:semiHidden/>
    <w:unhideWhenUsed/>
    <w:qFormat/>
    <w:rsid w:val="00C42B99"/>
    <w:rPr>
      <w:sz w:val="16"/>
      <w:szCs w:val="16"/>
    </w:rPr>
  </w:style>
  <w:style w:type="character" w:customStyle="1" w:styleId="13">
    <w:name w:val="Текст примечания Знак1"/>
    <w:uiPriority w:val="99"/>
    <w:semiHidden/>
    <w:qFormat/>
    <w:rsid w:val="00C42B99"/>
    <w:rPr>
      <w:rFonts w:ascii="Calibri" w:eastAsia="Calibri" w:hAnsi="Calibri"/>
      <w:lang w:val="en-US" w:eastAsia="zh-CN"/>
    </w:rPr>
  </w:style>
  <w:style w:type="character" w:customStyle="1" w:styleId="ListLabel1">
    <w:name w:val="ListLabel 1"/>
    <w:qFormat/>
    <w:rPr>
      <w:rFonts w:cs="Symbol"/>
      <w:lang w:val="uk-UA"/>
    </w:rPr>
  </w:style>
  <w:style w:type="character" w:customStyle="1" w:styleId="ListLabel2">
    <w:name w:val="ListLabel 2"/>
    <w:qFormat/>
    <w:rPr>
      <w:rFonts w:cs="Calibri"/>
      <w:color w:val="0070C0"/>
      <w:lang w:val="uk-UA"/>
    </w:rPr>
  </w:style>
  <w:style w:type="character" w:customStyle="1" w:styleId="ListLabel3">
    <w:name w:val="ListLabel 3"/>
    <w:qFormat/>
    <w:rPr>
      <w:rFonts w:eastAsia="MS Gothic" w:cs="Calibri"/>
      <w:color w:val="9B59B6"/>
      <w:sz w:val="18"/>
      <w:lang w:val="uk-UA"/>
    </w:rPr>
  </w:style>
  <w:style w:type="character" w:customStyle="1" w:styleId="ListLabel4">
    <w:name w:val="ListLabel 4"/>
    <w:qFormat/>
    <w:rPr>
      <w:rFonts w:ascii="Calibri" w:hAnsi="Calibri" w:cs="Calibri"/>
      <w:color w:val="9B59B6"/>
      <w:spacing w:val="0"/>
      <w:sz w:val="22"/>
      <w:szCs w:val="22"/>
      <w:u w:val="none"/>
    </w:rPr>
  </w:style>
  <w:style w:type="character" w:customStyle="1" w:styleId="ListLabel5">
    <w:name w:val="ListLabel 5"/>
    <w:qFormat/>
    <w:rPr>
      <w:rFonts w:ascii="Calibri" w:hAnsi="Calibri" w:cs="Calibri"/>
      <w:color w:val="9B59B6"/>
      <w:spacing w:val="0"/>
      <w:sz w:val="22"/>
      <w:szCs w:val="22"/>
      <w:u w:val="none"/>
      <w:lang w:val="ru-RU"/>
    </w:rPr>
  </w:style>
  <w:style w:type="character" w:customStyle="1" w:styleId="ae">
    <w:name w:val="Посилання покажчика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4">
    <w:name w:val="Заголовок1"/>
    <w:basedOn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"/>
      <w:sz w:val="52"/>
      <w:szCs w:val="52"/>
    </w:rPr>
  </w:style>
  <w:style w:type="paragraph" w:customStyle="1" w:styleId="15">
    <w:name w:val="Схема документа1"/>
    <w:basedOn w:val="a"/>
    <w:qFormat/>
    <w:pPr>
      <w:spacing w:after="0" w:line="240" w:lineRule="auto"/>
    </w:pPr>
    <w:rPr>
      <w:rFonts w:ascii="Helvetica" w:hAnsi="Helvetica" w:cs="Helvetica"/>
      <w:sz w:val="24"/>
      <w:szCs w:val="24"/>
    </w:rPr>
  </w:style>
  <w:style w:type="paragraph" w:styleId="af4">
    <w:name w:val="header"/>
    <w:basedOn w:val="a"/>
    <w:pPr>
      <w:spacing w:after="0" w:line="240" w:lineRule="auto"/>
    </w:pPr>
  </w:style>
  <w:style w:type="paragraph" w:styleId="af5">
    <w:name w:val="footer"/>
    <w:basedOn w:val="a"/>
    <w:pPr>
      <w:spacing w:after="0" w:line="240" w:lineRule="auto"/>
    </w:pPr>
  </w:style>
  <w:style w:type="paragraph" w:styleId="af6">
    <w:name w:val="TOC Heading"/>
    <w:basedOn w:val="1"/>
    <w:qFormat/>
    <w:pPr>
      <w:numPr>
        <w:numId w:val="0"/>
      </w:numPr>
    </w:pPr>
    <w:rPr>
      <w:lang w:val="ru-RU"/>
    </w:rPr>
  </w:style>
  <w:style w:type="paragraph" w:styleId="16">
    <w:name w:val="toc 1"/>
    <w:aliases w:val="Текст примітки Знак,Зміст 1 Знак Знак,Текст примітки Знак Знак Знак"/>
    <w:basedOn w:val="a"/>
    <w:link w:val="af7"/>
    <w:uiPriority w:val="39"/>
    <w:pPr>
      <w:spacing w:after="100"/>
    </w:pPr>
  </w:style>
  <w:style w:type="paragraph" w:styleId="af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toc 2"/>
    <w:basedOn w:val="a"/>
    <w:uiPriority w:val="39"/>
    <w:pPr>
      <w:spacing w:after="100"/>
      <w:ind w:left="220"/>
    </w:pPr>
  </w:style>
  <w:style w:type="paragraph" w:styleId="af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HTML1">
    <w:name w:val="HTML Preformatted"/>
    <w:basedOn w:val="a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31">
    <w:name w:val="toc 3"/>
    <w:basedOn w:val="a"/>
    <w:uiPriority w:val="39"/>
    <w:pPr>
      <w:spacing w:after="100"/>
      <w:ind w:left="440"/>
    </w:pPr>
    <w:rPr>
      <w:rFonts w:eastAsia="MS Mincho"/>
      <w:lang w:val="ru-RU"/>
    </w:rPr>
  </w:style>
  <w:style w:type="paragraph" w:styleId="afa">
    <w:name w:val="List Paragraph"/>
    <w:basedOn w:val="a"/>
    <w:qFormat/>
    <w:pPr>
      <w:ind w:left="720"/>
      <w:contextualSpacing/>
    </w:pPr>
    <w:rPr>
      <w:lang w:val="ru-RU"/>
    </w:rPr>
  </w:style>
  <w:style w:type="paragraph" w:customStyle="1" w:styleId="17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styleId="afb">
    <w:name w:val="annotation subject"/>
    <w:basedOn w:val="17"/>
    <w:qFormat/>
    <w:rPr>
      <w:b/>
      <w:bCs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  <w:bCs/>
    </w:rPr>
  </w:style>
  <w:style w:type="paragraph" w:styleId="af7">
    <w:name w:val="annotation text"/>
    <w:aliases w:val="Зміст 1 Знак,Текст примітки Знак Знак,Зміст 1 Знак Знак Знак,Текст примітки Знак Знак Знак Знак"/>
    <w:basedOn w:val="a"/>
    <w:link w:val="16"/>
    <w:uiPriority w:val="99"/>
    <w:semiHidden/>
    <w:unhideWhenUsed/>
    <w:qFormat/>
    <w:rsid w:val="00C42B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x.gov.ua/data/material/000/311/399207/SZZD_RRO_Protokol_peredach_nformats_2_1_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rada/show/v0499225-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x.gov.ua/data/material/000/311/399207/SZZD_RRO_Protokol_peredach_nformats_2_1_7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rpc.i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binet.tax.gov.ua:8443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E053-FF82-4B2F-84BD-BEE6AB8E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14947</Words>
  <Characters>8520</Characters>
  <Application>Microsoft Office Word</Application>
  <DocSecurity>0</DocSecurity>
  <Lines>71</Lines>
  <Paragraphs>46</Paragraphs>
  <ScaleCrop>false</ScaleCrop>
  <Company>*</Company>
  <LinksUpToDate>false</LinksUpToDate>
  <CharactersWithSpaces>23421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Gruenbaum</dc:creator>
  <cp:lastModifiedBy>БОРИСКО ЛЮДМИЛА ІВАНІВНА</cp:lastModifiedBy>
  <cp:revision>2</cp:revision>
  <cp:lastPrinted>2020-02-17T17:13:00Z</cp:lastPrinted>
  <dcterms:created xsi:type="dcterms:W3CDTF">2020-03-02T12:48:00Z</dcterms:created>
  <dcterms:modified xsi:type="dcterms:W3CDTF">2020-03-02T12:48:00Z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