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973"/>
      </w:tblGrid>
      <w:tr w:rsidR="00EC091E" w:rsidRPr="00EC091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4CC" w:rsidRPr="00EC091E" w:rsidRDefault="00EC091E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bookmarkStart w:id="0" w:name="n2"/>
            <w:bookmarkStart w:id="1" w:name="_GoBack"/>
            <w:bookmarkEnd w:id="0"/>
            <w:r w:rsidRPr="00EC091E">
              <w:rPr>
                <w:rStyle w:val="spanrvts0"/>
                <w:noProof/>
                <w:lang w:val="uk-UA" w:eastAsia="uk-UA"/>
              </w:rPr>
              <w:drawing>
                <wp:inline distT="0" distB="0" distL="0" distR="0" wp14:anchorId="255DEE8F" wp14:editId="1F959DA5">
                  <wp:extent cx="571500" cy="762000"/>
                  <wp:effectExtent l="0" t="0" r="0" b="0"/>
                  <wp:docPr id="100001" name="Рисунок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91E" w:rsidRPr="00EC091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4CC" w:rsidRPr="00EC091E" w:rsidRDefault="00EC091E">
            <w:pPr>
              <w:pStyle w:val="rvps17"/>
              <w:spacing w:before="300"/>
              <w:ind w:left="450" w:right="450"/>
              <w:rPr>
                <w:rStyle w:val="spanrvts0"/>
                <w:lang w:val="uk" w:eastAsia="uk"/>
              </w:rPr>
            </w:pPr>
            <w:r w:rsidRPr="00EC091E">
              <w:rPr>
                <w:rStyle w:val="spanrvts78"/>
                <w:lang w:val="uk" w:eastAsia="uk"/>
              </w:rPr>
              <w:t>ЗАКОН УКРАЇНИ</w:t>
            </w:r>
          </w:p>
        </w:tc>
      </w:tr>
    </w:tbl>
    <w:p w:rsidR="009634CC" w:rsidRPr="00EC091E" w:rsidRDefault="00EC091E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2" w:name="n3"/>
      <w:bookmarkEnd w:id="2"/>
      <w:r w:rsidRPr="00EC091E">
        <w:rPr>
          <w:rStyle w:val="spanrvts23"/>
          <w:lang w:val="uk" w:eastAsia="uk"/>
        </w:rPr>
        <w:t>Про внесення змін до Податкового кодексу України щодо приведення деяких норм у відповідність із Законом України "Про Митний тариф України" та уточнення окремих положень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3" w:name="n4"/>
      <w:bookmarkEnd w:id="3"/>
      <w:r w:rsidRPr="00EC091E">
        <w:rPr>
          <w:rStyle w:val="spanrvts0"/>
          <w:lang w:val="uk" w:eastAsia="uk"/>
        </w:rPr>
        <w:t xml:space="preserve">Верховна Рада України </w:t>
      </w:r>
      <w:r w:rsidRPr="00EC091E">
        <w:rPr>
          <w:rStyle w:val="spanrvts52"/>
          <w:lang w:val="uk" w:eastAsia="uk"/>
        </w:rPr>
        <w:t>постановляє: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4" w:name="n5"/>
      <w:bookmarkEnd w:id="4"/>
      <w:r w:rsidRPr="00EC091E">
        <w:rPr>
          <w:rStyle w:val="spanrvts0"/>
          <w:lang w:val="uk" w:eastAsia="uk"/>
        </w:rPr>
        <w:t xml:space="preserve">I. </w:t>
      </w:r>
      <w:proofErr w:type="spellStart"/>
      <w:r w:rsidRPr="00EC091E">
        <w:rPr>
          <w:rStyle w:val="spanrvts0"/>
          <w:lang w:val="uk" w:eastAsia="uk"/>
        </w:rPr>
        <w:t>Внести</w:t>
      </w:r>
      <w:proofErr w:type="spellEnd"/>
      <w:r w:rsidRPr="00EC091E">
        <w:rPr>
          <w:rStyle w:val="spanrvts0"/>
          <w:lang w:val="uk" w:eastAsia="uk"/>
        </w:rPr>
        <w:t xml:space="preserve"> до </w:t>
      </w:r>
      <w:r w:rsidRPr="00EC091E">
        <w:rPr>
          <w:rStyle w:val="arvts96"/>
          <w:color w:val="auto"/>
          <w:lang w:val="uk" w:eastAsia="uk"/>
        </w:rPr>
        <w:t>Податкового кодексу України</w:t>
      </w:r>
      <w:r w:rsidRPr="00EC091E">
        <w:rPr>
          <w:rStyle w:val="spanrvts0"/>
          <w:lang w:val="uk" w:eastAsia="uk"/>
        </w:rPr>
        <w:t xml:space="preserve"> (Відомості Верховної Ради України, 2011 р., №№ 13-17, ст. 112) такі зміни: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5" w:name="n6"/>
      <w:bookmarkEnd w:id="5"/>
      <w:r w:rsidRPr="00EC091E">
        <w:rPr>
          <w:rStyle w:val="spanrvts0"/>
          <w:lang w:val="uk" w:eastAsia="uk"/>
        </w:rPr>
        <w:t xml:space="preserve">1. У </w:t>
      </w:r>
      <w:r w:rsidRPr="00EC091E">
        <w:rPr>
          <w:rStyle w:val="arvts96"/>
          <w:color w:val="auto"/>
          <w:lang w:val="uk" w:eastAsia="uk"/>
        </w:rPr>
        <w:t>пункті 14.1</w:t>
      </w:r>
      <w:r w:rsidRPr="00EC091E">
        <w:rPr>
          <w:rStyle w:val="spanrvts0"/>
          <w:lang w:val="uk" w:eastAsia="uk"/>
        </w:rPr>
        <w:t xml:space="preserve"> статті 14: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6" w:name="n7"/>
      <w:bookmarkEnd w:id="6"/>
      <w:r w:rsidRPr="00EC091E">
        <w:rPr>
          <w:rStyle w:val="spanrvts0"/>
          <w:lang w:val="uk" w:eastAsia="uk"/>
        </w:rPr>
        <w:t xml:space="preserve">1) у </w:t>
      </w:r>
      <w:r w:rsidRPr="00EC091E">
        <w:rPr>
          <w:rStyle w:val="arvts96"/>
          <w:color w:val="auto"/>
          <w:lang w:val="uk" w:eastAsia="uk"/>
        </w:rPr>
        <w:t>підпункті 14.1.144</w:t>
      </w:r>
      <w:r w:rsidRPr="00EC091E">
        <w:rPr>
          <w:rStyle w:val="spanrvts0"/>
          <w:lang w:val="uk" w:eastAsia="uk"/>
        </w:rPr>
        <w:t xml:space="preserve"> цифри "2203" замінити цифрами "2203 00";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7" w:name="n8"/>
      <w:bookmarkEnd w:id="7"/>
      <w:r w:rsidRPr="00EC091E">
        <w:rPr>
          <w:rStyle w:val="spanrvts0"/>
          <w:lang w:val="uk" w:eastAsia="uk"/>
        </w:rPr>
        <w:t xml:space="preserve">2) у </w:t>
      </w:r>
      <w:r w:rsidRPr="00EC091E">
        <w:rPr>
          <w:rStyle w:val="arvts96"/>
          <w:color w:val="auto"/>
          <w:lang w:val="uk" w:eastAsia="uk"/>
        </w:rPr>
        <w:t>підпункті 14.1.252</w:t>
      </w:r>
      <w:r w:rsidRPr="00EC091E">
        <w:rPr>
          <w:rStyle w:val="spanrvts0"/>
          <w:lang w:val="uk" w:eastAsia="uk"/>
        </w:rPr>
        <w:t xml:space="preserve"> слова "замінників для куріння" замінити словами "замінників, інші відмінні від рідин, що використовуються в електронних сигаретах, </w:t>
      </w:r>
      <w:proofErr w:type="spellStart"/>
      <w:r w:rsidRPr="00EC091E">
        <w:rPr>
          <w:rStyle w:val="spanrvts0"/>
          <w:lang w:val="uk" w:eastAsia="uk"/>
        </w:rPr>
        <w:t>нікотиновмісні</w:t>
      </w:r>
      <w:proofErr w:type="spellEnd"/>
      <w:r w:rsidRPr="00EC091E">
        <w:rPr>
          <w:rStyle w:val="spanrvts0"/>
          <w:lang w:val="uk" w:eastAsia="uk"/>
        </w:rPr>
        <w:t xml:space="preserve"> продукти, їх замінники для куріння".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8" w:name="n9"/>
      <w:bookmarkEnd w:id="8"/>
      <w:r w:rsidRPr="00EC091E">
        <w:rPr>
          <w:rStyle w:val="spanrvts0"/>
          <w:lang w:val="uk" w:eastAsia="uk"/>
        </w:rPr>
        <w:t xml:space="preserve">2. У </w:t>
      </w:r>
      <w:r w:rsidRPr="00EC091E">
        <w:rPr>
          <w:rStyle w:val="arvts96"/>
          <w:color w:val="auto"/>
          <w:lang w:val="uk" w:eastAsia="uk"/>
        </w:rPr>
        <w:t>статті 98</w:t>
      </w:r>
      <w:r w:rsidRPr="00EC091E">
        <w:rPr>
          <w:rStyle w:val="spanrvts0"/>
          <w:lang w:val="uk" w:eastAsia="uk"/>
        </w:rPr>
        <w:t xml:space="preserve"> слова "статутний фонд" в усіх відмінках і числах замінити словами "статутний капітал" у відповідному відмінку і числі.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9" w:name="n10"/>
      <w:bookmarkEnd w:id="9"/>
      <w:r w:rsidRPr="00EC091E">
        <w:rPr>
          <w:rStyle w:val="spanrvts0"/>
          <w:lang w:val="uk" w:eastAsia="uk"/>
        </w:rPr>
        <w:t xml:space="preserve">3. </w:t>
      </w:r>
      <w:r w:rsidRPr="00EC091E">
        <w:rPr>
          <w:rStyle w:val="arvts96"/>
          <w:color w:val="auto"/>
          <w:lang w:val="uk" w:eastAsia="uk"/>
        </w:rPr>
        <w:t>П</w:t>
      </w:r>
      <w:r w:rsidRPr="00EC091E">
        <w:rPr>
          <w:rStyle w:val="arvts96"/>
          <w:color w:val="auto"/>
          <w:lang w:val="uk" w:eastAsia="uk"/>
        </w:rPr>
        <w:t>ункт 136.3</w:t>
      </w:r>
      <w:r w:rsidRPr="00EC091E">
        <w:rPr>
          <w:rStyle w:val="spanrvts0"/>
          <w:lang w:val="uk" w:eastAsia="uk"/>
        </w:rPr>
        <w:t xml:space="preserve"> статті 136 викласти в такій редакції: 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10" w:name="n11"/>
      <w:bookmarkEnd w:id="10"/>
      <w:r w:rsidRPr="00EC091E">
        <w:rPr>
          <w:rStyle w:val="spanrvts0"/>
          <w:lang w:val="uk" w:eastAsia="uk"/>
        </w:rPr>
        <w:t>"136.3. Ставки 0, 4, 5, 6, 12, 15, 18 відсотків застосовуються до доходів нерезидентів і прирівняних до них осіб із джерелом їх походження з України у випадках, встановлених пунктом 141.4 статті 141 цього К</w:t>
      </w:r>
      <w:r w:rsidRPr="00EC091E">
        <w:rPr>
          <w:rStyle w:val="spanrvts0"/>
          <w:lang w:val="uk" w:eastAsia="uk"/>
        </w:rPr>
        <w:t>одексу".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11" w:name="n12"/>
      <w:bookmarkEnd w:id="11"/>
      <w:r w:rsidRPr="00EC091E">
        <w:rPr>
          <w:rStyle w:val="spanrvts0"/>
          <w:lang w:val="uk" w:eastAsia="uk"/>
        </w:rPr>
        <w:t xml:space="preserve">4. У </w:t>
      </w:r>
      <w:r w:rsidRPr="00EC091E">
        <w:rPr>
          <w:rStyle w:val="arvts96"/>
          <w:color w:val="auto"/>
          <w:lang w:val="uk" w:eastAsia="uk"/>
        </w:rPr>
        <w:t>пункті 165.1</w:t>
      </w:r>
      <w:r w:rsidRPr="00EC091E">
        <w:rPr>
          <w:rStyle w:val="spanrvts0"/>
          <w:lang w:val="uk" w:eastAsia="uk"/>
        </w:rPr>
        <w:t xml:space="preserve"> статті 165: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12" w:name="n13"/>
      <w:bookmarkEnd w:id="12"/>
      <w:r w:rsidRPr="00EC091E">
        <w:rPr>
          <w:rStyle w:val="spanrvts0"/>
          <w:lang w:val="uk" w:eastAsia="uk"/>
        </w:rPr>
        <w:t xml:space="preserve">1) у </w:t>
      </w:r>
      <w:r w:rsidRPr="00EC091E">
        <w:rPr>
          <w:rStyle w:val="arvts96"/>
          <w:color w:val="auto"/>
          <w:lang w:val="uk" w:eastAsia="uk"/>
        </w:rPr>
        <w:t>підпункті 165.1.18</w:t>
      </w:r>
      <w:r w:rsidRPr="00EC091E">
        <w:rPr>
          <w:rStyle w:val="spanrvts0"/>
          <w:lang w:val="uk" w:eastAsia="uk"/>
        </w:rPr>
        <w:t xml:space="preserve"> слова "статутний фонд" в усіх відмінках замінити словами "статутний капітал" у відповідному відмінку;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13" w:name="n14"/>
      <w:bookmarkEnd w:id="13"/>
      <w:r w:rsidRPr="00EC091E">
        <w:rPr>
          <w:rStyle w:val="spanrvts0"/>
          <w:lang w:val="uk" w:eastAsia="uk"/>
        </w:rPr>
        <w:t xml:space="preserve">2) </w:t>
      </w:r>
      <w:r w:rsidRPr="00EC091E">
        <w:rPr>
          <w:rStyle w:val="arvts96"/>
          <w:color w:val="auto"/>
          <w:lang w:val="uk" w:eastAsia="uk"/>
        </w:rPr>
        <w:t>підпункт 165.1.25</w:t>
      </w:r>
      <w:r w:rsidRPr="00EC091E">
        <w:rPr>
          <w:rStyle w:val="spanrvts0"/>
          <w:lang w:val="uk" w:eastAsia="uk"/>
        </w:rPr>
        <w:t xml:space="preserve"> викласти в такій редакції: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14" w:name="n15"/>
      <w:bookmarkEnd w:id="14"/>
      <w:r w:rsidRPr="00EC091E">
        <w:rPr>
          <w:rStyle w:val="spanrvts0"/>
          <w:lang w:val="uk" w:eastAsia="uk"/>
        </w:rPr>
        <w:t>"165.1.25. сума доходу</w:t>
      </w:r>
      <w:r w:rsidRPr="00EC091E">
        <w:rPr>
          <w:rStyle w:val="spanrvts0"/>
          <w:lang w:val="uk" w:eastAsia="uk"/>
        </w:rPr>
        <w:t xml:space="preserve">, отримана платником податку за здані (продані) ним вторинну сировину, побутові відходи, брухт чорних металів (товарна позиція 7204 згідно з </w:t>
      </w:r>
      <w:r w:rsidRPr="00EC091E">
        <w:rPr>
          <w:rStyle w:val="arvts96"/>
          <w:color w:val="auto"/>
          <w:lang w:val="uk" w:eastAsia="uk"/>
        </w:rPr>
        <w:t>УКТ ЗЕД</w:t>
      </w:r>
      <w:r w:rsidRPr="00EC091E">
        <w:rPr>
          <w:rStyle w:val="spanrvts0"/>
          <w:lang w:val="uk" w:eastAsia="uk"/>
        </w:rPr>
        <w:t xml:space="preserve">), брухт кольорових </w:t>
      </w:r>
      <w:r w:rsidRPr="00EC091E">
        <w:rPr>
          <w:rStyle w:val="spanrvts0"/>
          <w:lang w:val="uk" w:eastAsia="uk"/>
        </w:rPr>
        <w:t xml:space="preserve">металів, включаючи використані (виснажені) акумулятори електричні свинцево-кислотні (код 8549 11 10 00 згідно з </w:t>
      </w:r>
      <w:r w:rsidRPr="00EC091E">
        <w:rPr>
          <w:rStyle w:val="arvts96"/>
          <w:color w:val="auto"/>
          <w:lang w:val="uk" w:eastAsia="uk"/>
        </w:rPr>
        <w:t>УКТ ЗЕД</w:t>
      </w:r>
      <w:r w:rsidRPr="00EC091E">
        <w:rPr>
          <w:rStyle w:val="spanrvts0"/>
          <w:lang w:val="uk" w:eastAsia="uk"/>
        </w:rPr>
        <w:t>), залишки та брухт електричних акумуляторів із в</w:t>
      </w:r>
      <w:r w:rsidRPr="00EC091E">
        <w:rPr>
          <w:rStyle w:val="spanrvts0"/>
          <w:lang w:val="uk" w:eastAsia="uk"/>
        </w:rPr>
        <w:t>містом свинцю (коди 8549 11 90 00, 8549 12 90 00 згідно з УКТ ЗЕД), та брухт дорогоцінних металів, проданий Національному банку України";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15" w:name="n16"/>
      <w:bookmarkEnd w:id="15"/>
      <w:r w:rsidRPr="00EC091E">
        <w:rPr>
          <w:rStyle w:val="spanrvts0"/>
          <w:lang w:val="uk" w:eastAsia="uk"/>
        </w:rPr>
        <w:t xml:space="preserve">3) у </w:t>
      </w:r>
      <w:r w:rsidRPr="00EC091E">
        <w:rPr>
          <w:rStyle w:val="arvts96"/>
          <w:color w:val="auto"/>
          <w:lang w:val="uk" w:eastAsia="uk"/>
        </w:rPr>
        <w:t>підпункті 165.1.44</w:t>
      </w:r>
      <w:r w:rsidRPr="00EC091E">
        <w:rPr>
          <w:rStyle w:val="spanrvts0"/>
          <w:lang w:val="uk" w:eastAsia="uk"/>
        </w:rPr>
        <w:t xml:space="preserve"> слова "статутного фонду" замінити словами "статутного капіталу".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16" w:name="n17"/>
      <w:bookmarkEnd w:id="16"/>
      <w:r w:rsidRPr="00EC091E">
        <w:rPr>
          <w:rStyle w:val="spanrvts0"/>
          <w:lang w:val="uk" w:eastAsia="uk"/>
        </w:rPr>
        <w:t xml:space="preserve">5. У </w:t>
      </w:r>
      <w:r w:rsidRPr="00EC091E">
        <w:rPr>
          <w:rStyle w:val="arvts96"/>
          <w:color w:val="auto"/>
          <w:lang w:val="uk" w:eastAsia="uk"/>
        </w:rPr>
        <w:t>статті 197</w:t>
      </w:r>
      <w:r w:rsidRPr="00EC091E">
        <w:rPr>
          <w:rStyle w:val="spanrvts0"/>
          <w:lang w:val="uk" w:eastAsia="uk"/>
        </w:rPr>
        <w:t>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17" w:name="n18"/>
      <w:bookmarkEnd w:id="17"/>
      <w:r w:rsidRPr="00EC091E">
        <w:rPr>
          <w:rStyle w:val="spanrvts0"/>
          <w:lang w:val="uk" w:eastAsia="uk"/>
        </w:rPr>
        <w:t xml:space="preserve">1) </w:t>
      </w:r>
      <w:r w:rsidRPr="00EC091E">
        <w:rPr>
          <w:rStyle w:val="arvts96"/>
          <w:color w:val="auto"/>
          <w:lang w:val="uk" w:eastAsia="uk"/>
        </w:rPr>
        <w:t>абза</w:t>
      </w:r>
      <w:r w:rsidRPr="00EC091E">
        <w:rPr>
          <w:rStyle w:val="arvts96"/>
          <w:color w:val="auto"/>
          <w:lang w:val="uk" w:eastAsia="uk"/>
        </w:rPr>
        <w:t>ц перший</w:t>
      </w:r>
      <w:r w:rsidRPr="00EC091E">
        <w:rPr>
          <w:rStyle w:val="spanrvts0"/>
          <w:lang w:val="uk" w:eastAsia="uk"/>
        </w:rPr>
        <w:t xml:space="preserve"> підпункту 197.1.5 пункту 197.1 викласти в такій редакції: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18" w:name="n19"/>
      <w:bookmarkEnd w:id="18"/>
      <w:r w:rsidRPr="00EC091E">
        <w:rPr>
          <w:rStyle w:val="spanrvts0"/>
          <w:lang w:val="uk" w:eastAsia="uk"/>
        </w:rPr>
        <w:lastRenderedPageBreak/>
        <w:t>"197.1.5. постачання послуг з медичного обслуговування населення (медична послуга) закладами охорони здоров’я, що мають ліцензію на постачання таких послуг, а також постачання послуг для ос</w:t>
      </w:r>
      <w:r w:rsidRPr="00EC091E">
        <w:rPr>
          <w:rStyle w:val="spanrvts0"/>
          <w:lang w:val="uk" w:eastAsia="uk"/>
        </w:rPr>
        <w:t>іб з інвалідністю та дітей з інвалідністю реабілітаційними закладами, що мають ліцензію на постачання таких послуг відповідно до законодавства, крім таких послуг";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19" w:name="n20"/>
      <w:bookmarkEnd w:id="19"/>
      <w:r w:rsidRPr="00EC091E">
        <w:rPr>
          <w:rStyle w:val="spanrvts0"/>
          <w:lang w:val="uk" w:eastAsia="uk"/>
        </w:rPr>
        <w:t xml:space="preserve">2) </w:t>
      </w:r>
      <w:r w:rsidRPr="00EC091E">
        <w:rPr>
          <w:rStyle w:val="arvts96"/>
          <w:color w:val="auto"/>
          <w:lang w:val="uk" w:eastAsia="uk"/>
        </w:rPr>
        <w:t xml:space="preserve">пункт </w:t>
      </w:r>
      <w:r w:rsidRPr="00EC091E">
        <w:rPr>
          <w:rStyle w:val="arvts96"/>
          <w:color w:val="auto"/>
          <w:lang w:val="uk" w:eastAsia="uk"/>
        </w:rPr>
        <w:t>197.7</w:t>
      </w:r>
      <w:r w:rsidRPr="00EC091E">
        <w:rPr>
          <w:rStyle w:val="spanrvts0"/>
          <w:lang w:val="uk" w:eastAsia="uk"/>
        </w:rPr>
        <w:t xml:space="preserve"> викласти в такій редакції: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20" w:name="n21"/>
      <w:bookmarkEnd w:id="20"/>
      <w:r w:rsidRPr="00EC091E">
        <w:rPr>
          <w:rStyle w:val="spanrvts0"/>
          <w:lang w:val="uk" w:eastAsia="uk"/>
        </w:rPr>
        <w:t xml:space="preserve">"197.7. Звільняються від оподаткування операції із ввезення на митну територію України культурних цінностей, виготовлених 50 і більше років тому, що класифікуються за кодами згідно з </w:t>
      </w:r>
      <w:r w:rsidRPr="00EC091E">
        <w:rPr>
          <w:rStyle w:val="arvts96"/>
          <w:color w:val="auto"/>
          <w:lang w:val="uk" w:eastAsia="uk"/>
        </w:rPr>
        <w:t>УКТ ЗЕД</w:t>
      </w:r>
      <w:r w:rsidRPr="00EC091E">
        <w:rPr>
          <w:rStyle w:val="spanrvts0"/>
          <w:lang w:val="uk" w:eastAsia="uk"/>
        </w:rPr>
        <w:t>: 9701 21 00 00; 9701 91 00 00; 9701 29 00 00; 9701 22 00 00; 9701 92 00 00; 9701 99 00 00; 9702 10 00 00; 9702 90 00 00; 9703 10 00 00; 9703 90 00 00; 9704 00 00 00; 9705 10 00 00; 9705 21 00 00; 970</w:t>
      </w:r>
      <w:r w:rsidRPr="00EC091E">
        <w:rPr>
          <w:rStyle w:val="spanrvts0"/>
          <w:lang w:val="uk" w:eastAsia="uk"/>
        </w:rPr>
        <w:t>5 22 00 00; 9705 29 00 00; 9705 31 00 00; 9705 39 00 00; 9706 10 00 00; 9706 90 00 00".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21" w:name="n22"/>
      <w:bookmarkEnd w:id="21"/>
      <w:r w:rsidRPr="00EC091E">
        <w:rPr>
          <w:rStyle w:val="spanrvts0"/>
          <w:lang w:val="uk" w:eastAsia="uk"/>
        </w:rPr>
        <w:t xml:space="preserve">6. У </w:t>
      </w:r>
      <w:r w:rsidRPr="00EC091E">
        <w:rPr>
          <w:rStyle w:val="arvts96"/>
          <w:color w:val="auto"/>
          <w:lang w:val="uk" w:eastAsia="uk"/>
        </w:rPr>
        <w:t>статті 198</w:t>
      </w:r>
      <w:r w:rsidRPr="00EC091E">
        <w:rPr>
          <w:rStyle w:val="spanrvts0"/>
          <w:lang w:val="uk" w:eastAsia="uk"/>
        </w:rPr>
        <w:t>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22" w:name="n23"/>
      <w:bookmarkEnd w:id="22"/>
      <w:r w:rsidRPr="00EC091E">
        <w:rPr>
          <w:rStyle w:val="spanrvts0"/>
          <w:lang w:val="uk" w:eastAsia="uk"/>
        </w:rPr>
        <w:t xml:space="preserve">1) в </w:t>
      </w:r>
      <w:r w:rsidRPr="00EC091E">
        <w:rPr>
          <w:rStyle w:val="arvts96"/>
          <w:color w:val="auto"/>
          <w:lang w:val="uk" w:eastAsia="uk"/>
        </w:rPr>
        <w:t>абзаці третьому</w:t>
      </w:r>
      <w:r w:rsidRPr="00EC091E">
        <w:rPr>
          <w:rStyle w:val="spanrvts0"/>
          <w:lang w:val="uk" w:eastAsia="uk"/>
        </w:rPr>
        <w:t xml:space="preserve"> пункту 198.1 слова "статутного фонду" замінити словами "статутного капіталу";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23" w:name="n24"/>
      <w:bookmarkEnd w:id="23"/>
      <w:r w:rsidRPr="00EC091E">
        <w:rPr>
          <w:rStyle w:val="spanrvts0"/>
          <w:lang w:val="uk" w:eastAsia="uk"/>
        </w:rPr>
        <w:t xml:space="preserve">2) у </w:t>
      </w:r>
      <w:r w:rsidRPr="00EC091E">
        <w:rPr>
          <w:rStyle w:val="arvts96"/>
          <w:color w:val="auto"/>
          <w:lang w:val="uk" w:eastAsia="uk"/>
        </w:rPr>
        <w:t>пункті 198.3</w:t>
      </w:r>
      <w:r w:rsidRPr="00EC091E">
        <w:rPr>
          <w:rStyle w:val="spanrvts0"/>
          <w:lang w:val="uk" w:eastAsia="uk"/>
        </w:rPr>
        <w:t>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24" w:name="n25"/>
      <w:bookmarkEnd w:id="24"/>
      <w:r w:rsidRPr="00EC091E">
        <w:rPr>
          <w:rStyle w:val="spanrvts0"/>
          <w:lang w:val="uk" w:eastAsia="uk"/>
        </w:rPr>
        <w:t>абзац третій викласти в такій редакції: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25" w:name="n26"/>
      <w:bookmarkEnd w:id="25"/>
      <w:r w:rsidRPr="00EC091E">
        <w:rPr>
          <w:rStyle w:val="spanrvts0"/>
          <w:lang w:val="uk" w:eastAsia="uk"/>
        </w:rPr>
        <w:t>"придбанням (будівництвом, спорудженням) основних засобів, у тому числі інших необоротних матеріальних активів та незавершених капітальних інвестицій у необоротні капітальні активи";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26" w:name="n27"/>
      <w:bookmarkEnd w:id="26"/>
      <w:r w:rsidRPr="00EC091E">
        <w:rPr>
          <w:rStyle w:val="spanrvts0"/>
          <w:lang w:val="uk" w:eastAsia="uk"/>
        </w:rPr>
        <w:t>в абзаці п’ятому слова "основні фонди" замінити словами "основні засоби".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27" w:name="n28"/>
      <w:bookmarkEnd w:id="27"/>
      <w:r w:rsidRPr="00EC091E">
        <w:rPr>
          <w:rStyle w:val="spanrvts0"/>
          <w:lang w:val="uk" w:eastAsia="uk"/>
        </w:rPr>
        <w:t xml:space="preserve">7. В </w:t>
      </w:r>
      <w:r w:rsidRPr="00EC091E">
        <w:rPr>
          <w:rStyle w:val="arvts96"/>
          <w:color w:val="auto"/>
          <w:lang w:val="uk" w:eastAsia="uk"/>
        </w:rPr>
        <w:t>абзаці восьмому</w:t>
      </w:r>
      <w:r w:rsidRPr="00EC091E">
        <w:rPr>
          <w:rStyle w:val="spanrvts0"/>
          <w:lang w:val="uk" w:eastAsia="uk"/>
        </w:rPr>
        <w:t xml:space="preserve"> пункту 200</w:t>
      </w:r>
      <w:r w:rsidRPr="00EC091E">
        <w:rPr>
          <w:rStyle w:val="spanrvts37"/>
          <w:sz w:val="0"/>
          <w:szCs w:val="0"/>
          <w:lang w:val="uk" w:eastAsia="uk"/>
        </w:rPr>
        <w:t>-</w:t>
      </w:r>
      <w:r w:rsidRPr="00EC091E">
        <w:rPr>
          <w:rStyle w:val="spanrvts37"/>
          <w:lang w:val="uk" w:eastAsia="uk"/>
        </w:rPr>
        <w:t>1</w:t>
      </w:r>
      <w:r w:rsidRPr="00EC091E">
        <w:rPr>
          <w:rStyle w:val="spanrvts0"/>
          <w:lang w:val="uk" w:eastAsia="uk"/>
        </w:rPr>
        <w:t xml:space="preserve">.3 і </w:t>
      </w:r>
      <w:r w:rsidRPr="00EC091E">
        <w:rPr>
          <w:rStyle w:val="arvts96"/>
          <w:color w:val="auto"/>
          <w:lang w:val="uk" w:eastAsia="uk"/>
        </w:rPr>
        <w:t>підпункті "ґ"</w:t>
      </w:r>
      <w:r w:rsidRPr="00EC091E">
        <w:rPr>
          <w:rStyle w:val="spanrvts0"/>
          <w:lang w:val="uk" w:eastAsia="uk"/>
        </w:rPr>
        <w:t xml:space="preserve"> пункту 200</w:t>
      </w:r>
      <w:r w:rsidRPr="00EC091E">
        <w:rPr>
          <w:rStyle w:val="spanrvts37"/>
          <w:sz w:val="0"/>
          <w:szCs w:val="0"/>
          <w:lang w:val="uk" w:eastAsia="uk"/>
        </w:rPr>
        <w:t>-</w:t>
      </w:r>
      <w:r w:rsidRPr="00EC091E">
        <w:rPr>
          <w:rStyle w:val="spanrvts37"/>
          <w:lang w:val="uk" w:eastAsia="uk"/>
        </w:rPr>
        <w:t>1</w:t>
      </w:r>
      <w:r w:rsidRPr="00EC091E">
        <w:rPr>
          <w:rStyle w:val="spanrvts0"/>
          <w:lang w:val="uk" w:eastAsia="uk"/>
        </w:rPr>
        <w:t>.4 статті 200</w:t>
      </w:r>
      <w:r w:rsidRPr="00EC091E">
        <w:rPr>
          <w:rStyle w:val="spanrvts37"/>
          <w:sz w:val="0"/>
          <w:szCs w:val="0"/>
          <w:lang w:val="uk" w:eastAsia="uk"/>
        </w:rPr>
        <w:t>-</w:t>
      </w:r>
      <w:r w:rsidRPr="00EC091E">
        <w:rPr>
          <w:rStyle w:val="spanrvts37"/>
          <w:lang w:val="uk" w:eastAsia="uk"/>
        </w:rPr>
        <w:t>1</w:t>
      </w:r>
      <w:r w:rsidRPr="00EC091E">
        <w:rPr>
          <w:rStyle w:val="spanrvts0"/>
          <w:lang w:val="uk" w:eastAsia="uk"/>
        </w:rPr>
        <w:t xml:space="preserve"> слова і</w:t>
      </w:r>
      <w:r w:rsidRPr="00EC091E">
        <w:rPr>
          <w:rStyle w:val="spanrvts0"/>
          <w:lang w:val="uk" w:eastAsia="uk"/>
        </w:rPr>
        <w:t xml:space="preserve"> цифри "відповідно до статті 95" замінити словами і цифрами "відповідно до пункту 95.5 статті 95".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28" w:name="n29"/>
      <w:bookmarkEnd w:id="28"/>
      <w:r w:rsidRPr="00EC091E">
        <w:rPr>
          <w:rStyle w:val="spanrvts0"/>
          <w:lang w:val="uk" w:eastAsia="uk"/>
        </w:rPr>
        <w:t xml:space="preserve">8. У </w:t>
      </w:r>
      <w:r w:rsidRPr="00EC091E">
        <w:rPr>
          <w:rStyle w:val="arvts96"/>
          <w:color w:val="auto"/>
          <w:lang w:val="uk" w:eastAsia="uk"/>
        </w:rPr>
        <w:t>статті 215</w:t>
      </w:r>
      <w:r w:rsidRPr="00EC091E">
        <w:rPr>
          <w:rStyle w:val="spanrvts0"/>
          <w:lang w:val="uk" w:eastAsia="uk"/>
        </w:rPr>
        <w:t>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29" w:name="n30"/>
      <w:bookmarkEnd w:id="29"/>
      <w:r w:rsidRPr="00EC091E">
        <w:rPr>
          <w:rStyle w:val="spanrvts0"/>
          <w:lang w:val="uk" w:eastAsia="uk"/>
        </w:rPr>
        <w:t xml:space="preserve">1) </w:t>
      </w:r>
      <w:r w:rsidRPr="00EC091E">
        <w:rPr>
          <w:rStyle w:val="arvts96"/>
          <w:color w:val="auto"/>
          <w:lang w:val="uk" w:eastAsia="uk"/>
        </w:rPr>
        <w:t>підпункт 215.2.3</w:t>
      </w:r>
      <w:r w:rsidRPr="00EC091E">
        <w:rPr>
          <w:rStyle w:val="spanrvts0"/>
          <w:lang w:val="uk" w:eastAsia="uk"/>
        </w:rPr>
        <w:t xml:space="preserve"> пункту 215.2 викласти в такій редакції: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30" w:name="n31"/>
      <w:bookmarkEnd w:id="30"/>
      <w:r w:rsidRPr="00EC091E">
        <w:rPr>
          <w:rStyle w:val="spanrvts0"/>
          <w:lang w:val="uk" w:eastAsia="uk"/>
        </w:rPr>
        <w:t xml:space="preserve">"215.2.3. ставки акцизного податку на бензин моторний за кодами згідно з </w:t>
      </w:r>
      <w:r w:rsidRPr="00EC091E">
        <w:rPr>
          <w:rStyle w:val="arvts96"/>
          <w:color w:val="auto"/>
          <w:lang w:val="uk" w:eastAsia="uk"/>
        </w:rPr>
        <w:t>УКТ ЗЕД</w:t>
      </w:r>
      <w:r w:rsidRPr="00EC091E">
        <w:rPr>
          <w:rStyle w:val="spanrvts0"/>
          <w:lang w:val="uk" w:eastAsia="uk"/>
        </w:rPr>
        <w:t xml:space="preserve"> 2</w:t>
      </w:r>
      <w:r w:rsidRPr="00EC091E">
        <w:rPr>
          <w:rStyle w:val="spanrvts0"/>
          <w:lang w:val="uk" w:eastAsia="uk"/>
        </w:rPr>
        <w:t xml:space="preserve">710 12 50 10, 2710 12 50 90, що містить </w:t>
      </w:r>
      <w:proofErr w:type="spellStart"/>
      <w:r w:rsidRPr="00EC091E">
        <w:rPr>
          <w:rStyle w:val="spanrvts0"/>
          <w:lang w:val="uk" w:eastAsia="uk"/>
        </w:rPr>
        <w:t>тетраетилсвинець</w:t>
      </w:r>
      <w:proofErr w:type="spellEnd"/>
      <w:r w:rsidRPr="00EC091E">
        <w:rPr>
          <w:rStyle w:val="spanrvts0"/>
          <w:lang w:val="uk" w:eastAsia="uk"/>
        </w:rPr>
        <w:t xml:space="preserve">, збільшуються в 1,5 </w:t>
      </w:r>
      <w:proofErr w:type="spellStart"/>
      <w:r w:rsidRPr="00EC091E">
        <w:rPr>
          <w:rStyle w:val="spanrvts0"/>
          <w:lang w:val="uk" w:eastAsia="uk"/>
        </w:rPr>
        <w:t>раза</w:t>
      </w:r>
      <w:proofErr w:type="spellEnd"/>
      <w:r w:rsidRPr="00EC091E">
        <w:rPr>
          <w:rStyle w:val="spanrvts0"/>
          <w:lang w:val="uk" w:eastAsia="uk"/>
        </w:rPr>
        <w:t>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31" w:name="n32"/>
      <w:bookmarkEnd w:id="31"/>
      <w:r w:rsidRPr="00EC091E">
        <w:rPr>
          <w:rStyle w:val="spanrvts0"/>
          <w:lang w:val="uk" w:eastAsia="uk"/>
        </w:rPr>
        <w:t xml:space="preserve">2) у </w:t>
      </w:r>
      <w:r w:rsidRPr="00EC091E">
        <w:rPr>
          <w:rStyle w:val="arvts96"/>
          <w:color w:val="auto"/>
          <w:lang w:val="uk" w:eastAsia="uk"/>
        </w:rPr>
        <w:t>пункті 215.3</w:t>
      </w:r>
      <w:r w:rsidRPr="00EC091E">
        <w:rPr>
          <w:rStyle w:val="spanrvts0"/>
          <w:lang w:val="uk" w:eastAsia="uk"/>
        </w:rPr>
        <w:t>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32" w:name="n33"/>
      <w:bookmarkEnd w:id="32"/>
      <w:r w:rsidRPr="00EC091E">
        <w:rPr>
          <w:rStyle w:val="arvts96"/>
          <w:color w:val="auto"/>
          <w:lang w:val="uk" w:eastAsia="uk"/>
        </w:rPr>
        <w:t>підпункти 215.3.1</w:t>
      </w:r>
      <w:r w:rsidRPr="00EC091E">
        <w:rPr>
          <w:rStyle w:val="spanrvts0"/>
          <w:lang w:val="uk" w:eastAsia="uk"/>
        </w:rPr>
        <w:t xml:space="preserve">, </w:t>
      </w:r>
      <w:r w:rsidRPr="00EC091E">
        <w:rPr>
          <w:rStyle w:val="arvts96"/>
          <w:color w:val="auto"/>
          <w:lang w:val="uk" w:eastAsia="uk"/>
        </w:rPr>
        <w:t>215.3.2</w:t>
      </w:r>
      <w:r w:rsidRPr="00EC091E">
        <w:rPr>
          <w:rStyle w:val="spanrvts0"/>
          <w:lang w:val="uk" w:eastAsia="uk"/>
        </w:rPr>
        <w:t xml:space="preserve">, </w:t>
      </w:r>
      <w:r w:rsidRPr="00EC091E">
        <w:rPr>
          <w:rStyle w:val="arvts96"/>
          <w:color w:val="auto"/>
          <w:lang w:val="uk" w:eastAsia="uk"/>
        </w:rPr>
        <w:t>215.3.3</w:t>
      </w:r>
      <w:r w:rsidRPr="00EC091E">
        <w:rPr>
          <w:rStyle w:val="spanrvts0"/>
          <w:b/>
          <w:bCs/>
          <w:sz w:val="0"/>
          <w:szCs w:val="0"/>
          <w:vertAlign w:val="superscript"/>
          <w:lang w:val="uk" w:eastAsia="uk"/>
        </w:rPr>
        <w:t>-</w:t>
      </w:r>
      <w:r w:rsidRPr="00EC091E">
        <w:rPr>
          <w:rStyle w:val="arvts117"/>
          <w:color w:val="auto"/>
          <w:lang w:val="uk" w:eastAsia="uk"/>
        </w:rPr>
        <w:t>1</w:t>
      </w:r>
      <w:r w:rsidRPr="00EC091E">
        <w:rPr>
          <w:rStyle w:val="spanrvts37"/>
          <w:lang w:val="uk" w:eastAsia="uk"/>
        </w:rPr>
        <w:t xml:space="preserve"> </w:t>
      </w:r>
      <w:r w:rsidRPr="00EC091E">
        <w:rPr>
          <w:rStyle w:val="spanrvts0"/>
          <w:lang w:val="uk" w:eastAsia="uk"/>
        </w:rPr>
        <w:t xml:space="preserve">і </w:t>
      </w:r>
      <w:r w:rsidRPr="00EC091E">
        <w:rPr>
          <w:rStyle w:val="arvts96"/>
          <w:color w:val="auto"/>
          <w:lang w:val="uk" w:eastAsia="uk"/>
        </w:rPr>
        <w:t>215.3.4</w:t>
      </w:r>
      <w:r w:rsidRPr="00EC091E">
        <w:rPr>
          <w:rStyle w:val="spanrvts0"/>
          <w:lang w:val="uk" w:eastAsia="uk"/>
        </w:rPr>
        <w:t xml:space="preserve"> викласти в такій редакції: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33" w:name="n34"/>
      <w:bookmarkEnd w:id="33"/>
      <w:r w:rsidRPr="00EC091E">
        <w:rPr>
          <w:rStyle w:val="spanrvts0"/>
          <w:lang w:val="uk" w:eastAsia="uk"/>
        </w:rPr>
        <w:t>"215.3.1. спирт етиловий та інші спиртові дистиляти</w:t>
      </w:r>
      <w:r w:rsidRPr="00EC091E">
        <w:rPr>
          <w:rStyle w:val="spanrvts0"/>
          <w:lang w:val="uk" w:eastAsia="uk"/>
        </w:rPr>
        <w:t>, алкогольні напої, пиво: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271"/>
        <w:gridCol w:w="4025"/>
        <w:gridCol w:w="2477"/>
        <w:gridCol w:w="1240"/>
      </w:tblGrid>
      <w:tr w:rsidR="00EC091E" w:rsidRPr="00EC091E">
        <w:trPr>
          <w:jc w:val="center"/>
        </w:trPr>
        <w:tc>
          <w:tcPr>
            <w:tcW w:w="11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34" w:name="n35"/>
            <w:bookmarkEnd w:id="34"/>
            <w:r w:rsidRPr="00EC091E">
              <w:rPr>
                <w:rStyle w:val="spanrvts0"/>
                <w:lang w:val="uk" w:eastAsia="uk"/>
              </w:rPr>
              <w:t xml:space="preserve">Код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Опис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Одиниця виміру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Ставки податку</w:t>
            </w:r>
          </w:p>
        </w:tc>
      </w:tr>
      <w:tr w:rsidR="00EC091E" w:rsidRPr="00EC091E">
        <w:trPr>
          <w:jc w:val="center"/>
        </w:trPr>
        <w:tc>
          <w:tcPr>
            <w:tcW w:w="1100" w:type="pct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2203 00</w:t>
            </w:r>
          </w:p>
        </w:tc>
        <w:tc>
          <w:tcPr>
            <w:tcW w:w="1950" w:type="pct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Пиво із солоду (солодове)</w:t>
            </w:r>
          </w:p>
        </w:tc>
        <w:tc>
          <w:tcPr>
            <w:tcW w:w="1200" w:type="pct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літр 100-відсоткового спирту</w:t>
            </w:r>
          </w:p>
        </w:tc>
        <w:tc>
          <w:tcPr>
            <w:tcW w:w="600" w:type="pct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59,82</w:t>
            </w:r>
          </w:p>
        </w:tc>
      </w:tr>
      <w:tr w:rsidR="00EC091E" w:rsidRPr="00EC091E">
        <w:trPr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2204 </w:t>
            </w:r>
            <w:r w:rsidRPr="00EC091E">
              <w:rPr>
                <w:rStyle w:val="spanrvts0"/>
                <w:lang w:val="uk" w:eastAsia="uk"/>
              </w:rPr>
              <w:br/>
              <w:t xml:space="preserve">(крім 2204 10, </w:t>
            </w:r>
            <w:r w:rsidRPr="00EC091E">
              <w:rPr>
                <w:rStyle w:val="spanrvts0"/>
                <w:lang w:val="uk" w:eastAsia="uk"/>
              </w:rPr>
              <w:br/>
              <w:t xml:space="preserve">2204 21 06 00, </w:t>
            </w:r>
            <w:r w:rsidRPr="00EC091E">
              <w:rPr>
                <w:rStyle w:val="spanrvts0"/>
                <w:lang w:val="uk" w:eastAsia="uk"/>
              </w:rPr>
              <w:br/>
              <w:t xml:space="preserve">2204 21 07 00, </w:t>
            </w:r>
            <w:r w:rsidRPr="00EC091E">
              <w:rPr>
                <w:rStyle w:val="spanrvts0"/>
                <w:lang w:val="uk" w:eastAsia="uk"/>
              </w:rPr>
              <w:br/>
              <w:t xml:space="preserve">2204 21 08 00, </w:t>
            </w:r>
            <w:r w:rsidRPr="00EC091E">
              <w:rPr>
                <w:rStyle w:val="spanrvts0"/>
                <w:lang w:val="uk" w:eastAsia="uk"/>
              </w:rPr>
              <w:br/>
              <w:t xml:space="preserve">2204 21 09 00, </w:t>
            </w:r>
            <w:r w:rsidRPr="00EC091E">
              <w:rPr>
                <w:rStyle w:val="spanrvts0"/>
                <w:lang w:val="uk" w:eastAsia="uk"/>
              </w:rPr>
              <w:br/>
              <w:t xml:space="preserve">2204 22 10 00, </w:t>
            </w:r>
            <w:r w:rsidRPr="00EC091E">
              <w:rPr>
                <w:rStyle w:val="spanrvts0"/>
                <w:lang w:val="uk" w:eastAsia="uk"/>
              </w:rPr>
              <w:br/>
            </w:r>
            <w:r w:rsidRPr="00EC091E">
              <w:rPr>
                <w:rStyle w:val="spanrvts0"/>
                <w:lang w:val="uk" w:eastAsia="uk"/>
              </w:rPr>
              <w:t xml:space="preserve">2204 29 10 00), </w:t>
            </w:r>
            <w:r w:rsidRPr="00EC091E">
              <w:rPr>
                <w:rStyle w:val="spanrvts0"/>
                <w:lang w:val="uk" w:eastAsia="uk"/>
              </w:rPr>
              <w:br/>
              <w:t xml:space="preserve">2205 10 10 00, </w:t>
            </w:r>
            <w:r w:rsidRPr="00EC091E">
              <w:rPr>
                <w:rStyle w:val="spanrvts0"/>
                <w:lang w:val="uk" w:eastAsia="uk"/>
              </w:rPr>
              <w:br/>
              <w:t xml:space="preserve">2205 90 10 00, </w:t>
            </w:r>
            <w:r w:rsidRPr="00EC091E">
              <w:rPr>
                <w:rStyle w:val="spanrvts0"/>
                <w:lang w:val="uk" w:eastAsia="uk"/>
              </w:rPr>
              <w:br/>
              <w:t xml:space="preserve">2206 00 59 00, </w:t>
            </w:r>
            <w:r w:rsidRPr="00EC091E">
              <w:rPr>
                <w:rStyle w:val="spanrvts0"/>
                <w:lang w:val="uk" w:eastAsia="uk"/>
              </w:rPr>
              <w:br/>
              <w:t>2206 00 89 00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Звичайні (неігристі) вина, сусло виноградне, </w:t>
            </w:r>
            <w:proofErr w:type="spellStart"/>
            <w:r w:rsidRPr="00EC091E">
              <w:rPr>
                <w:rStyle w:val="spanrvts0"/>
                <w:lang w:val="uk" w:eastAsia="uk"/>
              </w:rPr>
              <w:t>зброджені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напої, фактична міцність яких вища за 1,2 відсотка об’ємних одиниць етилового спирту, але не вища за 15 відсотків об’ємних</w:t>
            </w:r>
            <w:r w:rsidRPr="00EC091E">
              <w:rPr>
                <w:rStyle w:val="spanrvts0"/>
                <w:lang w:val="uk" w:eastAsia="uk"/>
              </w:rPr>
              <w:t xml:space="preserve"> одиниць етилового спирту, за умови що етиловий спирт, який міститься у готовому продукті, має повністю ферментне (ендогенне) походження</w:t>
            </w:r>
          </w:p>
        </w:tc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літр</w:t>
            </w:r>
          </w:p>
        </w:tc>
        <w:tc>
          <w:tcPr>
            <w:tcW w:w="6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</w:t>
            </w:r>
          </w:p>
        </w:tc>
      </w:tr>
      <w:tr w:rsidR="00EC091E" w:rsidRPr="00EC091E">
        <w:trPr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2204 10, </w:t>
            </w:r>
            <w:r w:rsidRPr="00EC091E">
              <w:rPr>
                <w:rStyle w:val="spanrvts0"/>
                <w:lang w:val="uk" w:eastAsia="uk"/>
              </w:rPr>
              <w:br/>
              <w:t xml:space="preserve">2204 21 06 00, </w:t>
            </w:r>
            <w:r w:rsidRPr="00EC091E">
              <w:rPr>
                <w:rStyle w:val="spanrvts0"/>
                <w:lang w:val="uk" w:eastAsia="uk"/>
              </w:rPr>
              <w:br/>
              <w:t xml:space="preserve">2204 21 07 00, </w:t>
            </w:r>
            <w:r w:rsidRPr="00EC091E">
              <w:rPr>
                <w:rStyle w:val="spanrvts0"/>
                <w:lang w:val="uk" w:eastAsia="uk"/>
              </w:rPr>
              <w:br/>
              <w:t xml:space="preserve">2204 21 08 00, </w:t>
            </w:r>
            <w:r w:rsidRPr="00EC091E">
              <w:rPr>
                <w:rStyle w:val="spanrvts0"/>
                <w:lang w:val="uk" w:eastAsia="uk"/>
              </w:rPr>
              <w:br/>
              <w:t xml:space="preserve">2204 21 09 00, </w:t>
            </w:r>
            <w:r w:rsidRPr="00EC091E">
              <w:rPr>
                <w:rStyle w:val="spanrvts0"/>
                <w:lang w:val="uk" w:eastAsia="uk"/>
              </w:rPr>
              <w:br/>
              <w:t xml:space="preserve">2204 22 10 00, </w:t>
            </w:r>
            <w:r w:rsidRPr="00EC091E">
              <w:rPr>
                <w:rStyle w:val="spanrvts0"/>
                <w:lang w:val="uk" w:eastAsia="uk"/>
              </w:rPr>
              <w:br/>
              <w:t xml:space="preserve">2204 </w:t>
            </w:r>
            <w:r w:rsidRPr="00EC091E">
              <w:rPr>
                <w:rStyle w:val="spanrvts0"/>
                <w:lang w:val="uk" w:eastAsia="uk"/>
              </w:rPr>
              <w:t xml:space="preserve">29 10 00, </w:t>
            </w:r>
            <w:r w:rsidRPr="00EC091E">
              <w:rPr>
                <w:rStyle w:val="spanrvts0"/>
                <w:lang w:val="uk" w:eastAsia="uk"/>
              </w:rPr>
              <w:br/>
              <w:t xml:space="preserve">2205 10 10 00, </w:t>
            </w:r>
            <w:r w:rsidRPr="00EC091E">
              <w:rPr>
                <w:rStyle w:val="spanrvts0"/>
                <w:lang w:val="uk" w:eastAsia="uk"/>
              </w:rPr>
              <w:br/>
              <w:t xml:space="preserve">2205 90 10 00, </w:t>
            </w:r>
            <w:r w:rsidRPr="00EC091E">
              <w:rPr>
                <w:rStyle w:val="spanrvts0"/>
                <w:lang w:val="uk" w:eastAsia="uk"/>
              </w:rPr>
              <w:br/>
              <w:t>2206 00 39 00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Вина ігристі та вина газовані, </w:t>
            </w:r>
            <w:proofErr w:type="spellStart"/>
            <w:r w:rsidRPr="00EC091E">
              <w:rPr>
                <w:rStyle w:val="spanrvts0"/>
                <w:lang w:val="uk" w:eastAsia="uk"/>
              </w:rPr>
              <w:t>зброджені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напої, вина (напої) ароматизовані ігристі (газовані), фактична міцність яких вища за 1,2 відсотка об’ємних одиниць етилового спирту, але не вища за 15 відсотк</w:t>
            </w:r>
            <w:r w:rsidRPr="00EC091E">
              <w:rPr>
                <w:rStyle w:val="spanrvts0"/>
                <w:lang w:val="uk" w:eastAsia="uk"/>
              </w:rPr>
              <w:t>ів об’ємних одиниць етилового спирту, за умови що етиловий спирт, який міститься у готовому продукті, має повністю ферментне (ендогенне) походження, які розливаються у пляшки, закорковані спеціальними пробками для таких напоїв типу "гриб", що утримуються н</w:t>
            </w:r>
            <w:r w:rsidRPr="00EC091E">
              <w:rPr>
                <w:rStyle w:val="spanrvts0"/>
                <w:lang w:val="uk" w:eastAsia="uk"/>
              </w:rPr>
              <w:t>а місці за допомогою стяжок або застібок, та/або мають надмірний тиск, спричинений наявністю діоксиду вуглецю у розчині, на рівні не менше 1 бара за температури 20° C</w:t>
            </w:r>
          </w:p>
        </w:tc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літр</w:t>
            </w:r>
          </w:p>
        </w:tc>
        <w:tc>
          <w:tcPr>
            <w:tcW w:w="6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12,23</w:t>
            </w:r>
          </w:p>
        </w:tc>
      </w:tr>
      <w:tr w:rsidR="00EC091E" w:rsidRPr="00EC091E">
        <w:trPr>
          <w:trHeight w:val="1020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2204, 2205, 2206 00 (вина та інші </w:t>
            </w:r>
            <w:proofErr w:type="spellStart"/>
            <w:r w:rsidRPr="00EC091E">
              <w:rPr>
                <w:rStyle w:val="spanrvts0"/>
                <w:lang w:val="uk" w:eastAsia="uk"/>
              </w:rPr>
              <w:t>зброджені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напої без додання </w:t>
            </w:r>
            <w:r w:rsidRPr="00EC091E">
              <w:rPr>
                <w:rStyle w:val="spanrvts0"/>
                <w:lang w:val="uk" w:eastAsia="uk"/>
              </w:rPr>
              <w:t xml:space="preserve">етилового спирту, в іншому місці не зазначені; вина та інші </w:t>
            </w:r>
            <w:proofErr w:type="spellStart"/>
            <w:r w:rsidRPr="00EC091E">
              <w:rPr>
                <w:rStyle w:val="spanrvts0"/>
                <w:lang w:val="uk" w:eastAsia="uk"/>
              </w:rPr>
              <w:t>зброджені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напої з доданням етилового спирту)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Вина та інші </w:t>
            </w:r>
            <w:proofErr w:type="spellStart"/>
            <w:r w:rsidRPr="00EC091E">
              <w:rPr>
                <w:rStyle w:val="spanrvts0"/>
                <w:lang w:val="uk" w:eastAsia="uk"/>
              </w:rPr>
              <w:t>зброджені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напої (у тому числі суміші із </w:t>
            </w:r>
            <w:proofErr w:type="spellStart"/>
            <w:r w:rsidRPr="00EC091E">
              <w:rPr>
                <w:rStyle w:val="spanrvts0"/>
                <w:lang w:val="uk" w:eastAsia="uk"/>
              </w:rPr>
              <w:t>зброджених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напоїв та суміші на основі </w:t>
            </w:r>
            <w:proofErr w:type="spellStart"/>
            <w:r w:rsidRPr="00EC091E">
              <w:rPr>
                <w:rStyle w:val="spanrvts0"/>
                <w:lang w:val="uk" w:eastAsia="uk"/>
              </w:rPr>
              <w:t>зброджених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напоїв), фактична міцність яких вища за 1,2 </w:t>
            </w:r>
            <w:r w:rsidRPr="00EC091E">
              <w:rPr>
                <w:rStyle w:val="spanrvts0"/>
                <w:lang w:val="uk" w:eastAsia="uk"/>
              </w:rPr>
              <w:t>відсотка об’ємних одиниць етилового спирту, але не вища за 22 відсотки об’ємних одиниць етилового спирту</w:t>
            </w:r>
          </w:p>
        </w:tc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літр</w:t>
            </w:r>
          </w:p>
        </w:tc>
        <w:tc>
          <w:tcPr>
            <w:tcW w:w="6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8,42</w:t>
            </w:r>
          </w:p>
        </w:tc>
      </w:tr>
      <w:tr w:rsidR="00EC091E" w:rsidRPr="00EC091E">
        <w:trPr>
          <w:trHeight w:val="720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2204, 2205, 2206 00 (алкогольні напої з доданням або без додання етилового спирту, в іншому місці не зазначені)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Алкогольні напо</w:t>
            </w:r>
            <w:r w:rsidRPr="00EC091E">
              <w:rPr>
                <w:rStyle w:val="spanrvts0"/>
                <w:lang w:val="uk" w:eastAsia="uk"/>
              </w:rPr>
              <w:t xml:space="preserve">ї, фактична міцність яких вища за 22 відсотки об’ємних одиниць етилового спирту, інші суміші із </w:t>
            </w:r>
            <w:proofErr w:type="spellStart"/>
            <w:r w:rsidRPr="00EC091E">
              <w:rPr>
                <w:rStyle w:val="spanrvts0"/>
                <w:lang w:val="uk" w:eastAsia="uk"/>
              </w:rPr>
              <w:t>зброджених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напоїв та суміші на основі </w:t>
            </w:r>
            <w:proofErr w:type="spellStart"/>
            <w:r w:rsidRPr="00EC091E">
              <w:rPr>
                <w:rStyle w:val="spanrvts0"/>
                <w:lang w:val="uk" w:eastAsia="uk"/>
              </w:rPr>
              <w:t>зброджених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напоїв</w:t>
            </w:r>
          </w:p>
        </w:tc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літр 100-відсоткового спирту</w:t>
            </w:r>
          </w:p>
        </w:tc>
        <w:tc>
          <w:tcPr>
            <w:tcW w:w="6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133,31</w:t>
            </w:r>
          </w:p>
        </w:tc>
      </w:tr>
      <w:tr w:rsidR="00EC091E" w:rsidRPr="00EC091E">
        <w:trPr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2206 00 31 00, </w:t>
            </w:r>
            <w:r w:rsidRPr="00EC091E">
              <w:rPr>
                <w:rStyle w:val="spanrvts0"/>
                <w:lang w:val="uk" w:eastAsia="uk"/>
              </w:rPr>
              <w:br/>
              <w:t xml:space="preserve">2206 00 51 00, </w:t>
            </w:r>
            <w:r w:rsidRPr="00EC091E">
              <w:rPr>
                <w:rStyle w:val="spanrvts0"/>
                <w:lang w:val="uk" w:eastAsia="uk"/>
              </w:rPr>
              <w:br/>
              <w:t>2206 00 81 00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Сидр і </w:t>
            </w:r>
            <w:proofErr w:type="spellStart"/>
            <w:r w:rsidRPr="00EC091E">
              <w:rPr>
                <w:rStyle w:val="spanrvts0"/>
                <w:lang w:val="uk" w:eastAsia="uk"/>
              </w:rPr>
              <w:t>перрі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(без додання спирту)</w:t>
            </w:r>
          </w:p>
        </w:tc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літр</w:t>
            </w:r>
          </w:p>
        </w:tc>
        <w:tc>
          <w:tcPr>
            <w:tcW w:w="6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1,11</w:t>
            </w:r>
          </w:p>
        </w:tc>
      </w:tr>
      <w:tr w:rsidR="00EC091E" w:rsidRPr="00EC091E">
        <w:trPr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2207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Спирт етиловий, неденатурований, з концентрацією спирту 80 відсотків об’ємних одиниць або більше; спирт етиловий та інші спиртові дистиляти, денатуровані, будь-якої концентрації</w:t>
            </w:r>
          </w:p>
        </w:tc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літр 100-</w:t>
            </w:r>
            <w:r w:rsidRPr="00EC091E">
              <w:rPr>
                <w:rStyle w:val="spanrvts0"/>
                <w:lang w:val="uk" w:eastAsia="uk"/>
              </w:rPr>
              <w:t>відсоткового спирту</w:t>
            </w:r>
          </w:p>
        </w:tc>
        <w:tc>
          <w:tcPr>
            <w:tcW w:w="6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133,31</w:t>
            </w:r>
          </w:p>
        </w:tc>
      </w:tr>
      <w:tr w:rsidR="00EC091E" w:rsidRPr="00EC091E">
        <w:trPr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2208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Спирт етиловий, неденатурований, з концентрацією спирту менш як 80 відсотків об’ємних одиниць, спиртові дистиляти та спиртні напої, одержані шляхом перегонки, лікери та інші напої, що містять спирт</w:t>
            </w:r>
          </w:p>
        </w:tc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гривень за 1 літр </w:t>
            </w:r>
            <w:r w:rsidRPr="00EC091E">
              <w:rPr>
                <w:rStyle w:val="spanrvts0"/>
                <w:lang w:val="uk" w:eastAsia="uk"/>
              </w:rPr>
              <w:t>100-відсоткового спирту</w:t>
            </w:r>
          </w:p>
        </w:tc>
        <w:tc>
          <w:tcPr>
            <w:tcW w:w="6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133,31</w:t>
            </w:r>
          </w:p>
        </w:tc>
      </w:tr>
      <w:tr w:rsidR="00EC091E" w:rsidRPr="00EC091E">
        <w:trPr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2103 90 30 00, </w:t>
            </w:r>
            <w:r w:rsidRPr="00EC091E">
              <w:rPr>
                <w:rStyle w:val="spanrvts0"/>
                <w:lang w:val="uk" w:eastAsia="uk"/>
              </w:rPr>
              <w:br/>
              <w:t>2106 90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Тільки продукти із вмістом спирту етилового 8,5 відсотка об’ємних одиниць та більше</w:t>
            </w:r>
          </w:p>
        </w:tc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літр 100-відсоткового спирту</w:t>
            </w:r>
          </w:p>
        </w:tc>
        <w:tc>
          <w:tcPr>
            <w:tcW w:w="6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177,73;</w:t>
            </w:r>
          </w:p>
        </w:tc>
      </w:tr>
    </w:tbl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35" w:name="n36"/>
      <w:bookmarkEnd w:id="35"/>
      <w:r w:rsidRPr="00EC091E">
        <w:rPr>
          <w:rStyle w:val="spanrvts0"/>
          <w:lang w:val="uk" w:eastAsia="uk"/>
        </w:rPr>
        <w:t>215.3.2. тютюнові вироби, тютюн та промислові замінники тютюну: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651"/>
        <w:gridCol w:w="3752"/>
        <w:gridCol w:w="2550"/>
        <w:gridCol w:w="1060"/>
      </w:tblGrid>
      <w:tr w:rsidR="00EC091E" w:rsidRPr="00EC091E">
        <w:trPr>
          <w:trHeight w:val="1200"/>
          <w:jc w:val="center"/>
        </w:trPr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36" w:name="n37"/>
            <w:bookmarkEnd w:id="36"/>
            <w:r w:rsidRPr="00EC091E">
              <w:rPr>
                <w:rStyle w:val="spanrvts0"/>
                <w:lang w:val="uk" w:eastAsia="uk"/>
              </w:rPr>
              <w:t>К</w:t>
            </w:r>
            <w:r w:rsidRPr="00EC091E">
              <w:rPr>
                <w:rStyle w:val="spanrvts0"/>
                <w:lang w:val="uk" w:eastAsia="uk"/>
              </w:rPr>
              <w:t xml:space="preserve">од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Опис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Одиниця виміру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Ставка податку</w:t>
            </w:r>
          </w:p>
        </w:tc>
      </w:tr>
      <w:tr w:rsidR="00EC091E" w:rsidRPr="00EC091E">
        <w:trPr>
          <w:trHeight w:val="210"/>
          <w:jc w:val="center"/>
        </w:trPr>
        <w:tc>
          <w:tcPr>
            <w:tcW w:w="1350" w:type="pct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2401</w:t>
            </w:r>
          </w:p>
        </w:tc>
        <w:tc>
          <w:tcPr>
            <w:tcW w:w="1900" w:type="pct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Тютюнова сировина; тютюнові відходи</w:t>
            </w:r>
          </w:p>
        </w:tc>
        <w:tc>
          <w:tcPr>
            <w:tcW w:w="1300" w:type="pct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кілограм (</w:t>
            </w:r>
            <w:proofErr w:type="spellStart"/>
            <w:r w:rsidRPr="00EC091E">
              <w:rPr>
                <w:rStyle w:val="spanrvts0"/>
                <w:lang w:val="uk" w:eastAsia="uk"/>
              </w:rPr>
              <w:t>нетто</w:t>
            </w:r>
            <w:proofErr w:type="spellEnd"/>
            <w:r w:rsidRPr="00EC091E">
              <w:rPr>
                <w:rStyle w:val="spanrvts0"/>
                <w:lang w:val="uk" w:eastAsia="uk"/>
              </w:rPr>
              <w:t>)*</w:t>
            </w:r>
          </w:p>
        </w:tc>
        <w:tc>
          <w:tcPr>
            <w:tcW w:w="650" w:type="pct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2836,08</w:t>
            </w:r>
          </w:p>
        </w:tc>
      </w:tr>
      <w:tr w:rsidR="00EC091E" w:rsidRPr="00EC091E">
        <w:trPr>
          <w:trHeight w:val="255"/>
          <w:jc w:val="center"/>
        </w:trPr>
        <w:tc>
          <w:tcPr>
            <w:tcW w:w="13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2402 10 00 10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Сигари, включаючи сигари з відрізаними кінцями, з вмістом тютюну</w:t>
            </w:r>
          </w:p>
        </w:tc>
        <w:tc>
          <w:tcPr>
            <w:tcW w:w="13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кілограм (</w:t>
            </w:r>
            <w:proofErr w:type="spellStart"/>
            <w:r w:rsidRPr="00EC091E">
              <w:rPr>
                <w:rStyle w:val="spanrvts0"/>
                <w:lang w:val="uk" w:eastAsia="uk"/>
              </w:rPr>
              <w:t>нетто</w:t>
            </w:r>
            <w:proofErr w:type="spellEnd"/>
            <w:r w:rsidRPr="00EC091E">
              <w:rPr>
                <w:rStyle w:val="spanrvts0"/>
                <w:lang w:val="uk" w:eastAsia="uk"/>
              </w:rPr>
              <w:t>)*</w:t>
            </w:r>
          </w:p>
        </w:tc>
        <w:tc>
          <w:tcPr>
            <w:tcW w:w="6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2836,08</w:t>
            </w:r>
          </w:p>
        </w:tc>
      </w:tr>
      <w:tr w:rsidR="00EC091E" w:rsidRPr="00EC091E">
        <w:trPr>
          <w:trHeight w:val="285"/>
          <w:jc w:val="center"/>
        </w:trPr>
        <w:tc>
          <w:tcPr>
            <w:tcW w:w="13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2402 10 00 90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 w:rsidRPr="00EC091E">
              <w:rPr>
                <w:rStyle w:val="spanrvts0"/>
                <w:lang w:val="uk" w:eastAsia="uk"/>
              </w:rPr>
              <w:t>Сигарили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, </w:t>
            </w:r>
            <w:r w:rsidRPr="00EC091E">
              <w:rPr>
                <w:rStyle w:val="spanrvts0"/>
                <w:lang w:val="uk" w:eastAsia="uk"/>
              </w:rPr>
              <w:t xml:space="preserve">включаючи </w:t>
            </w:r>
            <w:proofErr w:type="spellStart"/>
            <w:r w:rsidRPr="00EC091E">
              <w:rPr>
                <w:rStyle w:val="spanrvts0"/>
                <w:lang w:val="uk" w:eastAsia="uk"/>
              </w:rPr>
              <w:t>сигарили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з відрізаними кінцями, з вмістом тютюну</w:t>
            </w:r>
          </w:p>
        </w:tc>
        <w:tc>
          <w:tcPr>
            <w:tcW w:w="13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1000 штук</w:t>
            </w:r>
          </w:p>
        </w:tc>
        <w:tc>
          <w:tcPr>
            <w:tcW w:w="6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2257,4</w:t>
            </w:r>
          </w:p>
        </w:tc>
      </w:tr>
      <w:tr w:rsidR="00EC091E" w:rsidRPr="00EC091E">
        <w:trPr>
          <w:trHeight w:val="300"/>
          <w:jc w:val="center"/>
        </w:trPr>
        <w:tc>
          <w:tcPr>
            <w:tcW w:w="13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2402 20 90 10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Сигарети без фільтра, цигарки</w:t>
            </w:r>
          </w:p>
        </w:tc>
        <w:tc>
          <w:tcPr>
            <w:tcW w:w="13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1000 штук</w:t>
            </w:r>
          </w:p>
        </w:tc>
        <w:tc>
          <w:tcPr>
            <w:tcW w:w="6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2257,4</w:t>
            </w:r>
          </w:p>
        </w:tc>
      </w:tr>
      <w:tr w:rsidR="00EC091E" w:rsidRPr="00EC091E">
        <w:trPr>
          <w:trHeight w:val="330"/>
          <w:jc w:val="center"/>
        </w:trPr>
        <w:tc>
          <w:tcPr>
            <w:tcW w:w="13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2402 20 90 20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Сигарети з фільтром</w:t>
            </w:r>
          </w:p>
        </w:tc>
        <w:tc>
          <w:tcPr>
            <w:tcW w:w="13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1 000 штук</w:t>
            </w:r>
          </w:p>
        </w:tc>
        <w:tc>
          <w:tcPr>
            <w:tcW w:w="6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2257,4</w:t>
            </w:r>
          </w:p>
        </w:tc>
      </w:tr>
      <w:tr w:rsidR="00EC091E" w:rsidRPr="00EC091E">
        <w:trPr>
          <w:trHeight w:val="930"/>
          <w:jc w:val="center"/>
        </w:trPr>
        <w:tc>
          <w:tcPr>
            <w:tcW w:w="13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2403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Інший тютюн промислового </w:t>
            </w:r>
            <w:r w:rsidRPr="00EC091E">
              <w:rPr>
                <w:rStyle w:val="spanrvts0"/>
                <w:lang w:val="uk" w:eastAsia="uk"/>
              </w:rPr>
              <w:t>виробництва та замінники тютюну промислового виробництва; "гомогенізований" або "відновлений" тютюн; тютюнові екстракти та есенції</w:t>
            </w:r>
          </w:p>
        </w:tc>
        <w:tc>
          <w:tcPr>
            <w:tcW w:w="13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кілограм (</w:t>
            </w:r>
            <w:proofErr w:type="spellStart"/>
            <w:r w:rsidRPr="00EC091E">
              <w:rPr>
                <w:rStyle w:val="spanrvts0"/>
                <w:lang w:val="uk" w:eastAsia="uk"/>
              </w:rPr>
              <w:t>нетто</w:t>
            </w:r>
            <w:proofErr w:type="spellEnd"/>
            <w:r w:rsidRPr="00EC091E">
              <w:rPr>
                <w:rStyle w:val="spanrvts0"/>
                <w:lang w:val="uk" w:eastAsia="uk"/>
              </w:rPr>
              <w:t>)*</w:t>
            </w:r>
          </w:p>
        </w:tc>
        <w:tc>
          <w:tcPr>
            <w:tcW w:w="6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2836,08</w:t>
            </w:r>
          </w:p>
        </w:tc>
      </w:tr>
      <w:tr w:rsidR="00EC091E" w:rsidRPr="00EC091E">
        <w:trPr>
          <w:trHeight w:val="390"/>
          <w:jc w:val="center"/>
        </w:trPr>
        <w:tc>
          <w:tcPr>
            <w:tcW w:w="13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2404 11 00 10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 w:rsidRPr="00EC091E">
              <w:rPr>
                <w:rStyle w:val="spanrvts0"/>
                <w:lang w:val="uk" w:eastAsia="uk"/>
              </w:rPr>
              <w:t>Тютюновмісні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вироби для електричного нагрівання (ТВЕН) за допомогою під</w:t>
            </w:r>
            <w:r w:rsidRPr="00EC091E">
              <w:rPr>
                <w:rStyle w:val="spanrvts0"/>
                <w:lang w:val="uk" w:eastAsia="uk"/>
              </w:rPr>
              <w:t>ігрівача з електронним управлінням</w:t>
            </w:r>
          </w:p>
        </w:tc>
        <w:tc>
          <w:tcPr>
            <w:tcW w:w="13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1000 штук</w:t>
            </w:r>
          </w:p>
        </w:tc>
        <w:tc>
          <w:tcPr>
            <w:tcW w:w="6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3019,85</w:t>
            </w:r>
          </w:p>
        </w:tc>
      </w:tr>
      <w:tr w:rsidR="00EC091E" w:rsidRPr="00EC091E">
        <w:trPr>
          <w:trHeight w:val="390"/>
          <w:jc w:val="center"/>
        </w:trPr>
        <w:tc>
          <w:tcPr>
            <w:tcW w:w="13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2404 11 00 90, </w:t>
            </w:r>
            <w:r w:rsidRPr="00EC091E">
              <w:rPr>
                <w:rStyle w:val="spanrvts0"/>
                <w:lang w:val="uk" w:eastAsia="uk"/>
              </w:rPr>
              <w:br/>
              <w:t>2404 19 10 00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Інші продукти, що містять тютюн, відновлений тютюн та замінники тютюну, призначені для вдихання без горіння</w:t>
            </w:r>
          </w:p>
        </w:tc>
        <w:tc>
          <w:tcPr>
            <w:tcW w:w="13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кілограм (</w:t>
            </w:r>
            <w:proofErr w:type="spellStart"/>
            <w:r w:rsidRPr="00EC091E">
              <w:rPr>
                <w:rStyle w:val="spanrvts0"/>
                <w:lang w:val="uk" w:eastAsia="uk"/>
              </w:rPr>
              <w:t>нетто</w:t>
            </w:r>
            <w:proofErr w:type="spellEnd"/>
            <w:r w:rsidRPr="00EC091E">
              <w:rPr>
                <w:rStyle w:val="spanrvts0"/>
                <w:lang w:val="uk" w:eastAsia="uk"/>
              </w:rPr>
              <w:t>)*</w:t>
            </w:r>
          </w:p>
        </w:tc>
        <w:tc>
          <w:tcPr>
            <w:tcW w:w="6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2836,08</w:t>
            </w:r>
          </w:p>
        </w:tc>
      </w:tr>
      <w:tr w:rsidR="00EC091E" w:rsidRPr="00EC091E">
        <w:trPr>
          <w:trHeight w:val="390"/>
          <w:jc w:val="center"/>
        </w:trPr>
        <w:tc>
          <w:tcPr>
            <w:tcW w:w="13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2404 91 90 00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Інші </w:t>
            </w:r>
            <w:proofErr w:type="spellStart"/>
            <w:r w:rsidRPr="00EC091E">
              <w:rPr>
                <w:rStyle w:val="spanrvts0"/>
                <w:lang w:val="uk" w:eastAsia="uk"/>
              </w:rPr>
              <w:t>нікотиновмісні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продукти для орального застосування</w:t>
            </w:r>
          </w:p>
        </w:tc>
        <w:tc>
          <w:tcPr>
            <w:tcW w:w="13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кілограм (</w:t>
            </w:r>
            <w:proofErr w:type="spellStart"/>
            <w:r w:rsidRPr="00EC091E">
              <w:rPr>
                <w:rStyle w:val="spanrvts0"/>
                <w:lang w:val="uk" w:eastAsia="uk"/>
              </w:rPr>
              <w:t>нетто</w:t>
            </w:r>
            <w:proofErr w:type="spellEnd"/>
            <w:r w:rsidRPr="00EC091E">
              <w:rPr>
                <w:rStyle w:val="spanrvts0"/>
                <w:lang w:val="uk" w:eastAsia="uk"/>
              </w:rPr>
              <w:t>)*</w:t>
            </w:r>
          </w:p>
        </w:tc>
        <w:tc>
          <w:tcPr>
            <w:tcW w:w="6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2836,08**</w:t>
            </w:r>
          </w:p>
        </w:tc>
      </w:tr>
      <w:tr w:rsidR="00EC091E" w:rsidRPr="00EC091E">
        <w:trPr>
          <w:trHeight w:val="390"/>
          <w:jc w:val="center"/>
        </w:trPr>
        <w:tc>
          <w:tcPr>
            <w:tcW w:w="13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2404 99 00 00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Інші </w:t>
            </w:r>
            <w:proofErr w:type="spellStart"/>
            <w:r w:rsidRPr="00EC091E">
              <w:rPr>
                <w:rStyle w:val="spanrvts0"/>
                <w:lang w:val="uk" w:eastAsia="uk"/>
              </w:rPr>
              <w:t>нікотиновмісні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продукти, їх замінники</w:t>
            </w:r>
          </w:p>
        </w:tc>
        <w:tc>
          <w:tcPr>
            <w:tcW w:w="13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кілограм (</w:t>
            </w:r>
            <w:proofErr w:type="spellStart"/>
            <w:r w:rsidRPr="00EC091E">
              <w:rPr>
                <w:rStyle w:val="spanrvts0"/>
                <w:lang w:val="uk" w:eastAsia="uk"/>
              </w:rPr>
              <w:t>нетто</w:t>
            </w:r>
            <w:proofErr w:type="spellEnd"/>
            <w:r w:rsidRPr="00EC091E">
              <w:rPr>
                <w:rStyle w:val="spanrvts0"/>
                <w:lang w:val="uk" w:eastAsia="uk"/>
              </w:rPr>
              <w:t>)*</w:t>
            </w:r>
          </w:p>
        </w:tc>
        <w:tc>
          <w:tcPr>
            <w:tcW w:w="6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2836,08</w:t>
            </w:r>
          </w:p>
        </w:tc>
      </w:tr>
    </w:tbl>
    <w:p w:rsidR="009634CC" w:rsidRPr="00EC091E" w:rsidRDefault="00EC091E">
      <w:pPr>
        <w:pStyle w:val="rvps14"/>
        <w:spacing w:before="150" w:after="150"/>
        <w:rPr>
          <w:rStyle w:val="spanrvts0"/>
          <w:lang w:val="uk" w:eastAsia="uk"/>
        </w:rPr>
      </w:pPr>
      <w:bookmarkStart w:id="37" w:name="n38"/>
      <w:bookmarkEnd w:id="37"/>
      <w:r w:rsidRPr="00EC091E">
        <w:rPr>
          <w:rStyle w:val="spanrvts0"/>
          <w:lang w:val="uk" w:eastAsia="uk"/>
        </w:rPr>
        <w:t xml:space="preserve">__________ </w:t>
      </w:r>
      <w:r w:rsidRPr="00EC091E">
        <w:rPr>
          <w:rStyle w:val="spanrvts0"/>
          <w:lang w:val="uk" w:eastAsia="uk"/>
        </w:rPr>
        <w:br/>
      </w:r>
      <w:r w:rsidRPr="00EC091E">
        <w:rPr>
          <w:rStyle w:val="spanrvts0"/>
          <w:lang w:val="uk" w:eastAsia="uk"/>
        </w:rPr>
        <w:t xml:space="preserve">* Вагою </w:t>
      </w:r>
      <w:proofErr w:type="spellStart"/>
      <w:r w:rsidRPr="00EC091E">
        <w:rPr>
          <w:rStyle w:val="spanrvts0"/>
          <w:lang w:val="uk" w:eastAsia="uk"/>
        </w:rPr>
        <w:t>нетто</w:t>
      </w:r>
      <w:proofErr w:type="spellEnd"/>
      <w:r w:rsidRPr="00EC091E">
        <w:rPr>
          <w:rStyle w:val="spanrvts0"/>
          <w:lang w:val="uk" w:eastAsia="uk"/>
        </w:rPr>
        <w:t xml:space="preserve"> вважається вага товару (продукції) без урахування ваги будь-якої тари чи упаковки. </w:t>
      </w:r>
      <w:r w:rsidRPr="00EC091E">
        <w:rPr>
          <w:rStyle w:val="spanrvts0"/>
          <w:lang w:val="uk" w:eastAsia="uk"/>
        </w:rPr>
        <w:br/>
        <w:t xml:space="preserve">** Оподаткування акцизним податком операцій з товарами за кодом 2404 91 90 00 згідно з </w:t>
      </w:r>
      <w:r w:rsidRPr="00EC091E">
        <w:rPr>
          <w:rStyle w:val="arvts96"/>
          <w:color w:val="auto"/>
          <w:lang w:val="uk" w:eastAsia="uk"/>
        </w:rPr>
        <w:t>УКТ ЗЕД</w:t>
      </w:r>
      <w:r w:rsidRPr="00EC091E">
        <w:rPr>
          <w:rStyle w:val="spanrvts0"/>
          <w:lang w:val="uk" w:eastAsia="uk"/>
        </w:rPr>
        <w:t xml:space="preserve"> здійснюється починаючи з 1 вересня 2024 року";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38" w:name="n39"/>
      <w:bookmarkEnd w:id="38"/>
      <w:r w:rsidRPr="00EC091E">
        <w:rPr>
          <w:rStyle w:val="spanrvts0"/>
          <w:lang w:val="uk" w:eastAsia="uk"/>
        </w:rPr>
        <w:t>"215.3.3</w:t>
      </w:r>
      <w:r w:rsidRPr="00EC091E">
        <w:rPr>
          <w:rStyle w:val="spanrvts37"/>
          <w:sz w:val="0"/>
          <w:szCs w:val="0"/>
          <w:lang w:val="uk" w:eastAsia="uk"/>
        </w:rPr>
        <w:t>-</w:t>
      </w:r>
      <w:r w:rsidRPr="00EC091E">
        <w:rPr>
          <w:rStyle w:val="spanrvts37"/>
          <w:lang w:val="uk" w:eastAsia="uk"/>
        </w:rPr>
        <w:t>1</w:t>
      </w:r>
      <w:r w:rsidRPr="00EC091E">
        <w:rPr>
          <w:rStyle w:val="spanrvts0"/>
          <w:lang w:val="uk" w:eastAsia="uk"/>
        </w:rPr>
        <w:t>. рідини, що використовуються в електронних сигаретах: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502"/>
        <w:gridCol w:w="3808"/>
        <w:gridCol w:w="1853"/>
        <w:gridCol w:w="1850"/>
      </w:tblGrid>
      <w:tr w:rsidR="00EC091E" w:rsidRPr="00EC091E">
        <w:trPr>
          <w:jc w:val="center"/>
        </w:trPr>
        <w:tc>
          <w:tcPr>
            <w:tcW w:w="2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39" w:name="n40"/>
            <w:bookmarkEnd w:id="39"/>
            <w:r w:rsidRPr="00EC091E">
              <w:rPr>
                <w:rStyle w:val="spanrvts0"/>
                <w:lang w:val="uk" w:eastAsia="uk"/>
              </w:rPr>
              <w:t xml:space="preserve">Код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Опис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Одиниця виміру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Ставка податку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2404 12 00 10, </w:t>
            </w:r>
            <w:r w:rsidRPr="00EC091E">
              <w:rPr>
                <w:rStyle w:val="spanrvts0"/>
                <w:lang w:val="uk" w:eastAsia="uk"/>
              </w:rPr>
              <w:br/>
              <w:t xml:space="preserve">2404 19 90 10, </w:t>
            </w:r>
            <w:r w:rsidRPr="00EC091E">
              <w:rPr>
                <w:rStyle w:val="spanrvts0"/>
                <w:lang w:val="uk" w:eastAsia="uk"/>
              </w:rPr>
              <w:br/>
              <w:t xml:space="preserve">2404 12 00 90, </w:t>
            </w:r>
            <w:r w:rsidRPr="00EC091E">
              <w:rPr>
                <w:rStyle w:val="spanrvts0"/>
                <w:lang w:val="uk" w:eastAsia="uk"/>
              </w:rPr>
              <w:br/>
              <w:t>2404 19 90 90</w:t>
            </w:r>
          </w:p>
        </w:tc>
        <w:tc>
          <w:tcPr>
            <w:tcW w:w="332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Рідини, що використовують</w:t>
            </w:r>
            <w:r w:rsidRPr="00EC091E">
              <w:rPr>
                <w:rStyle w:val="spanrvts0"/>
                <w:lang w:val="uk" w:eastAsia="uk"/>
              </w:rPr>
              <w:t xml:space="preserve">ся в електронних сигаретах, що містяться, зокрема, в картриджах, заправних контейнерах та інших </w:t>
            </w:r>
            <w:proofErr w:type="spellStart"/>
            <w:r w:rsidRPr="00EC091E">
              <w:rPr>
                <w:rStyle w:val="spanrvts0"/>
                <w:lang w:val="uk" w:eastAsia="uk"/>
              </w:rPr>
              <w:t>ємностях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літр</w:t>
            </w:r>
          </w:p>
        </w:tc>
        <w:tc>
          <w:tcPr>
            <w:tcW w:w="161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10 000;</w:t>
            </w:r>
          </w:p>
        </w:tc>
      </w:tr>
    </w:tbl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40" w:name="n41"/>
      <w:bookmarkEnd w:id="40"/>
      <w:r w:rsidRPr="00EC091E">
        <w:rPr>
          <w:rStyle w:val="spanrvts0"/>
          <w:lang w:val="uk" w:eastAsia="uk"/>
        </w:rPr>
        <w:t>215.3.4. пальне: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261"/>
        <w:gridCol w:w="3951"/>
        <w:gridCol w:w="1885"/>
        <w:gridCol w:w="1916"/>
      </w:tblGrid>
      <w:tr w:rsidR="00EC091E" w:rsidRPr="00EC091E">
        <w:trPr>
          <w:jc w:val="center"/>
        </w:trPr>
        <w:tc>
          <w:tcPr>
            <w:tcW w:w="20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41" w:name="n42"/>
            <w:bookmarkEnd w:id="41"/>
            <w:r w:rsidRPr="00EC091E">
              <w:rPr>
                <w:rStyle w:val="spanrvts0"/>
                <w:lang w:val="uk" w:eastAsia="uk"/>
              </w:rPr>
              <w:t xml:space="preserve">Код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3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Опис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3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Ставка акцизного податку у тверди</w:t>
            </w:r>
            <w:r w:rsidRPr="00EC091E">
              <w:rPr>
                <w:rStyle w:val="spanrvts0"/>
                <w:lang w:val="uk" w:eastAsia="uk"/>
              </w:rPr>
              <w:t>х сумах з одиниці реалізованого товару (продукції)</w:t>
            </w:r>
          </w:p>
        </w:tc>
      </w:tr>
      <w:tr w:rsidR="00EC091E" w:rsidRPr="00EC091E">
        <w:trPr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4CC" w:rsidRPr="00EC091E" w:rsidRDefault="009634CC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4CC" w:rsidRPr="00EC091E" w:rsidRDefault="009634CC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одиниця виміру (об’єм </w:t>
            </w:r>
            <w:r w:rsidRPr="00EC091E">
              <w:rPr>
                <w:rStyle w:val="spanrvts0"/>
                <w:lang w:val="uk" w:eastAsia="uk"/>
              </w:rPr>
              <w:br/>
              <w:t>у літрах, приведених до t 15° C)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ставка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2707 50 00 10, </w:t>
            </w:r>
            <w:r w:rsidRPr="00EC091E">
              <w:rPr>
                <w:rStyle w:val="spanrvts0"/>
                <w:lang w:val="uk" w:eastAsia="uk"/>
              </w:rPr>
              <w:br/>
              <w:t>2707 50 00 90</w:t>
            </w:r>
          </w:p>
        </w:tc>
        <w:tc>
          <w:tcPr>
            <w:tcW w:w="361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Суміші ароматичних вуглеводнів, з яких 65 об. % або більше (включаючи втрати) </w:t>
            </w:r>
            <w:proofErr w:type="spellStart"/>
            <w:r w:rsidRPr="00EC091E">
              <w:rPr>
                <w:rStyle w:val="spanrvts0"/>
                <w:lang w:val="uk" w:eastAsia="uk"/>
              </w:rPr>
              <w:t>переганяються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при температурі </w:t>
            </w:r>
            <w:r w:rsidRPr="00EC091E">
              <w:rPr>
                <w:rStyle w:val="spanrvts0"/>
                <w:lang w:val="uk" w:eastAsia="uk"/>
              </w:rPr>
              <w:t>до 250° C за методом ISO 3405 (еквівалентним методу ASTM D 86)</w:t>
            </w:r>
          </w:p>
        </w:tc>
        <w:tc>
          <w:tcPr>
            <w:tcW w:w="172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Легкі дистиляти: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2710 12 11 10, </w:t>
            </w:r>
            <w:r w:rsidRPr="00EC091E">
              <w:rPr>
                <w:rStyle w:val="spanrvts0"/>
                <w:lang w:val="uk" w:eastAsia="uk"/>
              </w:rPr>
              <w:br/>
              <w:t>2710 12 11 20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для специфічних процесів переробки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2710 12 11 90,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2710 12 15 10,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2710 12 15 20, </w:t>
            </w:r>
            <w:r w:rsidRPr="00EC091E">
              <w:rPr>
                <w:rStyle w:val="spanrvts0"/>
                <w:lang w:val="uk" w:eastAsia="uk"/>
              </w:rPr>
              <w:br/>
              <w:t xml:space="preserve">2710 </w:t>
            </w:r>
            <w:r w:rsidRPr="00EC091E">
              <w:rPr>
                <w:rStyle w:val="spanrvts0"/>
                <w:lang w:val="uk" w:eastAsia="uk"/>
              </w:rPr>
              <w:t>12 15 90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для хімічних перетворень у процесах, крім зазначених у товарних </w:t>
            </w:r>
            <w:proofErr w:type="spellStart"/>
            <w:r w:rsidRPr="00EC091E">
              <w:rPr>
                <w:rStyle w:val="spanrvts0"/>
                <w:lang w:val="uk" w:eastAsia="uk"/>
              </w:rPr>
              <w:t>підкатегоріях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2710 12 11 10, 2710 12 11 20, 2710 12 11 90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Бензини спеціальні: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2710 12 21 10, </w:t>
            </w:r>
            <w:r w:rsidRPr="00EC091E">
              <w:rPr>
                <w:rStyle w:val="spanrvts0"/>
                <w:lang w:val="uk" w:eastAsia="uk"/>
              </w:rPr>
              <w:br/>
              <w:t>2710 12 21 90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 w:rsidRPr="00EC091E">
              <w:rPr>
                <w:rStyle w:val="spanrvts0"/>
                <w:lang w:val="uk" w:eastAsia="uk"/>
              </w:rPr>
              <w:t>уайт</w:t>
            </w:r>
            <w:proofErr w:type="spellEnd"/>
            <w:r w:rsidRPr="00EC091E">
              <w:rPr>
                <w:rStyle w:val="spanrvts0"/>
                <w:lang w:val="uk" w:eastAsia="uk"/>
              </w:rPr>
              <w:t>-спірит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</w:t>
            </w:r>
            <w:r w:rsidRPr="00EC091E">
              <w:rPr>
                <w:rStyle w:val="spanrvts0"/>
                <w:lang w:val="uk" w:eastAsia="uk"/>
              </w:rPr>
              <w:t>12 25 00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інші спеціальні бензини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Бензини моторні: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2710 12 31 00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бензини авіаційні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27*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бензини моторні з вмістом свинцю 0,013 г/л або менше: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2710 12 41 11,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2710 12 41 12,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2710 12 41 13, </w:t>
            </w:r>
            <w:r w:rsidRPr="00EC091E">
              <w:rPr>
                <w:rStyle w:val="spanrvts0"/>
                <w:lang w:val="uk" w:eastAsia="uk"/>
              </w:rPr>
              <w:br/>
            </w:r>
            <w:r w:rsidRPr="00EC091E">
              <w:rPr>
                <w:rStyle w:val="spanrvts0"/>
                <w:lang w:val="uk" w:eastAsia="uk"/>
              </w:rPr>
              <w:t xml:space="preserve">2710 12 41 31,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2710 12 41 32,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2710 12 41 33,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2710 12 41 91,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2710 12 41 92,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2710 12 41 93,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2710 12 45 01,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2710 12 45 02,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2710 12 45 09,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2710 12 49 01,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2710 12 49 02, </w:t>
            </w:r>
            <w:r w:rsidRPr="00EC091E">
              <w:rPr>
                <w:rStyle w:val="spanrvts0"/>
                <w:lang w:val="uk" w:eastAsia="uk"/>
              </w:rPr>
              <w:br/>
              <w:t>2710 12 49 09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із вмістом не менш як 5 мас. % </w:t>
            </w:r>
            <w:proofErr w:type="spellStart"/>
            <w:r w:rsidRPr="00EC091E">
              <w:rPr>
                <w:rStyle w:val="spanrvts0"/>
                <w:lang w:val="uk" w:eastAsia="uk"/>
              </w:rPr>
              <w:t>біоетанолу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або не менш як 5 мас. % </w:t>
            </w:r>
            <w:r w:rsidRPr="00EC091E">
              <w:rPr>
                <w:rStyle w:val="spanrvts0"/>
                <w:lang w:val="uk" w:eastAsia="uk"/>
              </w:rPr>
              <w:t>етил-</w:t>
            </w:r>
            <w:proofErr w:type="spellStart"/>
            <w:r w:rsidRPr="00EC091E">
              <w:rPr>
                <w:rStyle w:val="spanrvts0"/>
                <w:lang w:val="uk" w:eastAsia="uk"/>
              </w:rPr>
              <w:t>трет</w:t>
            </w:r>
            <w:proofErr w:type="spellEnd"/>
            <w:r w:rsidRPr="00EC091E">
              <w:rPr>
                <w:rStyle w:val="spanrvts0"/>
                <w:lang w:val="uk" w:eastAsia="uk"/>
              </w:rPr>
              <w:t>-</w:t>
            </w:r>
            <w:proofErr w:type="spellStart"/>
            <w:r w:rsidRPr="00EC091E">
              <w:rPr>
                <w:rStyle w:val="spanrvts0"/>
                <w:lang w:val="uk" w:eastAsia="uk"/>
              </w:rPr>
              <w:t>бутилового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ефіру або їх суміші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2710 12 41 14,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2710 12 41 15,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2710 12 41 19,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2710 12 41 34,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2710 12 41 35,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2710 12 41 39,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2710 12 41 94,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2710 12 41 95,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2710 12 41 99,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2710 12 45 12,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2710 12 45 13, </w:t>
            </w:r>
            <w:r w:rsidRPr="00EC091E">
              <w:rPr>
                <w:rStyle w:val="spanrvts0"/>
                <w:lang w:val="uk" w:eastAsia="uk"/>
              </w:rPr>
              <w:br/>
            </w:r>
            <w:r w:rsidRPr="00EC091E">
              <w:rPr>
                <w:rStyle w:val="spanrvts0"/>
                <w:lang w:val="uk" w:eastAsia="uk"/>
              </w:rPr>
              <w:t xml:space="preserve">2710 12 45 99,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2710 12 49 12, </w:t>
            </w:r>
            <w:r w:rsidRPr="00EC091E">
              <w:rPr>
                <w:rStyle w:val="spanrvts0"/>
                <w:lang w:val="uk" w:eastAsia="uk"/>
              </w:rPr>
              <w:br/>
              <w:t xml:space="preserve">2710 12 49 13, </w:t>
            </w:r>
            <w:r w:rsidRPr="00EC091E">
              <w:rPr>
                <w:rStyle w:val="spanrvts0"/>
                <w:lang w:val="uk" w:eastAsia="uk"/>
              </w:rPr>
              <w:br/>
              <w:t>2710 12 49 99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інші бензини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2710 20 90 00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інші нафтопродукти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2710 12 50 10, </w:t>
            </w:r>
            <w:r w:rsidRPr="00EC091E">
              <w:rPr>
                <w:rStyle w:val="spanrvts0"/>
                <w:lang w:val="uk" w:eastAsia="uk"/>
              </w:rPr>
              <w:br/>
              <w:t>2710 12 50 90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із вмістом свинцю більш як 0,013 г/л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2710 12 70 00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Паливо для реактивних двигунів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27*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2710 12 90 00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Інші легкі дистиляти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Середні дистиляти: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2710 19 11 10,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2710 19 11 20, </w:t>
            </w:r>
            <w:r w:rsidRPr="00EC091E">
              <w:rPr>
                <w:rStyle w:val="spanrvts0"/>
                <w:lang w:val="uk" w:eastAsia="uk"/>
              </w:rPr>
              <w:br/>
              <w:t>2710 19 11 90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для специфічних процесів переробки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2710 19 15 10,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2710 19 15 20, </w:t>
            </w:r>
            <w:r w:rsidRPr="00EC091E">
              <w:rPr>
                <w:rStyle w:val="spanrvts0"/>
                <w:lang w:val="uk" w:eastAsia="uk"/>
              </w:rPr>
              <w:br/>
              <w:t>2710 19 15 90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для хімічних перетворень у процесах, не зазначених у товарній категорії 2710 19 11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Гас: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2710 19 21 00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паливо для реактивних двигунів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21*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2710 19 25 00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інший гас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183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2710 19 29 00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Інші середні дистиляти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183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2710 19 31 01,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2710 19 31 10,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2710 19 31 20,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2710 19 31 30,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2710 19 31 40,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2710 19 35 01,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2710 19 35 10,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2710 19 35 20,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2710 19 35 30,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2710 19 35 40,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2710 19 43 00,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2710 19 46 00,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2710 19 47 10,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2710 19 47 90,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2710 19 48 00, </w:t>
            </w:r>
            <w:r w:rsidRPr="00EC091E">
              <w:rPr>
                <w:rStyle w:val="spanrvts0"/>
                <w:lang w:val="uk" w:eastAsia="uk"/>
              </w:rPr>
              <w:br/>
              <w:t xml:space="preserve">2710 20 11 00, </w:t>
            </w:r>
            <w:r w:rsidRPr="00EC091E">
              <w:rPr>
                <w:rStyle w:val="spanrvts0"/>
                <w:lang w:val="uk" w:eastAsia="uk"/>
              </w:rPr>
              <w:br/>
              <w:t xml:space="preserve">2710 20 16 10, </w:t>
            </w:r>
            <w:r w:rsidRPr="00EC091E">
              <w:rPr>
                <w:rStyle w:val="spanrvts0"/>
                <w:lang w:val="uk" w:eastAsia="uk"/>
              </w:rPr>
              <w:br/>
              <w:t xml:space="preserve">2710 20 16 90, </w:t>
            </w:r>
            <w:r w:rsidRPr="00EC091E">
              <w:rPr>
                <w:rStyle w:val="spanrvts0"/>
                <w:lang w:val="uk" w:eastAsia="uk"/>
              </w:rPr>
              <w:br/>
              <w:t>2710 20 19 00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Важкі дистиляти (</w:t>
            </w:r>
            <w:proofErr w:type="spellStart"/>
            <w:r w:rsidRPr="00EC091E">
              <w:rPr>
                <w:rStyle w:val="spanrvts0"/>
                <w:lang w:val="uk" w:eastAsia="uk"/>
              </w:rPr>
              <w:t>газойль</w:t>
            </w:r>
            <w:proofErr w:type="spellEnd"/>
            <w:r w:rsidRPr="00EC091E">
              <w:rPr>
                <w:rStyle w:val="spanrvts0"/>
                <w:lang w:val="uk" w:eastAsia="uk"/>
              </w:rPr>
              <w:t>)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139,5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2710 19 62 00,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2710 19 66 00,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2710 19 67 00, </w:t>
            </w:r>
            <w:r w:rsidRPr="00EC091E">
              <w:rPr>
                <w:rStyle w:val="spanrvts0"/>
                <w:lang w:val="uk" w:eastAsia="uk"/>
              </w:rPr>
              <w:br/>
              <w:t>2710 20 32 0</w:t>
            </w:r>
            <w:r w:rsidRPr="00EC091E">
              <w:rPr>
                <w:rStyle w:val="spanrvts0"/>
                <w:lang w:val="uk" w:eastAsia="uk"/>
              </w:rPr>
              <w:t xml:space="preserve">0, </w:t>
            </w:r>
            <w:r w:rsidRPr="00EC091E">
              <w:rPr>
                <w:rStyle w:val="spanrvts0"/>
                <w:lang w:val="uk" w:eastAsia="uk"/>
              </w:rPr>
              <w:br/>
              <w:t>2710 20 38 00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Тільки паливо пічне побутове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139,5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2710 19 51 00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Паливо рідке (мазут) для специфічних процесів переробки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139,5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2710 19 55 00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Паливо рідке (мазут) для хімічних перетворень у процесах, крім </w:t>
            </w:r>
            <w:r w:rsidRPr="00EC091E">
              <w:rPr>
                <w:rStyle w:val="spanrvts0"/>
                <w:lang w:val="uk" w:eastAsia="uk"/>
              </w:rPr>
              <w:t xml:space="preserve">зазначених у товарній </w:t>
            </w:r>
            <w:proofErr w:type="spellStart"/>
            <w:r w:rsidRPr="00EC091E">
              <w:rPr>
                <w:rStyle w:val="spanrvts0"/>
                <w:lang w:val="uk" w:eastAsia="uk"/>
              </w:rPr>
              <w:t>підкатегорії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2710 19 51 00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139,5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2711 11 00 00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Скраплений газ природний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3,67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2711 12 11 00, </w:t>
            </w:r>
            <w:r w:rsidRPr="00EC091E">
              <w:rPr>
                <w:rStyle w:val="spanrvts0"/>
                <w:lang w:val="uk" w:eastAsia="uk"/>
              </w:rPr>
              <w:br/>
              <w:t xml:space="preserve">2711 12 19 00, </w:t>
            </w:r>
            <w:r w:rsidRPr="00EC091E">
              <w:rPr>
                <w:rStyle w:val="spanrvts0"/>
                <w:lang w:val="uk" w:eastAsia="uk"/>
              </w:rPr>
              <w:br/>
              <w:t xml:space="preserve">2711 12 91 00, </w:t>
            </w:r>
            <w:r w:rsidRPr="00EC091E">
              <w:rPr>
                <w:rStyle w:val="spanrvts0"/>
                <w:lang w:val="uk" w:eastAsia="uk"/>
              </w:rPr>
              <w:br/>
              <w:t xml:space="preserve">2711 12 93 00, </w:t>
            </w:r>
            <w:r w:rsidRPr="00EC091E">
              <w:rPr>
                <w:rStyle w:val="spanrvts0"/>
                <w:lang w:val="uk" w:eastAsia="uk"/>
              </w:rPr>
              <w:br/>
              <w:t xml:space="preserve">2711 12 94 00, </w:t>
            </w:r>
            <w:r w:rsidRPr="00EC091E">
              <w:rPr>
                <w:rStyle w:val="spanrvts0"/>
                <w:lang w:val="uk" w:eastAsia="uk"/>
              </w:rPr>
              <w:br/>
              <w:t xml:space="preserve">2711 12 97 00, </w:t>
            </w:r>
            <w:r w:rsidRPr="00EC091E">
              <w:rPr>
                <w:rStyle w:val="spanrvts0"/>
                <w:lang w:val="uk" w:eastAsia="uk"/>
              </w:rPr>
              <w:br/>
              <w:t xml:space="preserve">2711 13 10 00, </w:t>
            </w:r>
            <w:r w:rsidRPr="00EC091E">
              <w:rPr>
                <w:rStyle w:val="spanrvts0"/>
                <w:lang w:val="uk" w:eastAsia="uk"/>
              </w:rPr>
              <w:br/>
            </w:r>
            <w:r w:rsidRPr="00EC091E">
              <w:rPr>
                <w:rStyle w:val="spanrvts0"/>
                <w:lang w:val="uk" w:eastAsia="uk"/>
              </w:rPr>
              <w:t xml:space="preserve">2711 13 30 00, </w:t>
            </w:r>
            <w:r w:rsidRPr="00EC091E">
              <w:rPr>
                <w:rStyle w:val="spanrvts0"/>
                <w:lang w:val="uk" w:eastAsia="uk"/>
              </w:rPr>
              <w:br/>
              <w:t xml:space="preserve">2711 13 91 00, </w:t>
            </w:r>
            <w:r w:rsidRPr="00EC091E">
              <w:rPr>
                <w:rStyle w:val="spanrvts0"/>
                <w:lang w:val="uk" w:eastAsia="uk"/>
              </w:rPr>
              <w:br/>
              <w:t xml:space="preserve">2711 13 97 00, </w:t>
            </w:r>
            <w:r w:rsidRPr="00EC091E">
              <w:rPr>
                <w:rStyle w:val="spanrvts0"/>
                <w:lang w:val="uk" w:eastAsia="uk"/>
              </w:rPr>
              <w:br/>
              <w:t xml:space="preserve">2711 14 00 00, </w:t>
            </w:r>
            <w:r w:rsidRPr="00EC091E">
              <w:rPr>
                <w:rStyle w:val="spanrvts0"/>
                <w:lang w:val="uk" w:eastAsia="uk"/>
              </w:rPr>
              <w:br/>
              <w:t>2711 19 00 00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Скраплений газ (пропан або суміш пропану з бутаном) та інші гази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52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2707 10 00 00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Бензол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195</w:t>
            </w:r>
          </w:p>
        </w:tc>
      </w:tr>
      <w:tr w:rsidR="00EC091E" w:rsidRPr="00EC091E">
        <w:trPr>
          <w:trHeight w:val="465"/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2707 20 00 10, </w:t>
            </w:r>
            <w:r w:rsidRPr="00EC091E">
              <w:rPr>
                <w:rStyle w:val="spanrvts0"/>
                <w:lang w:val="uk" w:eastAsia="uk"/>
              </w:rPr>
              <w:br/>
              <w:t>2707 20 00 90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Толуол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</w:t>
            </w:r>
            <w:r w:rsidRPr="00EC091E">
              <w:rPr>
                <w:rStyle w:val="spanrvts0"/>
                <w:lang w:val="uk" w:eastAsia="uk"/>
              </w:rPr>
              <w:t>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195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2707 30 00 10, </w:t>
            </w:r>
            <w:r w:rsidRPr="00EC091E">
              <w:rPr>
                <w:rStyle w:val="spanrvts0"/>
                <w:lang w:val="uk" w:eastAsia="uk"/>
              </w:rPr>
              <w:br/>
              <w:t>2707 30 00 90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Ксилол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195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2901 10 00 90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Вуглеводні ациклічні насичені (крім бутану, ізобутану)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trHeight w:val="405"/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2901 10 00 10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Бутан, ізобутан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52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2905 11 00 00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Метанол </w:t>
            </w:r>
            <w:r w:rsidRPr="00EC091E">
              <w:rPr>
                <w:rStyle w:val="spanrvts0"/>
                <w:lang w:val="uk" w:eastAsia="uk"/>
              </w:rPr>
              <w:t>технічний (метиловий спирт)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2909 19 10 00, </w:t>
            </w:r>
            <w:r w:rsidRPr="00EC091E">
              <w:rPr>
                <w:rStyle w:val="spanrvts0"/>
                <w:lang w:val="uk" w:eastAsia="uk"/>
              </w:rPr>
              <w:br/>
              <w:t xml:space="preserve">2909 19 90 10, </w:t>
            </w:r>
            <w:r w:rsidRPr="00EC091E">
              <w:rPr>
                <w:rStyle w:val="spanrvts0"/>
                <w:lang w:val="uk" w:eastAsia="uk"/>
              </w:rPr>
              <w:br/>
              <w:t xml:space="preserve">2909 19 90 20, </w:t>
            </w:r>
            <w:r w:rsidRPr="00EC091E">
              <w:rPr>
                <w:rStyle w:val="spanrvts0"/>
                <w:lang w:val="uk" w:eastAsia="uk"/>
              </w:rPr>
              <w:br/>
              <w:t>2909 19 90 90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Інші ефіри прості, </w:t>
            </w:r>
            <w:proofErr w:type="spellStart"/>
            <w:r w:rsidRPr="00EC091E">
              <w:rPr>
                <w:rStyle w:val="spanrvts0"/>
                <w:lang w:val="uk" w:eastAsia="uk"/>
              </w:rPr>
              <w:t>ефіроспирти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, </w:t>
            </w:r>
            <w:proofErr w:type="spellStart"/>
            <w:r w:rsidRPr="00EC091E">
              <w:rPr>
                <w:rStyle w:val="spanrvts0"/>
                <w:lang w:val="uk" w:eastAsia="uk"/>
              </w:rPr>
              <w:t>ефірофеноли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, </w:t>
            </w:r>
            <w:proofErr w:type="spellStart"/>
            <w:r w:rsidRPr="00EC091E">
              <w:rPr>
                <w:rStyle w:val="spanrvts0"/>
                <w:lang w:val="uk" w:eastAsia="uk"/>
              </w:rPr>
              <w:t>ефіроспиртофеноли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, пероксиди спиртів, пероксиди простих ефірів, пероксиди кетонів (визначеного або невизначеного хімічного складу) та їх </w:t>
            </w:r>
            <w:proofErr w:type="spellStart"/>
            <w:r w:rsidRPr="00EC091E">
              <w:rPr>
                <w:rStyle w:val="spanrvts0"/>
                <w:lang w:val="uk" w:eastAsia="uk"/>
              </w:rPr>
              <w:t>галогеновані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, </w:t>
            </w:r>
            <w:proofErr w:type="spellStart"/>
            <w:r w:rsidRPr="00EC091E">
              <w:rPr>
                <w:rStyle w:val="spanrvts0"/>
                <w:lang w:val="uk" w:eastAsia="uk"/>
              </w:rPr>
              <w:t>сульфовані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, нітровані або </w:t>
            </w:r>
            <w:proofErr w:type="spellStart"/>
            <w:r w:rsidRPr="00EC091E">
              <w:rPr>
                <w:rStyle w:val="spanrvts0"/>
                <w:lang w:val="uk" w:eastAsia="uk"/>
              </w:rPr>
              <w:t>нітрозовані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похідні, крім </w:t>
            </w:r>
            <w:proofErr w:type="spellStart"/>
            <w:r w:rsidRPr="00EC091E">
              <w:rPr>
                <w:rStyle w:val="spanrvts0"/>
                <w:lang w:val="uk" w:eastAsia="uk"/>
              </w:rPr>
              <w:t>диетилов</w:t>
            </w:r>
            <w:r w:rsidRPr="00EC091E">
              <w:rPr>
                <w:rStyle w:val="spanrvts0"/>
                <w:lang w:val="uk" w:eastAsia="uk"/>
              </w:rPr>
              <w:t>ого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ефіру (код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  <w:r w:rsidRPr="00EC091E">
              <w:rPr>
                <w:rStyle w:val="spanrvts0"/>
                <w:lang w:val="uk" w:eastAsia="uk"/>
              </w:rPr>
              <w:t xml:space="preserve"> 2909 11 00 00) </w:t>
            </w:r>
            <w:r w:rsidRPr="00EC091E">
              <w:rPr>
                <w:rStyle w:val="spanrvts0"/>
                <w:lang w:val="uk" w:eastAsia="uk"/>
              </w:rPr>
              <w:br/>
              <w:t>Антидетонатори, антиоксиданти, інгібітори смолоутворення, загусники, антикорозійні препарати та інші готові присадки, до</w:t>
            </w:r>
            <w:r w:rsidRPr="00EC091E">
              <w:rPr>
                <w:rStyle w:val="spanrvts0"/>
                <w:lang w:val="uk" w:eastAsia="uk"/>
              </w:rPr>
              <w:t>бавки для нафтопродуктів (включаючи бензин) або для інших рідин, які використовують з тією самою метою, що і нафтопродукти: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3811 11 10 00, </w:t>
            </w:r>
            <w:r w:rsidRPr="00EC091E">
              <w:rPr>
                <w:rStyle w:val="spanrvts0"/>
                <w:lang w:val="uk" w:eastAsia="uk"/>
              </w:rPr>
              <w:br/>
              <w:t xml:space="preserve">3811 11 90 00, </w:t>
            </w:r>
            <w:r w:rsidRPr="00EC091E">
              <w:rPr>
                <w:rStyle w:val="spanrvts0"/>
                <w:lang w:val="uk" w:eastAsia="uk"/>
              </w:rPr>
              <w:br/>
              <w:t>3811 19 00 00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антидетонатори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3811 90 00 00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Інш</w:t>
            </w:r>
            <w:r w:rsidRPr="00EC091E">
              <w:rPr>
                <w:rStyle w:val="spanrvts0"/>
                <w:lang w:val="uk" w:eastAsia="uk"/>
              </w:rPr>
              <w:t>і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3826 00 10 00, </w:t>
            </w:r>
            <w:r w:rsidRPr="00EC091E">
              <w:rPr>
                <w:rStyle w:val="spanrvts0"/>
                <w:lang w:val="uk" w:eastAsia="uk"/>
              </w:rPr>
              <w:br/>
              <w:t>3826 00 90 00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 w:rsidRPr="00EC091E">
              <w:rPr>
                <w:rStyle w:val="spanrvts0"/>
                <w:lang w:val="uk" w:eastAsia="uk"/>
              </w:rPr>
              <w:t>Біодизель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та його суміші (що не містять або містять менш як 70 мас. % нафти або нафтопродуктів, одержаних з бітумінозних порід) на основі </w:t>
            </w:r>
            <w:proofErr w:type="spellStart"/>
            <w:r w:rsidRPr="00EC091E">
              <w:rPr>
                <w:rStyle w:val="spanrvts0"/>
                <w:lang w:val="uk" w:eastAsia="uk"/>
              </w:rPr>
              <w:t>моноалкільних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складних ефірів жирних кислот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євро за 1000 </w:t>
            </w:r>
            <w:r w:rsidRPr="00EC091E">
              <w:rPr>
                <w:rStyle w:val="spanrvts0"/>
                <w:lang w:val="uk" w:eastAsia="uk"/>
              </w:rPr>
              <w:t>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106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3824 99 92 20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Паливо моторне альтернативне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162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2710 19 62 00-2710 19 66 00,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2710 19 67 00,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2710 19 71 00,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2710 19 75 00, </w:t>
            </w:r>
            <w:r w:rsidRPr="00EC091E">
              <w:rPr>
                <w:rStyle w:val="spanrvts0"/>
                <w:lang w:val="uk" w:eastAsia="uk"/>
              </w:rPr>
              <w:br/>
              <w:t xml:space="preserve">2710 19 99 00, </w:t>
            </w:r>
            <w:r w:rsidRPr="00EC091E">
              <w:rPr>
                <w:rStyle w:val="spanrvts0"/>
                <w:lang w:val="uk" w:eastAsia="uk"/>
              </w:rPr>
              <w:br/>
              <w:t xml:space="preserve">2710 20 32 00, </w:t>
            </w:r>
            <w:r w:rsidRPr="00EC091E">
              <w:rPr>
                <w:rStyle w:val="spanrvts0"/>
                <w:lang w:val="uk" w:eastAsia="uk"/>
              </w:rPr>
              <w:br/>
              <w:t>2710 20 38 00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Палива рідкі, на основі </w:t>
            </w:r>
            <w:proofErr w:type="spellStart"/>
            <w:r w:rsidRPr="00EC091E">
              <w:rPr>
                <w:rStyle w:val="spanrvts0"/>
                <w:lang w:val="uk" w:eastAsia="uk"/>
              </w:rPr>
              <w:t>газойлів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(дизпаливо), менш я</w:t>
            </w:r>
            <w:r w:rsidRPr="00EC091E">
              <w:rPr>
                <w:rStyle w:val="spanrvts0"/>
                <w:lang w:val="uk" w:eastAsia="uk"/>
              </w:rPr>
              <w:t xml:space="preserve">к 85 об. % яких, включаючи витрати, </w:t>
            </w:r>
            <w:proofErr w:type="spellStart"/>
            <w:r w:rsidRPr="00EC091E">
              <w:rPr>
                <w:rStyle w:val="spanrvts0"/>
                <w:lang w:val="uk" w:eastAsia="uk"/>
              </w:rPr>
              <w:t>переганяються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при температурі 350° С (за методом ISO 3405, еквівалентним методу ASTM D 86), крім палива пічного побутового, базових олив та інших мастильних матеріалів, та інших дистилятів, які під час фракційної розгонк</w:t>
            </w:r>
            <w:r w:rsidRPr="00EC091E">
              <w:rPr>
                <w:rStyle w:val="spanrvts0"/>
                <w:lang w:val="uk" w:eastAsia="uk"/>
              </w:rPr>
              <w:t xml:space="preserve">и за методом ISO 3405 (або аналогічним методом ASTM D 86) при температурі 350° С та атмосферному тиску </w:t>
            </w:r>
            <w:proofErr w:type="spellStart"/>
            <w:r w:rsidRPr="00EC091E">
              <w:rPr>
                <w:rStyle w:val="spanrvts0"/>
                <w:lang w:val="uk" w:eastAsia="uk"/>
              </w:rPr>
              <w:t>переганяються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не більше 35 об. %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213,5</w:t>
            </w:r>
          </w:p>
        </w:tc>
      </w:tr>
      <w:tr w:rsidR="00EC091E" w:rsidRPr="00EC091E">
        <w:trPr>
          <w:jc w:val="center"/>
        </w:trPr>
        <w:tc>
          <w:tcPr>
            <w:tcW w:w="206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3814 00 90 90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Тільки розчинники або розріджувачі на основі метанолу; інші готові суміші на ос</w:t>
            </w:r>
            <w:r w:rsidRPr="00EC091E">
              <w:rPr>
                <w:rStyle w:val="spanrvts0"/>
                <w:lang w:val="uk" w:eastAsia="uk"/>
              </w:rPr>
              <w:t>нові метанолу</w:t>
            </w:r>
          </w:p>
        </w:tc>
        <w:tc>
          <w:tcPr>
            <w:tcW w:w="172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євро за 1000 літрів</w:t>
            </w:r>
          </w:p>
        </w:tc>
        <w:tc>
          <w:tcPr>
            <w:tcW w:w="167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245,5</w:t>
            </w:r>
          </w:p>
        </w:tc>
      </w:tr>
    </w:tbl>
    <w:p w:rsidR="009634CC" w:rsidRPr="00EC091E" w:rsidRDefault="00EC091E">
      <w:pPr>
        <w:pStyle w:val="rvps14"/>
        <w:spacing w:before="150" w:after="150"/>
        <w:rPr>
          <w:rStyle w:val="spanrvts0"/>
          <w:lang w:val="uk" w:eastAsia="uk"/>
        </w:rPr>
      </w:pPr>
      <w:bookmarkStart w:id="42" w:name="n43"/>
      <w:bookmarkEnd w:id="42"/>
      <w:r w:rsidRPr="00EC091E">
        <w:rPr>
          <w:rStyle w:val="spanrvts0"/>
          <w:lang w:val="uk" w:eastAsia="uk"/>
        </w:rPr>
        <w:t xml:space="preserve">__________ </w:t>
      </w:r>
      <w:r w:rsidRPr="00EC091E">
        <w:rPr>
          <w:rStyle w:val="spanrvts0"/>
          <w:lang w:val="uk" w:eastAsia="uk"/>
        </w:rPr>
        <w:br/>
        <w:t>* До ставки податку застосовується підвищувальний коефіцієнт 10 у разі ввезення на митну територію України пального, реалізації виробником виробленого в Україні пального.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43" w:name="n44"/>
      <w:bookmarkEnd w:id="43"/>
      <w:r w:rsidRPr="00EC091E">
        <w:rPr>
          <w:rStyle w:val="spanrvts0"/>
          <w:lang w:val="uk" w:eastAsia="uk"/>
        </w:rPr>
        <w:t xml:space="preserve">Підвищувальний коефіцієнт 10 не </w:t>
      </w:r>
      <w:r w:rsidRPr="00EC091E">
        <w:rPr>
          <w:rStyle w:val="spanrvts0"/>
          <w:lang w:val="uk" w:eastAsia="uk"/>
        </w:rPr>
        <w:t>застосовується для суб’єктів господарювання, які відповідно до пункту 229.8 статті 229 цього Кодексу видали податковий вексель.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44" w:name="n45"/>
      <w:bookmarkEnd w:id="44"/>
      <w:r w:rsidRPr="00EC091E">
        <w:rPr>
          <w:rStyle w:val="spanrvts0"/>
          <w:lang w:val="uk" w:eastAsia="uk"/>
        </w:rPr>
        <w:t>Товари (продукція), що використовуються як пальне для заправлення транспортних засобів, обладнання або пристроїв із двигунами вн</w:t>
      </w:r>
      <w:r w:rsidRPr="00EC091E">
        <w:rPr>
          <w:rStyle w:val="spanrvts0"/>
          <w:lang w:val="uk" w:eastAsia="uk"/>
        </w:rPr>
        <w:t xml:space="preserve">утрішнього згоряння із запалюванням від стиснення, із двигунами внутрішнього згоряння з іскровим запалюванням, із двигунами внутрішнього згоряння з </w:t>
      </w:r>
      <w:proofErr w:type="spellStart"/>
      <w:r w:rsidRPr="00EC091E">
        <w:rPr>
          <w:rStyle w:val="spanrvts0"/>
          <w:lang w:val="uk" w:eastAsia="uk"/>
        </w:rPr>
        <w:t>кривошипно</w:t>
      </w:r>
      <w:proofErr w:type="spellEnd"/>
      <w:r w:rsidRPr="00EC091E">
        <w:rPr>
          <w:rStyle w:val="spanrvts0"/>
          <w:lang w:val="uk" w:eastAsia="uk"/>
        </w:rPr>
        <w:t xml:space="preserve">-шатунним механізмом, коди яких згідно з </w:t>
      </w:r>
      <w:r w:rsidRPr="00EC091E">
        <w:rPr>
          <w:rStyle w:val="arvts96"/>
          <w:color w:val="auto"/>
          <w:lang w:val="uk" w:eastAsia="uk"/>
        </w:rPr>
        <w:t>УКТ ЗЕД</w:t>
      </w:r>
      <w:r w:rsidRPr="00EC091E">
        <w:rPr>
          <w:rStyle w:val="spanrvts0"/>
          <w:lang w:val="uk" w:eastAsia="uk"/>
        </w:rPr>
        <w:t xml:space="preserve"> не зазначені в цьому підпункті (крім газу природного в газоподібному стані за кодом згідно з УКТ ЗЕД 2711 21 00 00), оподатковуються за ставкою податку 213,5 євро за 1000 літрів";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45" w:name="n46"/>
      <w:bookmarkEnd w:id="45"/>
      <w:r w:rsidRPr="00EC091E">
        <w:rPr>
          <w:rStyle w:val="spanrvts0"/>
          <w:lang w:val="uk" w:eastAsia="uk"/>
        </w:rPr>
        <w:t xml:space="preserve">у </w:t>
      </w:r>
      <w:r w:rsidRPr="00EC091E">
        <w:rPr>
          <w:rStyle w:val="arvts96"/>
          <w:color w:val="auto"/>
          <w:lang w:val="uk" w:eastAsia="uk"/>
        </w:rPr>
        <w:t>підпункті 215.3.5</w:t>
      </w:r>
      <w:r w:rsidRPr="00EC091E">
        <w:rPr>
          <w:rStyle w:val="spanrvts0"/>
          <w:lang w:val="uk" w:eastAsia="uk"/>
        </w:rPr>
        <w:t xml:space="preserve"> слова "із зворотно-поступальним рухом поршня" виключити;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46" w:name="n47"/>
      <w:bookmarkEnd w:id="46"/>
      <w:r w:rsidRPr="00EC091E">
        <w:rPr>
          <w:rStyle w:val="arvts96"/>
          <w:color w:val="auto"/>
          <w:lang w:val="uk" w:eastAsia="uk"/>
        </w:rPr>
        <w:t>підпункт 215.3.5</w:t>
      </w:r>
      <w:r w:rsidRPr="00EC091E">
        <w:rPr>
          <w:rStyle w:val="spanrvts0"/>
          <w:b/>
          <w:bCs/>
          <w:sz w:val="0"/>
          <w:szCs w:val="0"/>
          <w:vertAlign w:val="superscript"/>
          <w:lang w:val="uk" w:eastAsia="uk"/>
        </w:rPr>
        <w:t>-</w:t>
      </w:r>
      <w:r w:rsidRPr="00EC091E">
        <w:rPr>
          <w:rStyle w:val="arvts117"/>
          <w:color w:val="auto"/>
          <w:lang w:val="uk" w:eastAsia="uk"/>
        </w:rPr>
        <w:t>2</w:t>
      </w:r>
      <w:r w:rsidRPr="00EC091E">
        <w:rPr>
          <w:rStyle w:val="spanrvts37"/>
          <w:lang w:val="uk" w:eastAsia="uk"/>
        </w:rPr>
        <w:t xml:space="preserve"> </w:t>
      </w:r>
      <w:r w:rsidRPr="00EC091E">
        <w:rPr>
          <w:rStyle w:val="spanrvts0"/>
          <w:lang w:val="uk" w:eastAsia="uk"/>
        </w:rPr>
        <w:t>викласти в такій редакції: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47" w:name="n48"/>
      <w:bookmarkEnd w:id="47"/>
      <w:r w:rsidRPr="00EC091E">
        <w:rPr>
          <w:rStyle w:val="spanrvts0"/>
          <w:lang w:val="uk" w:eastAsia="uk"/>
        </w:rPr>
        <w:t>"215.3.5</w:t>
      </w:r>
      <w:r w:rsidRPr="00EC091E">
        <w:rPr>
          <w:rStyle w:val="spanrvts37"/>
          <w:sz w:val="0"/>
          <w:szCs w:val="0"/>
          <w:lang w:val="uk" w:eastAsia="uk"/>
        </w:rPr>
        <w:t>-</w:t>
      </w:r>
      <w:r w:rsidRPr="00EC091E">
        <w:rPr>
          <w:rStyle w:val="spanrvts37"/>
          <w:lang w:val="uk" w:eastAsia="uk"/>
        </w:rPr>
        <w:t>2</w:t>
      </w:r>
      <w:r w:rsidRPr="00EC091E">
        <w:rPr>
          <w:rStyle w:val="spanrvts0"/>
          <w:lang w:val="uk" w:eastAsia="uk"/>
        </w:rPr>
        <w:t>. моторні транспортні засоби для перевезення вантажів: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420"/>
        <w:gridCol w:w="3997"/>
        <w:gridCol w:w="3596"/>
      </w:tblGrid>
      <w:tr w:rsidR="00EC091E" w:rsidRPr="00EC091E">
        <w:trPr>
          <w:jc w:val="center"/>
        </w:trPr>
        <w:tc>
          <w:tcPr>
            <w:tcW w:w="2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48" w:name="n49"/>
            <w:bookmarkEnd w:id="48"/>
            <w:r w:rsidRPr="00EC091E">
              <w:rPr>
                <w:rStyle w:val="spanrvts0"/>
                <w:lang w:val="uk" w:eastAsia="uk"/>
              </w:rPr>
              <w:t xml:space="preserve">Код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Опис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Ставка податку у твердій сумі з одиниці реалізованого товару (продукції) (</w:t>
            </w:r>
            <w:r w:rsidRPr="00EC091E">
              <w:rPr>
                <w:rStyle w:val="spanrvts0"/>
                <w:lang w:val="uk" w:eastAsia="uk"/>
              </w:rPr>
              <w:t>специфічні)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</w:t>
            </w:r>
          </w:p>
        </w:tc>
        <w:tc>
          <w:tcPr>
            <w:tcW w:w="361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Моторні транспортні засоби для перевезення вантажів:</w:t>
            </w:r>
          </w:p>
        </w:tc>
        <w:tc>
          <w:tcPr>
            <w:tcW w:w="325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8704 10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автомобілі-самоскиди, призначені для використання на бездоріжжі: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8704 10 10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- - з двигуном внутрішнього згоряння із запалюванням від стиснення (дизелем або </w:t>
            </w:r>
            <w:proofErr w:type="spellStart"/>
            <w:r w:rsidRPr="00EC091E">
              <w:rPr>
                <w:rStyle w:val="spanrvts0"/>
                <w:lang w:val="uk" w:eastAsia="uk"/>
              </w:rPr>
              <w:t>напівдизелем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) </w:t>
            </w:r>
            <w:r w:rsidRPr="00EC091E">
              <w:rPr>
                <w:rStyle w:val="spanrvts0"/>
                <w:lang w:val="uk" w:eastAsia="uk"/>
              </w:rPr>
              <w:t>або з двигуном внутрішнього згоряння з іскровим запалюванням: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8704 10 10 10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вантажопідйомністю понад 75 т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0,016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8704 10 10 90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інші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0,016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8704 10 90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- - </w:t>
            </w:r>
            <w:r w:rsidRPr="00EC091E">
              <w:rPr>
                <w:rStyle w:val="spanrvts0"/>
                <w:lang w:val="uk" w:eastAsia="uk"/>
              </w:rPr>
              <w:t>інші: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8704 10 90 10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автомобілі-самоскиди масою до 5 т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8704 10 90 90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інші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- інші, тільки з поршневим двигуном внутрішнього згоряння із </w:t>
            </w:r>
            <w:r w:rsidRPr="00EC091E">
              <w:rPr>
                <w:rStyle w:val="spanrvts0"/>
                <w:lang w:val="uk" w:eastAsia="uk"/>
              </w:rPr>
              <w:t xml:space="preserve">запалюванням від стиснення (дизелем або </w:t>
            </w:r>
            <w:proofErr w:type="spellStart"/>
            <w:r w:rsidRPr="00EC091E">
              <w:rPr>
                <w:rStyle w:val="spanrvts0"/>
                <w:lang w:val="uk" w:eastAsia="uk"/>
              </w:rPr>
              <w:t>напівдизелем</w:t>
            </w:r>
            <w:proofErr w:type="spellEnd"/>
            <w:r w:rsidRPr="00EC091E">
              <w:rPr>
                <w:rStyle w:val="spanrvts0"/>
                <w:lang w:val="uk" w:eastAsia="uk"/>
              </w:rPr>
              <w:t>):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8704 21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з повною масою транспортного засобу не більш як 5 т: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з робочим об’ємом циліндрів двигуна понад 2500 куб. см: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8704 21 31 00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0,01 євро за 1 куб. см об’єму </w:t>
            </w:r>
            <w:r w:rsidRPr="00EC091E">
              <w:rPr>
                <w:rStyle w:val="spanrvts0"/>
                <w:lang w:val="uk" w:eastAsia="uk"/>
              </w:rPr>
              <w:t>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8704 21 39 00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з робочим об’ємом циліндрів двигуна не більш як 2500 куб. см: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8704 21 91 00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0,01 євро за 1 куб. см об’єму циліндрів </w:t>
            </w:r>
            <w:r w:rsidRPr="00EC091E">
              <w:rPr>
                <w:rStyle w:val="spanrvts0"/>
                <w:lang w:val="uk" w:eastAsia="uk"/>
              </w:rPr>
              <w:t>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8704 21 99 00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8704 22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з повною масою транспортного засобу понад 5 т, але не більш як 20 т: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8704 22 91 00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0,013 євро за 1 куб. см об’єму циліндрів </w:t>
            </w:r>
            <w:r w:rsidRPr="00EC091E">
              <w:rPr>
                <w:rStyle w:val="spanrvts0"/>
                <w:lang w:val="uk" w:eastAsia="uk"/>
              </w:rPr>
              <w:t>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8704 22 99 00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0,026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8704 23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з повною масою транспортного засобу понад 20 т: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8704 23 91 00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0,016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8704 23 99 00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</w:t>
            </w:r>
            <w:r w:rsidRPr="00EC091E">
              <w:rPr>
                <w:rStyle w:val="spanrvts0"/>
                <w:lang w:val="uk" w:eastAsia="uk"/>
              </w:rPr>
              <w:t xml:space="preserve">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0,033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інші, тільки з поршневим двигуном внутрішнього згоряння з іскровим запалюванням: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8704 31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з повною масою транспортного засобу не більш як 5 т: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- - - - з робочим </w:t>
            </w:r>
            <w:r w:rsidRPr="00EC091E">
              <w:rPr>
                <w:rStyle w:val="spanrvts0"/>
                <w:lang w:val="uk" w:eastAsia="uk"/>
              </w:rPr>
              <w:t>об’ємом циліндрів двигуна понад 2800 куб. см: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8704 31 31 00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8704 31 39 00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з робочим об’ємом циліндрів</w:t>
            </w:r>
            <w:r w:rsidRPr="00EC091E">
              <w:rPr>
                <w:rStyle w:val="spanrvts0"/>
                <w:lang w:val="uk" w:eastAsia="uk"/>
              </w:rPr>
              <w:t xml:space="preserve"> двигуна не більш як 2800 куб. см: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8704 31 91 00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8704 31 99 00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8704 32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з повною масою транспортного засобу</w:t>
            </w:r>
            <w:r w:rsidRPr="00EC091E">
              <w:rPr>
                <w:rStyle w:val="spanrvts0"/>
                <w:lang w:val="uk" w:eastAsia="uk"/>
              </w:rPr>
              <w:t xml:space="preserve"> понад 5 т: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8704 32 91 00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0,013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8704 32 99 00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0,026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- інші, з поршневим двигуном внутрішнього згоряння із запалюванням від </w:t>
            </w:r>
            <w:r w:rsidRPr="00EC091E">
              <w:rPr>
                <w:rStyle w:val="spanrvts0"/>
                <w:lang w:val="uk" w:eastAsia="uk"/>
              </w:rPr>
              <w:t xml:space="preserve">стиснення (дизелем або </w:t>
            </w:r>
            <w:proofErr w:type="spellStart"/>
            <w:r w:rsidRPr="00EC091E">
              <w:rPr>
                <w:rStyle w:val="spanrvts0"/>
                <w:lang w:val="uk" w:eastAsia="uk"/>
              </w:rPr>
              <w:t>напівдизелем</w:t>
            </w:r>
            <w:proofErr w:type="spellEnd"/>
            <w:r w:rsidRPr="00EC091E">
              <w:rPr>
                <w:rStyle w:val="spanrvts0"/>
                <w:lang w:val="uk" w:eastAsia="uk"/>
              </w:rPr>
              <w:t>) і електродвигуном в якості двигунів для пересування: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8704 41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з повною масою транспортного засобу не більш як 5 т: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з робочим об’ємом циліндрів двигуна понад 2500 куб. см: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8704 41 31 00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8704 41 39 00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з робочим об’ємом циліндрів двигуна не більш як 2500 куб. см: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8704 41 91 00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0,01 євро </w:t>
            </w:r>
            <w:r w:rsidRPr="00EC091E">
              <w:rPr>
                <w:rStyle w:val="spanrvts0"/>
                <w:lang w:val="uk" w:eastAsia="uk"/>
              </w:rPr>
              <w:t>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8704 41 99 00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8704 42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з повною масою транспортного засобу понад 5 т, але не більш як 20 т: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8704 42 91 00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0,013 євро за</w:t>
            </w:r>
            <w:r w:rsidRPr="00EC091E">
              <w:rPr>
                <w:rStyle w:val="spanrvts0"/>
                <w:lang w:val="uk" w:eastAsia="uk"/>
              </w:rPr>
              <w:t xml:space="preserve">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8704 42 99 00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0,026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8704 43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з повною масою транспортного засобу понад 20 т: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8704 43 91 00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0,016 євро за 1 куб. см об’єму </w:t>
            </w:r>
            <w:r w:rsidRPr="00EC091E">
              <w:rPr>
                <w:rStyle w:val="spanrvts0"/>
                <w:lang w:val="uk" w:eastAsia="uk"/>
              </w:rPr>
              <w:t>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8704 43 99 00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0,033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- інші, з поршневим двигуном внутрішнього згоряння з іскровим запалюванням та з зворотно-поступальним рухом поршня і електродвигуном в якості </w:t>
            </w:r>
            <w:r w:rsidRPr="00EC091E">
              <w:rPr>
                <w:rStyle w:val="spanrvts0"/>
                <w:lang w:val="uk" w:eastAsia="uk"/>
              </w:rPr>
              <w:t>двигунів для пересування: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8704 51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з повною масою транспортного засобу не більш як 5 т: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з робочим об’ємом циліндрів двигуна понад 2800 куб. см: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8704 51 31 00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8704 51 39 00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- </w:t>
            </w:r>
            <w:r w:rsidRPr="00EC091E">
              <w:rPr>
                <w:rStyle w:val="spanrvts0"/>
                <w:lang w:val="uk" w:eastAsia="uk"/>
              </w:rPr>
              <w:t>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з робочим об’ємом циліндрів двигуна не більш як 2800 куб. см: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8704 51 91 00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8704 51 99 00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- - - - - що </w:t>
            </w:r>
            <w:r w:rsidRPr="00EC091E">
              <w:rPr>
                <w:rStyle w:val="spanrvts0"/>
                <w:lang w:val="uk" w:eastAsia="uk"/>
              </w:rPr>
              <w:t>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8704 52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з повною масою транспортного засобу понад 5 т: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4CC" w:rsidRPr="00EC091E" w:rsidRDefault="009634CC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8704 52 91 00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нові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0,013 євро за 1 куб. см об’єму циліндрів двигуна</w:t>
            </w:r>
          </w:p>
        </w:tc>
      </w:tr>
      <w:tr w:rsidR="00EC091E" w:rsidRPr="00EC091E">
        <w:trPr>
          <w:jc w:val="center"/>
        </w:trPr>
        <w:tc>
          <w:tcPr>
            <w:tcW w:w="21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8704 52 99 00</w:t>
            </w:r>
          </w:p>
        </w:tc>
        <w:tc>
          <w:tcPr>
            <w:tcW w:w="361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- - - - що використовувалися</w:t>
            </w:r>
          </w:p>
        </w:tc>
        <w:tc>
          <w:tcPr>
            <w:tcW w:w="325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0,026 єв</w:t>
            </w:r>
            <w:r w:rsidRPr="00EC091E">
              <w:rPr>
                <w:rStyle w:val="spanrvts0"/>
                <w:lang w:val="uk" w:eastAsia="uk"/>
              </w:rPr>
              <w:t>ро за 1 куб. см об’єму циліндрів двигуна.</w:t>
            </w:r>
          </w:p>
        </w:tc>
      </w:tr>
    </w:tbl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49" w:name="n50"/>
      <w:bookmarkEnd w:id="49"/>
      <w:r w:rsidRPr="00EC091E">
        <w:rPr>
          <w:rStyle w:val="spanrvts0"/>
          <w:lang w:val="uk" w:eastAsia="uk"/>
        </w:rPr>
        <w:t xml:space="preserve">Ставки податку для транспортних засобів, що відповідають товарній позиції 8704 згідно з </w:t>
      </w:r>
      <w:r w:rsidRPr="00EC091E">
        <w:rPr>
          <w:rStyle w:val="arvts96"/>
          <w:color w:val="auto"/>
          <w:lang w:val="uk" w:eastAsia="uk"/>
        </w:rPr>
        <w:t>УКТ ЗЕД</w:t>
      </w:r>
      <w:r w:rsidRPr="00EC091E">
        <w:rPr>
          <w:rStyle w:val="spanrvts0"/>
          <w:lang w:val="uk" w:eastAsia="uk"/>
        </w:rPr>
        <w:t xml:space="preserve">, застосовуються для </w:t>
      </w:r>
      <w:r w:rsidRPr="00EC091E">
        <w:rPr>
          <w:rStyle w:val="spanrvts0"/>
          <w:lang w:val="uk" w:eastAsia="uk"/>
        </w:rPr>
        <w:t>автомобілів, що використовувалися від 5 до 8 років, з коефіцієнтом 40, для автомобілів, що використовувалися понад 8 років, - з коефіцієнтом 50";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50" w:name="n51"/>
      <w:bookmarkEnd w:id="50"/>
      <w:r w:rsidRPr="00EC091E">
        <w:rPr>
          <w:rStyle w:val="spanrvts0"/>
          <w:lang w:val="uk" w:eastAsia="uk"/>
        </w:rPr>
        <w:t xml:space="preserve">у </w:t>
      </w:r>
      <w:r w:rsidRPr="00EC091E">
        <w:rPr>
          <w:rStyle w:val="arvts96"/>
          <w:color w:val="auto"/>
          <w:lang w:val="uk" w:eastAsia="uk"/>
        </w:rPr>
        <w:t>підпункті 215.3.7</w:t>
      </w:r>
      <w:r w:rsidRPr="00EC091E">
        <w:rPr>
          <w:rStyle w:val="spanrvts0"/>
          <w:lang w:val="uk" w:eastAsia="uk"/>
        </w:rPr>
        <w:t xml:space="preserve"> слова "згоряння, з </w:t>
      </w:r>
      <w:proofErr w:type="spellStart"/>
      <w:r w:rsidRPr="00EC091E">
        <w:rPr>
          <w:rStyle w:val="spanrvts0"/>
          <w:lang w:val="uk" w:eastAsia="uk"/>
        </w:rPr>
        <w:t>кривошипно</w:t>
      </w:r>
      <w:proofErr w:type="spellEnd"/>
      <w:r w:rsidRPr="00EC091E">
        <w:rPr>
          <w:rStyle w:val="spanrvts0"/>
          <w:lang w:val="uk" w:eastAsia="uk"/>
        </w:rPr>
        <w:t>-шатунним механізмом і" замінити словами "згоряння та".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51" w:name="n52"/>
      <w:bookmarkEnd w:id="51"/>
      <w:r w:rsidRPr="00EC091E">
        <w:rPr>
          <w:rStyle w:val="spanrvts0"/>
          <w:lang w:val="uk" w:eastAsia="uk"/>
        </w:rPr>
        <w:t xml:space="preserve">9. У </w:t>
      </w:r>
      <w:r w:rsidRPr="00EC091E">
        <w:rPr>
          <w:rStyle w:val="arvts96"/>
          <w:color w:val="auto"/>
          <w:lang w:val="uk" w:eastAsia="uk"/>
        </w:rPr>
        <w:t>розділі XX</w:t>
      </w:r>
      <w:r w:rsidRPr="00EC091E">
        <w:rPr>
          <w:rStyle w:val="spanrvts0"/>
          <w:lang w:val="uk" w:eastAsia="uk"/>
        </w:rPr>
        <w:t xml:space="preserve"> "Перехідні положення":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52" w:name="n53"/>
      <w:bookmarkEnd w:id="52"/>
      <w:r w:rsidRPr="00EC091E">
        <w:rPr>
          <w:rStyle w:val="spanrvts0"/>
          <w:lang w:val="uk" w:eastAsia="uk"/>
        </w:rPr>
        <w:t xml:space="preserve">1) у </w:t>
      </w:r>
      <w:r w:rsidRPr="00EC091E">
        <w:rPr>
          <w:rStyle w:val="arvts96"/>
          <w:color w:val="auto"/>
          <w:lang w:val="uk" w:eastAsia="uk"/>
        </w:rPr>
        <w:t>підрозділі 2</w:t>
      </w:r>
      <w:r w:rsidRPr="00EC091E">
        <w:rPr>
          <w:rStyle w:val="spanrvts0"/>
          <w:lang w:val="uk" w:eastAsia="uk"/>
        </w:rPr>
        <w:t>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53" w:name="n54"/>
      <w:bookmarkEnd w:id="53"/>
      <w:r w:rsidRPr="00EC091E">
        <w:rPr>
          <w:rStyle w:val="spanrvts0"/>
          <w:lang w:val="uk" w:eastAsia="uk"/>
        </w:rPr>
        <w:t xml:space="preserve">в </w:t>
      </w:r>
      <w:r w:rsidRPr="00EC091E">
        <w:rPr>
          <w:rStyle w:val="arvts96"/>
          <w:color w:val="auto"/>
          <w:lang w:val="uk" w:eastAsia="uk"/>
        </w:rPr>
        <w:t>абзаці першому</w:t>
      </w:r>
      <w:r w:rsidRPr="00EC091E">
        <w:rPr>
          <w:rStyle w:val="spanrvts0"/>
          <w:lang w:val="uk" w:eastAsia="uk"/>
        </w:rPr>
        <w:t xml:space="preserve"> пункту 58 слова і цифри "товарній </w:t>
      </w:r>
      <w:proofErr w:type="spellStart"/>
      <w:r w:rsidRPr="00EC091E">
        <w:rPr>
          <w:rStyle w:val="spanrvts0"/>
          <w:lang w:val="uk" w:eastAsia="uk"/>
        </w:rPr>
        <w:t>підкатегорії</w:t>
      </w:r>
      <w:proofErr w:type="spellEnd"/>
      <w:r w:rsidRPr="00EC091E">
        <w:rPr>
          <w:rStyle w:val="spanrvts0"/>
          <w:lang w:val="uk" w:eastAsia="uk"/>
        </w:rPr>
        <w:t xml:space="preserve"> 8419 32 00 00" замінити словами і цифрами "товарних </w:t>
      </w:r>
      <w:proofErr w:type="spellStart"/>
      <w:r w:rsidRPr="00EC091E">
        <w:rPr>
          <w:rStyle w:val="spanrvts0"/>
          <w:lang w:val="uk" w:eastAsia="uk"/>
        </w:rPr>
        <w:t>пі</w:t>
      </w:r>
      <w:r w:rsidRPr="00EC091E">
        <w:rPr>
          <w:rStyle w:val="spanrvts0"/>
          <w:lang w:val="uk" w:eastAsia="uk"/>
        </w:rPr>
        <w:t>дкатегоріях</w:t>
      </w:r>
      <w:proofErr w:type="spellEnd"/>
      <w:r w:rsidRPr="00EC091E">
        <w:rPr>
          <w:rStyle w:val="spanrvts0"/>
          <w:lang w:val="uk" w:eastAsia="uk"/>
        </w:rPr>
        <w:t xml:space="preserve"> 8419 33 00 00, 8419 35 00 00";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54" w:name="n55"/>
      <w:bookmarkEnd w:id="54"/>
      <w:r w:rsidRPr="00EC091E">
        <w:rPr>
          <w:rStyle w:val="spanrvts0"/>
          <w:lang w:val="uk" w:eastAsia="uk"/>
        </w:rPr>
        <w:t xml:space="preserve">в </w:t>
      </w:r>
      <w:r w:rsidRPr="00EC091E">
        <w:rPr>
          <w:rStyle w:val="arvts96"/>
          <w:color w:val="auto"/>
          <w:lang w:val="uk" w:eastAsia="uk"/>
        </w:rPr>
        <w:t>абзаці першому</w:t>
      </w:r>
      <w:r w:rsidRPr="00EC091E">
        <w:rPr>
          <w:rStyle w:val="spanrvts0"/>
          <w:lang w:val="uk" w:eastAsia="uk"/>
        </w:rPr>
        <w:t xml:space="preserve"> пункту 59 цифри "8477 90 80 00" замінити цифрами і словами "8477 90 80 00, 8485 90 90 90 (тільки частини (крім ч</w:t>
      </w:r>
      <w:r w:rsidRPr="00EC091E">
        <w:rPr>
          <w:rStyle w:val="spanrvts0"/>
          <w:lang w:val="uk" w:eastAsia="uk"/>
        </w:rPr>
        <w:t>астин із чавуну або сталі) до машин для пошарового нарощування шляхом нанесення пластмас та гуми)";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55" w:name="n56"/>
      <w:bookmarkEnd w:id="55"/>
      <w:r w:rsidRPr="00EC091E">
        <w:rPr>
          <w:rStyle w:val="spanrvts0"/>
          <w:lang w:val="uk" w:eastAsia="uk"/>
        </w:rPr>
        <w:t xml:space="preserve">у </w:t>
      </w:r>
      <w:r w:rsidRPr="00EC091E">
        <w:rPr>
          <w:rStyle w:val="arvts96"/>
          <w:color w:val="auto"/>
          <w:lang w:val="uk" w:eastAsia="uk"/>
        </w:rPr>
        <w:t>пункті 64</w:t>
      </w:r>
      <w:r w:rsidRPr="00EC091E">
        <w:rPr>
          <w:rStyle w:val="spanrvts0"/>
          <w:lang w:val="uk" w:eastAsia="uk"/>
        </w:rPr>
        <w:t xml:space="preserve"> цифри "8701 20" замінити цифрами "8701 24", а цифри "8704 90</w:t>
      </w:r>
      <w:r w:rsidRPr="00EC091E">
        <w:rPr>
          <w:rStyle w:val="spanrvts0"/>
          <w:lang w:val="uk" w:eastAsia="uk"/>
        </w:rPr>
        <w:t xml:space="preserve"> 00 00" - цифрами "8704 60 00 00";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56" w:name="n57"/>
      <w:bookmarkEnd w:id="56"/>
      <w:r w:rsidRPr="00EC091E">
        <w:rPr>
          <w:rStyle w:val="spanrvts0"/>
          <w:lang w:val="uk" w:eastAsia="uk"/>
        </w:rPr>
        <w:t xml:space="preserve">у </w:t>
      </w:r>
      <w:r w:rsidRPr="00EC091E">
        <w:rPr>
          <w:rStyle w:val="arvts96"/>
          <w:color w:val="auto"/>
          <w:lang w:val="uk" w:eastAsia="uk"/>
        </w:rPr>
        <w:t>пункті 64</w:t>
      </w:r>
      <w:r w:rsidRPr="00EC091E">
        <w:rPr>
          <w:rStyle w:val="spanrvts0"/>
          <w:b/>
          <w:bCs/>
          <w:sz w:val="0"/>
          <w:szCs w:val="0"/>
          <w:vertAlign w:val="superscript"/>
          <w:lang w:val="uk" w:eastAsia="uk"/>
        </w:rPr>
        <w:t>-</w:t>
      </w:r>
      <w:r w:rsidRPr="00EC091E">
        <w:rPr>
          <w:rStyle w:val="arvts117"/>
          <w:color w:val="auto"/>
          <w:lang w:val="uk" w:eastAsia="uk"/>
        </w:rPr>
        <w:t>1</w:t>
      </w:r>
      <w:r w:rsidRPr="00EC091E">
        <w:rPr>
          <w:rStyle w:val="spanrvts37"/>
          <w:lang w:val="uk" w:eastAsia="uk"/>
        </w:rPr>
        <w:t xml:space="preserve"> </w:t>
      </w:r>
      <w:r w:rsidRPr="00EC091E">
        <w:rPr>
          <w:rStyle w:val="spanrvts0"/>
          <w:lang w:val="uk" w:eastAsia="uk"/>
        </w:rPr>
        <w:t>цифри "8701 20" замінити цифрами і слов</w:t>
      </w:r>
      <w:r w:rsidRPr="00EC091E">
        <w:rPr>
          <w:rStyle w:val="spanrvts0"/>
          <w:lang w:val="uk" w:eastAsia="uk"/>
        </w:rPr>
        <w:t>ами "8701 23, товарній категорії 8701 29 00";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57" w:name="n58"/>
      <w:bookmarkEnd w:id="57"/>
      <w:r w:rsidRPr="00EC091E">
        <w:rPr>
          <w:rStyle w:val="arvts96"/>
          <w:color w:val="auto"/>
          <w:lang w:val="uk" w:eastAsia="uk"/>
        </w:rPr>
        <w:t>абзац перший</w:t>
      </w:r>
      <w:r w:rsidRPr="00EC091E">
        <w:rPr>
          <w:rStyle w:val="spanrvts0"/>
          <w:lang w:val="uk" w:eastAsia="uk"/>
        </w:rPr>
        <w:t xml:space="preserve"> пункту 65 викласти в такій редакції: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58" w:name="n59"/>
      <w:bookmarkEnd w:id="58"/>
      <w:r w:rsidRPr="00EC091E">
        <w:rPr>
          <w:rStyle w:val="spanrvts0"/>
          <w:lang w:val="uk" w:eastAsia="uk"/>
        </w:rPr>
        <w:t>"65. До 1 січня 2025 року контролюючий орган за заявою платника податку нада</w:t>
      </w:r>
      <w:r w:rsidRPr="00EC091E">
        <w:rPr>
          <w:rStyle w:val="spanrvts0"/>
          <w:lang w:val="uk" w:eastAsia="uk"/>
        </w:rPr>
        <w:t>є розстрочення (рівними частинами) сплати податку на додану вартість на строк, зазначений у заяві платника податку, але не більше 24 календарних місяців, без нарахування процентів, пені та штрафів, визначених цим Кодексом, під час ввезення на митну територ</w:t>
      </w:r>
      <w:r w:rsidRPr="00EC091E">
        <w:rPr>
          <w:rStyle w:val="spanrvts0"/>
          <w:lang w:val="uk" w:eastAsia="uk"/>
        </w:rPr>
        <w:t xml:space="preserve">ію України з поміщенням у митний режим імпорту обладнання та комплектуючих, що класифікуються за такими товарними </w:t>
      </w:r>
      <w:proofErr w:type="spellStart"/>
      <w:r w:rsidRPr="00EC091E">
        <w:rPr>
          <w:rStyle w:val="spanrvts0"/>
          <w:lang w:val="uk" w:eastAsia="uk"/>
        </w:rPr>
        <w:t>підкатегоріями</w:t>
      </w:r>
      <w:proofErr w:type="spellEnd"/>
      <w:r w:rsidRPr="00EC091E">
        <w:rPr>
          <w:rStyle w:val="spanrvts0"/>
          <w:lang w:val="uk" w:eastAsia="uk"/>
        </w:rPr>
        <w:t xml:space="preserve"> згідно з </w:t>
      </w:r>
      <w:r w:rsidRPr="00EC091E">
        <w:rPr>
          <w:rStyle w:val="arvts96"/>
          <w:color w:val="auto"/>
          <w:lang w:val="uk" w:eastAsia="uk"/>
        </w:rPr>
        <w:t>УКТ ЗЕД</w:t>
      </w:r>
      <w:r w:rsidRPr="00EC091E">
        <w:rPr>
          <w:rStyle w:val="spanrvts0"/>
          <w:lang w:val="uk" w:eastAsia="uk"/>
        </w:rPr>
        <w:t xml:space="preserve">: 6902 10 00 00; 6902 </w:t>
      </w:r>
      <w:r w:rsidRPr="00EC091E">
        <w:rPr>
          <w:rStyle w:val="spanrvts0"/>
          <w:lang w:val="uk" w:eastAsia="uk"/>
        </w:rPr>
        <w:t>20 99 00; 6903 90 90 00; 7309 00 59 00; 8402 11 00 00; 8402 12 00 00; 8402 19 10 00; 8402 19 90 00; 8402 20 00 00; 8405 10 00 00; 8416 20 80 00; 8417 10 00 00; 8417 20 10 00; 8417 20 90 00; 8417 80 30 00; 8417 80 50 00; 8417 80 70 00; 8418 69 00 90; 8419 3</w:t>
      </w:r>
      <w:r w:rsidRPr="00EC091E">
        <w:rPr>
          <w:rStyle w:val="spanrvts0"/>
          <w:lang w:val="uk" w:eastAsia="uk"/>
        </w:rPr>
        <w:t>3 00 00; 8419 34 00 00; 8419 35 00 00; 8419 39 00 10; 8419 39 00 90; 8419 40 00 00; 8419 60 00 00; 8419 89 10 00; 8419 89 30 00; 8419 89 98 00; 8420 10 10 00; 8420 10 30 00; 8420 10 81 00; 8420 10 89 10; 8420 10 89 90; 8421 11 00 00; 8421 19 70 90; 8421 21</w:t>
      </w:r>
      <w:r w:rsidRPr="00EC091E">
        <w:rPr>
          <w:rStyle w:val="spanrvts0"/>
          <w:lang w:val="uk" w:eastAsia="uk"/>
        </w:rPr>
        <w:t xml:space="preserve"> 00 00; 8421 32 00 19; 8421 32 00 90; 8421 39 15 20; 8421 39 15 59; 8421 39 15 91; 8421 39 15 99; 8421 39 25 00; 8421 39 35 90; 8421 39 85 10; 8421 39 85 90; 8422 20 00 00; 8422 30 00 10; 8422 30 00 91; 8422 30 00 99; 8422 40 00 10; 8422 40 00 90; 8423 20 </w:t>
      </w:r>
      <w:r w:rsidRPr="00EC091E">
        <w:rPr>
          <w:rStyle w:val="spanrvts0"/>
          <w:lang w:val="uk" w:eastAsia="uk"/>
        </w:rPr>
        <w:t>10 00; 8423 20 90 00; 8423 30 10 00; 8423 30 90 00; 8423 81 21 00; 8423 81 23 00; 8423 81 29 00; 8423 81 80 00; 8423 82 20 10; 8423 82 20 90; 8423 82 81 00; 8423 82 89 10; 8423 82 89 90; 8423 89 20 00; 8423 89 80 00; 8424 49 10 00; 8424 49 90 00; 8424 82 1</w:t>
      </w:r>
      <w:r w:rsidRPr="00EC091E">
        <w:rPr>
          <w:rStyle w:val="spanrvts0"/>
          <w:lang w:val="uk" w:eastAsia="uk"/>
        </w:rPr>
        <w:t>0 00; 8424 82 90 10; 8424 82 90 90; 8424 89 40 00; 8424 89 70 00; 8426 20 00 00; 8426 30 00 00; 8428 20 20 00; 8428 20 80 00; 8428 31 00 00; 8428 32 00 00; 8428 33 00 00; 8428 39 20 00; 8428 39 90 00; 8428 70 00 00; 8428 90 71 00; 8428 90 79 00; 8428 90 90</w:t>
      </w:r>
      <w:r w:rsidRPr="00EC091E">
        <w:rPr>
          <w:rStyle w:val="spanrvts0"/>
          <w:lang w:val="uk" w:eastAsia="uk"/>
        </w:rPr>
        <w:t xml:space="preserve"> 00; 8430 10 00 00; 8430 31 00 00; 8430 39 00 00; 8430 41 00 00; 8430 49 00 00; 8430 50 00 00; 8430 61 00 00; 8430 69 00 00; 8434 10 00 00; 8434 20 00 00; 8435 10 00 00; 8436 10 00 00; 8436 21 00 00; 8436 29 00 10; 8436 29 00 90; 8436 80 10 00; 8436 80 90 </w:t>
      </w:r>
      <w:r w:rsidRPr="00EC091E">
        <w:rPr>
          <w:rStyle w:val="spanrvts0"/>
          <w:lang w:val="uk" w:eastAsia="uk"/>
        </w:rPr>
        <w:t>00; 8437 10 00 00; 8437 80 00 00; 8438 10 10 00; 8438 10 90 00; 8438 20 00 00; 8438 30 00 00; 8438 40 00 00; 8438 50 00 00; 8438 60 00 00; 8438 80 10 00; 8438 80 91 00; 8438 80 99 00; 8439 10 00 00; 8439 20 00 00; 8439 30 00 00; 8440 10 10 00; 8440 10 20 0</w:t>
      </w:r>
      <w:r w:rsidRPr="00EC091E">
        <w:rPr>
          <w:rStyle w:val="spanrvts0"/>
          <w:lang w:val="uk" w:eastAsia="uk"/>
        </w:rPr>
        <w:t xml:space="preserve">0; 8440 10 30 00; 8440 10 40 00; 8440 10 90 00; 8441 10 10 00; 8441 10 20 00; 8441 10 30 00; 8441 10 70 00; 8441 20 00 00; 8441 30 00 00; 8441 40 00 00; 8441 80 00 00; 8485 80 00 90 (тільки машини для пошарового нарощування паперової маси); 8443 11 00 00; </w:t>
      </w:r>
      <w:r w:rsidRPr="00EC091E">
        <w:rPr>
          <w:rStyle w:val="spanrvts0"/>
          <w:lang w:val="uk" w:eastAsia="uk"/>
        </w:rPr>
        <w:t>8443 12 00 00; 8443 13 10 00; 8443 13 32 00; 8443 13 34 00; 8443 13 38 00; 8443 13 90 00; 8443 14 00 00; 8443 15 00 00; 8443 16 00 00; 8443 17 00 00; 8443 19 20 00; 8443 19 40 00; 8443 19 70 00; 8444 00 10 00; 8444 00 90 00; 8445 11 00 00; 8445 12 00 00; 8</w:t>
      </w:r>
      <w:r w:rsidRPr="00EC091E">
        <w:rPr>
          <w:rStyle w:val="spanrvts0"/>
          <w:lang w:val="uk" w:eastAsia="uk"/>
        </w:rPr>
        <w:t>445 13 00 00; 8445 19 00 00; 8445 20 00 00; 8445 30 00 00; 8445 40 00 00; 8445 90 00 00; 8446 10 00 00; 8446 21 00 00; 8446 29 00 00; 8446 30 00 00; 8447 11 00 00; 8447 12 00 00; 8447 20 20 00; 8447 20 80 00; 8447 90 00 00; 8449 00 00 00; 8451 10 00 00; 84</w:t>
      </w:r>
      <w:r w:rsidRPr="00EC091E">
        <w:rPr>
          <w:rStyle w:val="spanrvts0"/>
          <w:lang w:val="uk" w:eastAsia="uk"/>
        </w:rPr>
        <w:t>51 21 00 00; 8451 29 00 00; 8451 30 00 00; 8451 40 00 00; 8451 50 00 00; 8451 80 10 00; 8451 80 30 00; 8451 80 80 00; 8452 21 00 00; 8452 29 00 00; 8453 10 00 00; 8453 20 00 00; 8453 80 00 00; 8454 10 00 10; 8454 10 00 90; 8454 20 00 00; 8454 30 10 00; 845</w:t>
      </w:r>
      <w:r w:rsidRPr="00EC091E">
        <w:rPr>
          <w:rStyle w:val="spanrvts0"/>
          <w:lang w:val="uk" w:eastAsia="uk"/>
        </w:rPr>
        <w:t>4 30 90 00; 8455 10 00 00; 8455 21 00 00; 8455 22 00 00; 8456 11 10 00; 8456 11 90 00; 8456 12 10 00; 8456 12 90 00; 8456 20 00 00; 8456 30 11 00; 8456 30 19 00; 8456 30 90 00; 8456 40 00 00; 8456 50 00 00; 8456 90 00 00; 8457 10 10 00; 8457 10 90 00; 8457</w:t>
      </w:r>
      <w:r w:rsidRPr="00EC091E">
        <w:rPr>
          <w:rStyle w:val="spanrvts0"/>
          <w:lang w:val="uk" w:eastAsia="uk"/>
        </w:rPr>
        <w:t xml:space="preserve"> 20 00 00; 8457 30 10 00; 8457 30 90 00; 8458 11 20 00; 8458 11 41 00; 8458 11 49 00; 8458 11 80 00; 8458 19 00 10; 8458 19 00 90; 8458 91 20 00; 8458 91 80 00; 8458 99 00 00; 8459 10 00 00; 8459 21 00 00; 8459 29 00 00; 8459 31 00 00; 8459 39 00 00; 8459 </w:t>
      </w:r>
      <w:r w:rsidRPr="00EC091E">
        <w:rPr>
          <w:rStyle w:val="spanrvts0"/>
          <w:lang w:val="uk" w:eastAsia="uk"/>
        </w:rPr>
        <w:t>41 00 00; 8459 49 00 00; 8459 51 00 00; 8459 59 00 00; 8459 61 10 00; 8459 61 90 00; 8459 69 10 00; 8459 69 90 00; 8459 70 00 00; 8460 12 00 10; 8460 12 00 90; 8460 19 00 00; 8460 22 00 00; 8460 23 00 00; 8460 24 00 00; 8460 29 10 00; 8460 29 90 00; 8460 3</w:t>
      </w:r>
      <w:r w:rsidRPr="00EC091E">
        <w:rPr>
          <w:rStyle w:val="spanrvts0"/>
          <w:lang w:val="uk" w:eastAsia="uk"/>
        </w:rPr>
        <w:t>1 00 00; 8460 39 00 00; 8460 40 10 10; 8460 40 10 90; 8460 40 90 00; 8460 90 00 10; 8460 90 00 90; 8461 20 00 00; 8461 30 10 00; 8461 30 90 00; 8461 40 11 00; 8461 40 19 00; 8461 40 31 00; 8461 40 39 00; 8461 40 71 00; 8461 40 79 00; 8461 40 90 00; 8461 50</w:t>
      </w:r>
      <w:r w:rsidRPr="00EC091E">
        <w:rPr>
          <w:rStyle w:val="spanrvts0"/>
          <w:lang w:val="uk" w:eastAsia="uk"/>
        </w:rPr>
        <w:t xml:space="preserve"> 11 00; 8461 50 19 00; 8461 50 90 00; 8461 90 00 00; 8462 11 10 00; 8462 11 90 00; 8462 19 10 00; 8462 19 90 00; 8462 22 10 00; 8462 22 90 00; 8462 23 00 00; 8462 24 00 00; 8462 25 00 00; 8462 26 00 00; 8462 29 10 00; 8462 29 90 00; 8462 32 10 00; 8462 32 </w:t>
      </w:r>
      <w:r w:rsidRPr="00EC091E">
        <w:rPr>
          <w:rStyle w:val="spanrvts0"/>
          <w:lang w:val="uk" w:eastAsia="uk"/>
        </w:rPr>
        <w:t>90 00; 8462 33 00 00; 8462 39 00 00; 8462 42 00 00; 8462 49 00 00; 8462 51 00 00; 8462 59 00 10; 8462 59 00 20; 8462 59 00 90; 8462 61 10 00; 8462 61 90 10; 8462 61 90 20; 8462 61 90 30; 8462 61 90 90; 8462 62 10 00; 8462 62 90 10; 8462 62 90 20; 8462 62 9</w:t>
      </w:r>
      <w:r w:rsidRPr="00EC091E">
        <w:rPr>
          <w:rStyle w:val="spanrvts0"/>
          <w:lang w:val="uk" w:eastAsia="uk"/>
        </w:rPr>
        <w:t>0 90; 8462 63 10 00; 8462 63 90 10; 8462 63 90 20; 8462 63 90 90; 8462 69 10 00; 8462 69 90 10; 8462 69 90 20; 8462 69 90 90; 8462 90 10 00; 8462 90 90 10; 8462 90 90 90; 8463 10 10 00; 8463 10 90 00; 8463 20 00 00; 8463 30 00 00; 8463 90 00 00; 8464 10 00</w:t>
      </w:r>
      <w:r w:rsidRPr="00EC091E">
        <w:rPr>
          <w:rStyle w:val="spanrvts0"/>
          <w:lang w:val="uk" w:eastAsia="uk"/>
        </w:rPr>
        <w:t xml:space="preserve"> 00; 8464 20 11 00; 8464 20 19 00; 8464 20 80 00; 8464 90 00 00; 8465 10 10 00; 8465 10 90 00; 8465 20 00 10; 8465 20 00 20; 8465 20 00 30; 8465 20 00 40; 8465 20 00 51; 8465 20 00 59; 8465 20 00 70; 8465 20 00 90; 8465 91 10 00; 8465 91 20 00; 8465 91 90 </w:t>
      </w:r>
      <w:r w:rsidRPr="00EC091E">
        <w:rPr>
          <w:rStyle w:val="spanrvts0"/>
          <w:lang w:val="uk" w:eastAsia="uk"/>
        </w:rPr>
        <w:t>00; 8465 92 00 00; 8465 93 00 00; 8465 94 00 00; 8465 95 00 10; 8465 95 00 90; 8465 96 00 00; 8465 99 00 10; 8465 99 00 90; 8468 20 00 00; 8468 80 00 00; 8471 41 00 00; 8471 49 00 00; 8471 70 50 00; 8474 10 00 00; 8474 20 00 00; 8474 31 00 00; 8474 32 00 0</w:t>
      </w:r>
      <w:r w:rsidRPr="00EC091E">
        <w:rPr>
          <w:rStyle w:val="spanrvts0"/>
          <w:lang w:val="uk" w:eastAsia="uk"/>
        </w:rPr>
        <w:t>0; 8474 39 00 00; 8474 80 10 00; 8474 80 90 00; 8475 10 00 00; 8475 21 00 00; 8475 29 00 00; 8477 10 00 00; 8477 20 00 00; 8477 30 00 00; 8477 40 00 00; 8477 51 00 00; 8477 59 10 10; 8477 59 10 90; 8477 59 80 00; 8477 80 11 00; 8477 80 19 00; 8477 80 91 00</w:t>
      </w:r>
      <w:r w:rsidRPr="00EC091E">
        <w:rPr>
          <w:rStyle w:val="spanrvts0"/>
          <w:lang w:val="uk" w:eastAsia="uk"/>
        </w:rPr>
        <w:t>; 8477 80 93 00; 8477 80 95 00; 8477 80 99 00; 8478 10 00 00; 8479 20 00 00; 8479 30 10 00; 8479 30 90 00; 8479 40 00 00; 8479 50 00 00; 8479 60 00 00; 8479 81 00 00; 8479 82 00 10; 8479 82 00 90; 8479 83 00 10; 8479 89 30 00; 8479 89 60 00; 8479 89 70 00;</w:t>
      </w:r>
      <w:r w:rsidRPr="00EC091E">
        <w:rPr>
          <w:rStyle w:val="spanrvts0"/>
          <w:lang w:val="uk" w:eastAsia="uk"/>
        </w:rPr>
        <w:t xml:space="preserve"> 8479 89 97 10; 8479 89 97 20; 8479 89 97 30; 8479 89 97 50; 8480 10 00 00; 8480 20 00 00; 8480 30 10 00; 8480 30 90 00; 8480 41 00 00; 8480 49 00 00; 8480 50 00 00; 8480 60 00 00; 8480 71 00 10; 8480 71 00 90; 8480 79 00 00; 8485 10 00 00; 8485 20 00 00; </w:t>
      </w:r>
      <w:r w:rsidRPr="00EC091E">
        <w:rPr>
          <w:rStyle w:val="spanrvts0"/>
          <w:lang w:val="uk" w:eastAsia="uk"/>
        </w:rPr>
        <w:t>8485 30 10 00; 8485 30 90 10; 8485 80 00 10; 8486 10 00 00; 8486 20 00 10; 8486 20 00 90; 8486 30 00 10; 8486 30 00 30; 8486 30 00 50; 8486 30 00 91; 8486 30 00 99; 8486 40 00 00; 8502 12 00 90; 8502 13 20 90; 8502 13 40 90; 8502 13 80 90; 8502 20 40 90; 8</w:t>
      </w:r>
      <w:r w:rsidRPr="00EC091E">
        <w:rPr>
          <w:rStyle w:val="spanrvts0"/>
          <w:lang w:val="uk" w:eastAsia="uk"/>
        </w:rPr>
        <w:t>502 20 60 90; 8502 20 80 90; 8502 31 00 00; 8502 39 20 90; 8502 39 80 90; 8502 40 00 90; 8504 21 00 00; 8504 22 10 00; 8504 22 90 00; 8504 23 00 00; 8504 34 00 00; 8504 40 30 00; 8504 50 00 10; 8504 50 00 90; 8507 20 80 90; 8514 11 00 00; 8514 19 10 00; 85</w:t>
      </w:r>
      <w:r w:rsidRPr="00EC091E">
        <w:rPr>
          <w:rStyle w:val="spanrvts0"/>
          <w:lang w:val="uk" w:eastAsia="uk"/>
        </w:rPr>
        <w:t>14 19 80 00; 8514 20 10 00; 8514 20 80 00; 8514 31 10 00; 8514 31 90 00; 8514 32 10 00; 8514 32 90 00; 8514 39 10 00; 8514 39 90 10; 8514 39 90 90; 8514 40 00 00; 8515 11 00 00; 8515 19 10 00; 8515 19 90 00; 8515 21 00 00; 8515 29 00 00; 8515 31 00 00; 851</w:t>
      </w:r>
      <w:r w:rsidRPr="00EC091E">
        <w:rPr>
          <w:rStyle w:val="spanrvts0"/>
          <w:lang w:val="uk" w:eastAsia="uk"/>
        </w:rPr>
        <w:t>5 39 13 00; 8515 39 18 00; 8515 39 90 00; 8515 80 10 00; 8515 80 90 00; 8517 61 00 00; 8517 62 00 00; 8517 71 00 19; 8517 79 00 00; 8524 (тільки плоскі дисплейні модулі, які є частинами для товарів позиції 8517); 8537 10 10 00; 8537 10 91 00; 8537 10 95 00</w:t>
      </w:r>
      <w:r w:rsidRPr="00EC091E">
        <w:rPr>
          <w:rStyle w:val="spanrvts0"/>
          <w:lang w:val="uk" w:eastAsia="uk"/>
        </w:rPr>
        <w:t xml:space="preserve">; 8537 10 98 90; 8537 20 91 00; 8537 20 99 00; 8543 10 00 00; 8543 20 00 00; 8543 30 40 00; 8543 30 70 00; 9011 10 00 10; 9011 10 00 90; 9011 20 10 00; 9011 20 90 00; 9011 80 00 00; 9012 10 00 10; 9012 10 00 90; 9013 20 00 00; 9013 80 00 00; 8524 11 00 90 </w:t>
      </w:r>
      <w:r w:rsidRPr="00EC091E">
        <w:rPr>
          <w:rStyle w:val="spanrvts0"/>
          <w:lang w:val="uk" w:eastAsia="uk"/>
        </w:rPr>
        <w:t xml:space="preserve">(крім плоских дисплейних модулів для приладів та апаратури таких кодів: 8517, 8522, 8529, 8528 42 00 00, 8528 52 10 00 і 8528 62 00 00); 8524 91 00 90 (крім плоских дисплейних модулів для приладів та апаратури таких кодів: 8517, 8522, 8529, 8528 42 00 00, </w:t>
      </w:r>
      <w:r w:rsidRPr="00EC091E">
        <w:rPr>
          <w:rStyle w:val="spanrvts0"/>
          <w:lang w:val="uk" w:eastAsia="uk"/>
        </w:rPr>
        <w:t>8528 52 10 00 і 8528 62 00 00); 9024 10 20 10; 9024 10 20 90; 9024 10 40 10; 9024 10 40 90; 9024 10 80 00; 9024 80 00 00; 9030 10 00 00; 9030 20 00 00; 9030 31 00 00; 9030 32 00 00; 9030 33 20 00; 9030 33 70 00; 9030 39 00 00; 9030 40 00 00; 9030 82 00 00;</w:t>
      </w:r>
      <w:r w:rsidRPr="00EC091E">
        <w:rPr>
          <w:rStyle w:val="spanrvts0"/>
          <w:lang w:val="uk" w:eastAsia="uk"/>
        </w:rPr>
        <w:t xml:space="preserve"> 9030 84 00 00; 9030 89 00 00; 9031 10 00 00; 9031 20 00 00; 9031 41 00 00; 9031 49 10 00; 9031 49 90 00; 9031 80 20 10; 9031 80 20 20; 9031 80 20 90; 9031 80 80 00; 9032 10 20 00; 9032 10 80 00; 9032 20 00 00; 9032 81 00 00; 9032 89 00 00";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59" w:name="n60"/>
      <w:bookmarkEnd w:id="59"/>
      <w:r w:rsidRPr="00EC091E">
        <w:rPr>
          <w:rStyle w:val="spanrvts0"/>
          <w:lang w:val="uk" w:eastAsia="uk"/>
        </w:rPr>
        <w:t xml:space="preserve">у </w:t>
      </w:r>
      <w:r w:rsidRPr="00EC091E">
        <w:rPr>
          <w:rStyle w:val="arvts96"/>
          <w:color w:val="auto"/>
          <w:lang w:val="uk" w:eastAsia="uk"/>
        </w:rPr>
        <w:t>пункті 78</w:t>
      </w:r>
      <w:r w:rsidRPr="00EC091E">
        <w:rPr>
          <w:rStyle w:val="spanrvts0"/>
          <w:lang w:val="uk" w:eastAsia="uk"/>
        </w:rPr>
        <w:t>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60" w:name="n61"/>
      <w:bookmarkEnd w:id="60"/>
      <w:r w:rsidRPr="00EC091E">
        <w:rPr>
          <w:rStyle w:val="spanrvts0"/>
          <w:lang w:val="uk" w:eastAsia="uk"/>
        </w:rPr>
        <w:t>в абзаці третьому цифри "8701 20" замінити цифрами "8701 24";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61" w:name="n62"/>
      <w:bookmarkEnd w:id="61"/>
      <w:r w:rsidRPr="00EC091E">
        <w:rPr>
          <w:rStyle w:val="spanrvts0"/>
          <w:lang w:val="uk" w:eastAsia="uk"/>
        </w:rPr>
        <w:t>в абзаці четвертому цифри "8701 20" замінити цифрами і словами "8701 23, товарній категорії 8701 29 00";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62" w:name="n63"/>
      <w:bookmarkEnd w:id="62"/>
      <w:r w:rsidRPr="00EC091E">
        <w:rPr>
          <w:rStyle w:val="spanrvts0"/>
          <w:lang w:val="uk" w:eastAsia="uk"/>
        </w:rPr>
        <w:t xml:space="preserve">2) у </w:t>
      </w:r>
      <w:r w:rsidRPr="00EC091E">
        <w:rPr>
          <w:rStyle w:val="arvts96"/>
          <w:color w:val="auto"/>
          <w:lang w:val="uk" w:eastAsia="uk"/>
        </w:rPr>
        <w:t>підрозділі 4</w:t>
      </w:r>
      <w:r w:rsidRPr="00EC091E">
        <w:rPr>
          <w:rStyle w:val="spanrvts0"/>
          <w:lang w:val="uk" w:eastAsia="uk"/>
        </w:rPr>
        <w:t>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63" w:name="n64"/>
      <w:bookmarkEnd w:id="63"/>
      <w:r w:rsidRPr="00EC091E">
        <w:rPr>
          <w:rStyle w:val="spanrvts0"/>
          <w:lang w:val="uk" w:eastAsia="uk"/>
        </w:rPr>
        <w:t xml:space="preserve">у </w:t>
      </w:r>
      <w:r w:rsidRPr="00EC091E">
        <w:rPr>
          <w:rStyle w:val="arvts96"/>
          <w:color w:val="auto"/>
          <w:lang w:val="uk" w:eastAsia="uk"/>
        </w:rPr>
        <w:t>пункті 56</w:t>
      </w:r>
      <w:r w:rsidRPr="00EC091E">
        <w:rPr>
          <w:rStyle w:val="spanrvts0"/>
          <w:lang w:val="uk" w:eastAsia="uk"/>
        </w:rPr>
        <w:t>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64" w:name="n65"/>
      <w:bookmarkEnd w:id="64"/>
      <w:r w:rsidRPr="00EC091E">
        <w:rPr>
          <w:rStyle w:val="spanrvts0"/>
          <w:lang w:val="uk" w:eastAsia="uk"/>
        </w:rPr>
        <w:t xml:space="preserve">у </w:t>
      </w:r>
      <w:r w:rsidRPr="00EC091E">
        <w:rPr>
          <w:rStyle w:val="arvts96"/>
          <w:color w:val="auto"/>
          <w:lang w:val="uk" w:eastAsia="uk"/>
        </w:rPr>
        <w:t>підпунктах 1-4</w:t>
      </w:r>
      <w:r w:rsidRPr="00EC091E">
        <w:rPr>
          <w:rStyle w:val="spanrvts0"/>
          <w:lang w:val="uk" w:eastAsia="uk"/>
        </w:rPr>
        <w:t xml:space="preserve"> цифри "8701 20" замінити цифрами "8701 24";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65" w:name="n66"/>
      <w:bookmarkEnd w:id="65"/>
      <w:r w:rsidRPr="00EC091E">
        <w:rPr>
          <w:rStyle w:val="spanrvts0"/>
          <w:lang w:val="uk" w:eastAsia="uk"/>
        </w:rPr>
        <w:t xml:space="preserve">у </w:t>
      </w:r>
      <w:r w:rsidRPr="00EC091E">
        <w:rPr>
          <w:rStyle w:val="arvts96"/>
          <w:color w:val="auto"/>
          <w:lang w:val="uk" w:eastAsia="uk"/>
        </w:rPr>
        <w:t>підпункті 6</w:t>
      </w:r>
      <w:r w:rsidRPr="00EC091E">
        <w:rPr>
          <w:rStyle w:val="spanrvts0"/>
          <w:lang w:val="uk" w:eastAsia="uk"/>
        </w:rPr>
        <w:t xml:space="preserve"> цифри "8701 20" замінити цифрами і словами "8701 23, товарній категорії 8701</w:t>
      </w:r>
      <w:r w:rsidRPr="00EC091E">
        <w:rPr>
          <w:rStyle w:val="spanrvts0"/>
          <w:lang w:val="uk" w:eastAsia="uk"/>
        </w:rPr>
        <w:t xml:space="preserve"> 29 00";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66" w:name="n67"/>
      <w:bookmarkEnd w:id="66"/>
      <w:r w:rsidRPr="00EC091E">
        <w:rPr>
          <w:rStyle w:val="spanrvts0"/>
          <w:lang w:val="uk" w:eastAsia="uk"/>
        </w:rPr>
        <w:t xml:space="preserve">3) у </w:t>
      </w:r>
      <w:r w:rsidRPr="00EC091E">
        <w:rPr>
          <w:rStyle w:val="arvts96"/>
          <w:color w:val="auto"/>
          <w:lang w:val="uk" w:eastAsia="uk"/>
        </w:rPr>
        <w:t>підрозділі 5</w:t>
      </w:r>
      <w:r w:rsidRPr="00EC091E">
        <w:rPr>
          <w:rStyle w:val="spanrvts0"/>
          <w:lang w:val="uk" w:eastAsia="uk"/>
        </w:rPr>
        <w:t>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67" w:name="n68"/>
      <w:bookmarkEnd w:id="67"/>
      <w:r w:rsidRPr="00EC091E">
        <w:rPr>
          <w:rStyle w:val="arvts96"/>
          <w:color w:val="auto"/>
          <w:lang w:val="uk" w:eastAsia="uk"/>
        </w:rPr>
        <w:t>пункт 17</w:t>
      </w:r>
      <w:r w:rsidRPr="00EC091E">
        <w:rPr>
          <w:rStyle w:val="spanrvts0"/>
          <w:lang w:val="uk" w:eastAsia="uk"/>
        </w:rPr>
        <w:t xml:space="preserve"> викласти в такій редакції: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68" w:name="n69"/>
      <w:bookmarkEnd w:id="68"/>
      <w:r w:rsidRPr="00EC091E">
        <w:rPr>
          <w:rStyle w:val="spanrvts0"/>
          <w:lang w:val="uk" w:eastAsia="uk"/>
        </w:rPr>
        <w:t>"17. Встановити з 1 січня</w:t>
      </w:r>
      <w:r w:rsidRPr="00EC091E">
        <w:rPr>
          <w:rStyle w:val="spanrvts0"/>
          <w:lang w:val="uk" w:eastAsia="uk"/>
        </w:rPr>
        <w:t xml:space="preserve"> 2024 року до 31 грудня 2024 року включно ставки акцизного податку на такі товари: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69" w:name="n70"/>
      <w:bookmarkEnd w:id="69"/>
      <w:r w:rsidRPr="00EC091E">
        <w:rPr>
          <w:rStyle w:val="spanrvts0"/>
          <w:lang w:val="uk" w:eastAsia="uk"/>
        </w:rPr>
        <w:t>1) тютюнові вироби, тютюн та промислові замінники тютюну: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172"/>
        <w:gridCol w:w="4453"/>
        <w:gridCol w:w="1696"/>
        <w:gridCol w:w="1692"/>
      </w:tblGrid>
      <w:tr w:rsidR="00EC091E" w:rsidRPr="00EC091E">
        <w:trPr>
          <w:jc w:val="center"/>
        </w:trPr>
        <w:tc>
          <w:tcPr>
            <w:tcW w:w="1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70" w:name="n71"/>
            <w:bookmarkEnd w:id="70"/>
            <w:r w:rsidRPr="00EC091E">
              <w:rPr>
                <w:rStyle w:val="spanrvts0"/>
                <w:lang w:val="uk" w:eastAsia="uk"/>
              </w:rPr>
              <w:t xml:space="preserve">Код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Опис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Одиниця виміру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Ставки податку з 1</w:t>
            </w:r>
            <w:r w:rsidRPr="00EC091E">
              <w:rPr>
                <w:rStyle w:val="spanrvts0"/>
                <w:lang w:val="uk" w:eastAsia="uk"/>
              </w:rPr>
              <w:t xml:space="preserve"> січня 2024 року до 31 грудня 2024 року включно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2401</w:t>
            </w:r>
          </w:p>
        </w:tc>
        <w:tc>
          <w:tcPr>
            <w:tcW w:w="389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Тютюнова сировина; тютюнові відходи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кілограм (</w:t>
            </w:r>
            <w:proofErr w:type="spellStart"/>
            <w:r w:rsidRPr="00EC091E">
              <w:rPr>
                <w:rStyle w:val="spanrvts0"/>
                <w:lang w:val="uk" w:eastAsia="uk"/>
              </w:rPr>
              <w:t>нетто</w:t>
            </w:r>
            <w:proofErr w:type="spellEnd"/>
            <w:r w:rsidRPr="00EC091E">
              <w:rPr>
                <w:rStyle w:val="spanrvts0"/>
                <w:lang w:val="uk" w:eastAsia="uk"/>
              </w:rPr>
              <w:t>)*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2363,4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2402 10 00 10</w:t>
            </w:r>
          </w:p>
        </w:tc>
        <w:tc>
          <w:tcPr>
            <w:tcW w:w="38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Сигари, включаючи сигари з відрізаними кінцями, з вмістом тютюну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кілограм (</w:t>
            </w:r>
            <w:proofErr w:type="spellStart"/>
            <w:r w:rsidRPr="00EC091E">
              <w:rPr>
                <w:rStyle w:val="spanrvts0"/>
                <w:lang w:val="uk" w:eastAsia="uk"/>
              </w:rPr>
              <w:t>нетто</w:t>
            </w:r>
            <w:proofErr w:type="spellEnd"/>
            <w:r w:rsidRPr="00EC091E">
              <w:rPr>
                <w:rStyle w:val="spanrvts0"/>
                <w:lang w:val="uk" w:eastAsia="uk"/>
              </w:rPr>
              <w:t>)*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2363,4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2402 10 </w:t>
            </w:r>
            <w:r w:rsidRPr="00EC091E">
              <w:rPr>
                <w:rStyle w:val="spanrvts0"/>
                <w:lang w:val="uk" w:eastAsia="uk"/>
              </w:rPr>
              <w:t>00 90</w:t>
            </w:r>
          </w:p>
        </w:tc>
        <w:tc>
          <w:tcPr>
            <w:tcW w:w="38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 w:rsidRPr="00EC091E">
              <w:rPr>
                <w:rStyle w:val="spanrvts0"/>
                <w:lang w:val="uk" w:eastAsia="uk"/>
              </w:rPr>
              <w:t>Сигарили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, включаючи </w:t>
            </w:r>
            <w:proofErr w:type="spellStart"/>
            <w:r w:rsidRPr="00EC091E">
              <w:rPr>
                <w:rStyle w:val="spanrvts0"/>
                <w:lang w:val="uk" w:eastAsia="uk"/>
              </w:rPr>
              <w:t>сигарили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з відрізаними кінцями, з вмістом тютюну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1000 штук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1881,17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2402 20 90 10</w:t>
            </w:r>
          </w:p>
        </w:tc>
        <w:tc>
          <w:tcPr>
            <w:tcW w:w="38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Сигарети без фільтра, цигарки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1000 штук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1881,17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2402 20 90 20</w:t>
            </w:r>
          </w:p>
        </w:tc>
        <w:tc>
          <w:tcPr>
            <w:tcW w:w="38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Сигарети з фільтром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1000 штук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1881,17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2403</w:t>
            </w:r>
          </w:p>
        </w:tc>
        <w:tc>
          <w:tcPr>
            <w:tcW w:w="38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Інший </w:t>
            </w:r>
            <w:r w:rsidRPr="00EC091E">
              <w:rPr>
                <w:rStyle w:val="spanrvts0"/>
                <w:lang w:val="uk" w:eastAsia="uk"/>
              </w:rPr>
              <w:t>тютюн промислового виробництва та замінники тютюну промислового виробництва; "гомогенізований" або "відновлений" тютюн; тютюнові екстракти та есенції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кілограм (</w:t>
            </w:r>
            <w:proofErr w:type="spellStart"/>
            <w:r w:rsidRPr="00EC091E">
              <w:rPr>
                <w:rStyle w:val="spanrvts0"/>
                <w:lang w:val="uk" w:eastAsia="uk"/>
              </w:rPr>
              <w:t>нетто</w:t>
            </w:r>
            <w:proofErr w:type="spellEnd"/>
            <w:r w:rsidRPr="00EC091E">
              <w:rPr>
                <w:rStyle w:val="spanrvts0"/>
                <w:lang w:val="uk" w:eastAsia="uk"/>
              </w:rPr>
              <w:t>)*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2363,4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2404 11 00 10</w:t>
            </w:r>
          </w:p>
        </w:tc>
        <w:tc>
          <w:tcPr>
            <w:tcW w:w="38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 w:rsidRPr="00EC091E">
              <w:rPr>
                <w:rStyle w:val="spanrvts0"/>
                <w:lang w:val="uk" w:eastAsia="uk"/>
              </w:rPr>
              <w:t>Тютюновмісні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вироби для електричного нагрівання (ТВЕН</w:t>
            </w:r>
            <w:r w:rsidRPr="00EC091E">
              <w:rPr>
                <w:rStyle w:val="spanrvts0"/>
                <w:lang w:val="uk" w:eastAsia="uk"/>
              </w:rPr>
              <w:t>) за допомогою підігрівача з електронним управлінням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гривень за 1000 штук 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2516,54;</w:t>
            </w:r>
          </w:p>
        </w:tc>
      </w:tr>
    </w:tbl>
    <w:p w:rsidR="009634CC" w:rsidRPr="00EC091E" w:rsidRDefault="009634CC">
      <w:pPr>
        <w:rPr>
          <w:vanish/>
        </w:rPr>
      </w:pP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172"/>
        <w:gridCol w:w="4453"/>
        <w:gridCol w:w="1696"/>
        <w:gridCol w:w="1692"/>
      </w:tblGrid>
      <w:tr w:rsidR="00EC091E" w:rsidRPr="00EC091E">
        <w:trPr>
          <w:trHeight w:val="465"/>
          <w:jc w:val="center"/>
        </w:trPr>
        <w:tc>
          <w:tcPr>
            <w:tcW w:w="1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71" w:name="n72"/>
            <w:bookmarkEnd w:id="71"/>
            <w:r w:rsidRPr="00EC091E">
              <w:rPr>
                <w:rStyle w:val="spanrvts0"/>
                <w:lang w:val="uk" w:eastAsia="uk"/>
              </w:rPr>
              <w:t xml:space="preserve">Код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Опис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Одиниця виміру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Ставки податку з 1 січня 2024 року до 31 грудня 2024 року включно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2402 20 90 10</w:t>
            </w:r>
          </w:p>
        </w:tc>
        <w:tc>
          <w:tcPr>
            <w:tcW w:w="389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Сигарети без фільтра, цигарки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відсотків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12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2402 20 90 20</w:t>
            </w:r>
          </w:p>
        </w:tc>
        <w:tc>
          <w:tcPr>
            <w:tcW w:w="38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Сигарети</w:t>
            </w:r>
            <w:r w:rsidRPr="00EC091E">
              <w:rPr>
                <w:rStyle w:val="spanrvts0"/>
                <w:lang w:val="uk" w:eastAsia="uk"/>
              </w:rPr>
              <w:t xml:space="preserve"> з фільтром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відсотків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12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2402 10 00 90</w:t>
            </w:r>
          </w:p>
        </w:tc>
        <w:tc>
          <w:tcPr>
            <w:tcW w:w="38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 w:rsidRPr="00EC091E">
              <w:rPr>
                <w:rStyle w:val="spanrvts0"/>
                <w:lang w:val="uk" w:eastAsia="uk"/>
              </w:rPr>
              <w:t>Сигарили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, включаючи </w:t>
            </w:r>
            <w:proofErr w:type="spellStart"/>
            <w:r w:rsidRPr="00EC091E">
              <w:rPr>
                <w:rStyle w:val="spanrvts0"/>
                <w:lang w:val="uk" w:eastAsia="uk"/>
              </w:rPr>
              <w:t>сигарили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з відрізаними кінцями, із вмістом тютюну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відсотків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12;</w:t>
            </w:r>
          </w:p>
        </w:tc>
      </w:tr>
    </w:tbl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72" w:name="n73"/>
      <w:bookmarkEnd w:id="72"/>
      <w:r w:rsidRPr="00EC091E">
        <w:rPr>
          <w:rStyle w:val="spanrvts0"/>
          <w:lang w:val="uk" w:eastAsia="uk"/>
        </w:rPr>
        <w:t>2) мінімальне акцизне податкове зобов’язання із сплати акцизного податку з тютюнових виробів: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139"/>
        <w:gridCol w:w="4385"/>
        <w:gridCol w:w="1670"/>
        <w:gridCol w:w="1819"/>
      </w:tblGrid>
      <w:tr w:rsidR="00EC091E" w:rsidRPr="00EC091E">
        <w:trPr>
          <w:trHeight w:val="645"/>
          <w:jc w:val="center"/>
        </w:trPr>
        <w:tc>
          <w:tcPr>
            <w:tcW w:w="1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73" w:name="n74"/>
            <w:bookmarkEnd w:id="73"/>
            <w:r w:rsidRPr="00EC091E">
              <w:rPr>
                <w:rStyle w:val="spanrvts0"/>
                <w:lang w:val="uk" w:eastAsia="uk"/>
              </w:rPr>
              <w:t xml:space="preserve">Код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Опис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Одиниця виміру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Ставки податку з 1</w:t>
            </w:r>
            <w:r w:rsidRPr="00EC091E">
              <w:rPr>
                <w:rStyle w:val="spanrvts0"/>
                <w:lang w:val="uk" w:eastAsia="uk"/>
              </w:rPr>
              <w:t xml:space="preserve"> січня 2024 року до 31 грудня 2024 року включно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2402 20 90 10</w:t>
            </w:r>
          </w:p>
        </w:tc>
        <w:tc>
          <w:tcPr>
            <w:tcW w:w="389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Сигарети без фільтра, цигарки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1000 штук</w:t>
            </w:r>
          </w:p>
        </w:tc>
        <w:tc>
          <w:tcPr>
            <w:tcW w:w="161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2516,54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2402 20 90 20</w:t>
            </w:r>
          </w:p>
        </w:tc>
        <w:tc>
          <w:tcPr>
            <w:tcW w:w="38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Сигарети з фільтром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1000 штук</w:t>
            </w:r>
          </w:p>
        </w:tc>
        <w:tc>
          <w:tcPr>
            <w:tcW w:w="161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2516,54</w:t>
            </w:r>
          </w:p>
        </w:tc>
      </w:tr>
      <w:tr w:rsidR="00EC091E" w:rsidRPr="00EC091E">
        <w:trPr>
          <w:jc w:val="center"/>
        </w:trPr>
        <w:tc>
          <w:tcPr>
            <w:tcW w:w="19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2402 10 00 90</w:t>
            </w:r>
          </w:p>
        </w:tc>
        <w:tc>
          <w:tcPr>
            <w:tcW w:w="389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 w:rsidRPr="00EC091E">
              <w:rPr>
                <w:rStyle w:val="spanrvts0"/>
                <w:lang w:val="uk" w:eastAsia="uk"/>
              </w:rPr>
              <w:t>Сигарили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, включаючи </w:t>
            </w:r>
            <w:proofErr w:type="spellStart"/>
            <w:r w:rsidRPr="00EC091E">
              <w:rPr>
                <w:rStyle w:val="spanrvts0"/>
                <w:lang w:val="uk" w:eastAsia="uk"/>
              </w:rPr>
              <w:t>сигарили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з відрізаними кінцями, з </w:t>
            </w:r>
            <w:r w:rsidRPr="00EC091E">
              <w:rPr>
                <w:rStyle w:val="spanrvts0"/>
                <w:lang w:val="uk" w:eastAsia="uk"/>
              </w:rPr>
              <w:t>вмістом тютюну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1000 штук</w:t>
            </w:r>
          </w:p>
        </w:tc>
        <w:tc>
          <w:tcPr>
            <w:tcW w:w="161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2516,54, але не менше 2363,4 гривень за 1 кілограм (</w:t>
            </w:r>
            <w:proofErr w:type="spellStart"/>
            <w:r w:rsidRPr="00EC091E">
              <w:rPr>
                <w:rStyle w:val="spanrvts0"/>
                <w:lang w:val="uk" w:eastAsia="uk"/>
              </w:rPr>
              <w:t>нетто</w:t>
            </w:r>
            <w:proofErr w:type="spellEnd"/>
            <w:r w:rsidRPr="00EC091E">
              <w:rPr>
                <w:rStyle w:val="spanrvts0"/>
                <w:lang w:val="uk" w:eastAsia="uk"/>
              </w:rPr>
              <w:t>)*;</w:t>
            </w:r>
          </w:p>
        </w:tc>
      </w:tr>
    </w:tbl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74" w:name="n75"/>
      <w:bookmarkEnd w:id="74"/>
      <w:r w:rsidRPr="00EC091E">
        <w:rPr>
          <w:rStyle w:val="spanrvts0"/>
          <w:lang w:val="uk" w:eastAsia="uk"/>
        </w:rPr>
        <w:t xml:space="preserve">3) інші </w:t>
      </w:r>
      <w:proofErr w:type="spellStart"/>
      <w:r w:rsidRPr="00EC091E">
        <w:rPr>
          <w:rStyle w:val="spanrvts0"/>
          <w:lang w:val="uk" w:eastAsia="uk"/>
        </w:rPr>
        <w:t>нікотиновмісні</w:t>
      </w:r>
      <w:proofErr w:type="spellEnd"/>
      <w:r w:rsidRPr="00EC091E">
        <w:rPr>
          <w:rStyle w:val="spanrvts0"/>
          <w:lang w:val="uk" w:eastAsia="uk"/>
        </w:rPr>
        <w:t xml:space="preserve"> продукти для орального застосування: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141"/>
        <w:gridCol w:w="4368"/>
        <w:gridCol w:w="1670"/>
        <w:gridCol w:w="1838"/>
      </w:tblGrid>
      <w:tr w:rsidR="00EC091E" w:rsidRPr="00EC091E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75" w:name="n76"/>
            <w:bookmarkEnd w:id="75"/>
            <w:r w:rsidRPr="00EC091E">
              <w:rPr>
                <w:rStyle w:val="spanrvts0"/>
                <w:lang w:val="uk" w:eastAsia="uk"/>
              </w:rPr>
              <w:t xml:space="preserve">Код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Опис товару (продукції) згідно з </w:t>
            </w:r>
            <w:r w:rsidRPr="00EC091E">
              <w:rPr>
                <w:rStyle w:val="arvts96"/>
                <w:color w:val="auto"/>
                <w:lang w:val="uk" w:eastAsia="uk"/>
              </w:rPr>
              <w:t>УКТ ЗЕД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Одиниця виміру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Ставки податку з 1</w:t>
            </w:r>
            <w:r w:rsidRPr="00EC091E">
              <w:rPr>
                <w:rStyle w:val="spanrvts0"/>
                <w:lang w:val="uk" w:eastAsia="uk"/>
              </w:rPr>
              <w:t xml:space="preserve"> вересня 2024 року до 31 грудня 2024 року включно</w:t>
            </w:r>
          </w:p>
        </w:tc>
      </w:tr>
      <w:tr w:rsidR="00EC091E" w:rsidRPr="00EC091E">
        <w:trPr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2404 91 90 00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 xml:space="preserve">Інші </w:t>
            </w:r>
            <w:proofErr w:type="spellStart"/>
            <w:r w:rsidRPr="00EC091E">
              <w:rPr>
                <w:rStyle w:val="spanrvts0"/>
                <w:lang w:val="uk" w:eastAsia="uk"/>
              </w:rPr>
              <w:t>нікотиновмісні</w:t>
            </w:r>
            <w:proofErr w:type="spellEnd"/>
            <w:r w:rsidRPr="00EC091E">
              <w:rPr>
                <w:rStyle w:val="spanrvts0"/>
                <w:lang w:val="uk" w:eastAsia="uk"/>
              </w:rPr>
              <w:t xml:space="preserve"> продукти для орального застосування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гривень за 1 кілограм (</w:t>
            </w:r>
            <w:proofErr w:type="spellStart"/>
            <w:r w:rsidRPr="00EC091E">
              <w:rPr>
                <w:rStyle w:val="spanrvts0"/>
                <w:lang w:val="uk" w:eastAsia="uk"/>
              </w:rPr>
              <w:t>нетто</w:t>
            </w:r>
            <w:proofErr w:type="spellEnd"/>
            <w:r w:rsidRPr="00EC091E">
              <w:rPr>
                <w:rStyle w:val="spanrvts0"/>
                <w:lang w:val="uk" w:eastAsia="uk"/>
              </w:rPr>
              <w:t>)*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634CC" w:rsidRPr="00EC091E" w:rsidRDefault="00EC091E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0"/>
                <w:lang w:val="uk" w:eastAsia="uk"/>
              </w:rPr>
              <w:t>2363,4";</w:t>
            </w:r>
          </w:p>
        </w:tc>
      </w:tr>
    </w:tbl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76" w:name="n77"/>
      <w:bookmarkEnd w:id="76"/>
      <w:r w:rsidRPr="00EC091E">
        <w:rPr>
          <w:rStyle w:val="spanrvts0"/>
          <w:lang w:val="uk" w:eastAsia="uk"/>
        </w:rPr>
        <w:t xml:space="preserve">в абзаці першому пункту 44 цифри "2710 20 15 00, 2710 20 17 00" замінити цифрами "2710 20 16 </w:t>
      </w:r>
      <w:r w:rsidRPr="00EC091E">
        <w:rPr>
          <w:rStyle w:val="spanrvts0"/>
          <w:lang w:val="uk" w:eastAsia="uk"/>
        </w:rPr>
        <w:t>10, 2710 20 16 90";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77" w:name="n78"/>
      <w:bookmarkEnd w:id="77"/>
      <w:r w:rsidRPr="00EC091E">
        <w:rPr>
          <w:rStyle w:val="spanrvts0"/>
          <w:lang w:val="uk" w:eastAsia="uk"/>
        </w:rPr>
        <w:t xml:space="preserve">4) у </w:t>
      </w:r>
      <w:r w:rsidRPr="00EC091E">
        <w:rPr>
          <w:rStyle w:val="arvts96"/>
          <w:color w:val="auto"/>
          <w:lang w:val="uk" w:eastAsia="uk"/>
        </w:rPr>
        <w:t>підрозділі 10</w:t>
      </w:r>
      <w:r w:rsidRPr="00EC091E">
        <w:rPr>
          <w:rStyle w:val="spanrvts0"/>
          <w:lang w:val="uk" w:eastAsia="uk"/>
        </w:rPr>
        <w:t>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78" w:name="n79"/>
      <w:bookmarkEnd w:id="78"/>
      <w:r w:rsidRPr="00EC091E">
        <w:rPr>
          <w:rStyle w:val="arvts96"/>
          <w:color w:val="auto"/>
          <w:lang w:val="uk" w:eastAsia="uk"/>
        </w:rPr>
        <w:t>абзац третій</w:t>
      </w:r>
      <w:r w:rsidRPr="00EC091E">
        <w:rPr>
          <w:rStyle w:val="spanrvts0"/>
          <w:lang w:val="uk" w:eastAsia="uk"/>
        </w:rPr>
        <w:t xml:space="preserve"> підпункту 68.2 пункту 68 викласти в </w:t>
      </w:r>
      <w:r w:rsidRPr="00EC091E">
        <w:rPr>
          <w:rStyle w:val="spanrvts0"/>
          <w:lang w:val="uk" w:eastAsia="uk"/>
        </w:rPr>
        <w:t>такій редакції: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79" w:name="n80"/>
      <w:bookmarkEnd w:id="79"/>
      <w:r w:rsidRPr="00EC091E">
        <w:rPr>
          <w:rStyle w:val="spanrvts0"/>
          <w:lang w:val="uk" w:eastAsia="uk"/>
        </w:rPr>
        <w:t>"6902 10 00 00; 6902 20 99 00; 6903 90 90 00; 7309 00 59 00; 8402 11 00 00; 8402 12 00 00; 8402 19 10 00; 8402 19 90 00; 8402 20 00 00; 8405 10 00 00; 8416 20 80 00; 8417 10 00 00; 8417 20 10 00; 8417 20 90 00; 8417 80 30 00; 8417 80 50 00;</w:t>
      </w:r>
      <w:r w:rsidRPr="00EC091E">
        <w:rPr>
          <w:rStyle w:val="spanrvts0"/>
          <w:lang w:val="uk" w:eastAsia="uk"/>
        </w:rPr>
        <w:t xml:space="preserve"> 8417 80 70 00; 8418 69 00 90; 8419 33 00 00; 8419 34 00 00; 8419 35 00 00; 8419 39 00 10; 8419 39 00 90; 8419 40 00 00; 8419 60 00 00; 8419 89 10 00; 8419 89 30 00; 8419 89 98 00; 8420 10 10 00; 8420 10 30 00; 8420 10 81 00; 8420 10 89 10; 8420 10 89 90; </w:t>
      </w:r>
      <w:r w:rsidRPr="00EC091E">
        <w:rPr>
          <w:rStyle w:val="spanrvts0"/>
          <w:lang w:val="uk" w:eastAsia="uk"/>
        </w:rPr>
        <w:t>8421 11 00 00; 8421 19 70 90; 8421 21 00 00; 8421 32 00 19; 8421 32 00 90; 8421 39 15 20; 8421 39 15 59; 8421 39 15 91; 8421 39 15 99; 8421 39 25 00; 8421 39 35 90; 8421 39 85 10; 8421 39 85 90; 8422 20 00 00; 8422 30 00 10; 8422 30 00 91; 8422 30 00 99; 8</w:t>
      </w:r>
      <w:r w:rsidRPr="00EC091E">
        <w:rPr>
          <w:rStyle w:val="spanrvts0"/>
          <w:lang w:val="uk" w:eastAsia="uk"/>
        </w:rPr>
        <w:t>422 40 00 10; 8422 40 00 90; 8423 20 10 00; 8423 20 90 00; 8423 30 10 00; 8423 30 90 00; 8423 81 21 00; 8423 81 23 00; 8423 81 29 00; 8423 81 80 00; 8423 82 20 10; 8423 82 20 90; 8423 82 81 00; 8423 82 89 10; 8423 82 89 90; 8423 89 20 00; 8423 89 80 00; 84</w:t>
      </w:r>
      <w:r w:rsidRPr="00EC091E">
        <w:rPr>
          <w:rStyle w:val="spanrvts0"/>
          <w:lang w:val="uk" w:eastAsia="uk"/>
        </w:rPr>
        <w:t>24 49 10 00; 8424 49 90 00; 8424 82 10 00; 8424 82 90 10; 8424 82 90 90; 8424 89 40 00; 8424 89 70 00; 8426 20 00 00; 8426 30 00 00; 8428 20 20 00; 8428 20 80 00; 8428 31 00 00; 8428 32 00 00; 8428 33 00 00; 8428 39 20 00; 8428 39 90 00; 8428 70 00 00; 842</w:t>
      </w:r>
      <w:r w:rsidRPr="00EC091E">
        <w:rPr>
          <w:rStyle w:val="spanrvts0"/>
          <w:lang w:val="uk" w:eastAsia="uk"/>
        </w:rPr>
        <w:t>8 90 71 00; 8428 90 79 00; 8428 90 90 00; 8430 10 00 00; 8430 31 00 00; 8430 39 00 00; 8430 41 00 00; 8430 49 00 00; 8430 50 00 00; 8430 61 00 00; 8430 69 00 00; 8434 10 00 00; 8434 20 00 00; 8435 10 00 00; 8436 10 00 00; 8436 21 00 00; 8436 29 00 10; 8436</w:t>
      </w:r>
      <w:r w:rsidRPr="00EC091E">
        <w:rPr>
          <w:rStyle w:val="spanrvts0"/>
          <w:lang w:val="uk" w:eastAsia="uk"/>
        </w:rPr>
        <w:t xml:space="preserve"> 29 00 90; 8436 80 10 00; 8436 80 90 00; 8437 10 00 00; 8437 80 00 00; 8438 10 10 00; 8438 10 90 00; 8438 20 00 00; 8438 30 00 00; 8438 40 00 00; 8438 50 00 00; 8438 60 00 00; 8438 80 10 00; 8438 80 91 00; 8438 80 99 00; 8439 10 00 00; 8439 20 00 00; 8439 </w:t>
      </w:r>
      <w:r w:rsidRPr="00EC091E">
        <w:rPr>
          <w:rStyle w:val="spanrvts0"/>
          <w:lang w:val="uk" w:eastAsia="uk"/>
        </w:rPr>
        <w:t>30 00 00; 8440 10 10 00; 8440 10 20 00; 8440 10 30 00; 8440 10 40 00; 8440 10 90 00; 8441 10 10 00; 8441 10 20 00; 8441 10 30 00; 8441 10 70 00; 8441 20 00 00; 8441 30 00 00; 8441 40 00 00; 8441 80 00 00; 8485 80 00 90 (тільки машини для пошарового нарощув</w:t>
      </w:r>
      <w:r w:rsidRPr="00EC091E">
        <w:rPr>
          <w:rStyle w:val="spanrvts0"/>
          <w:lang w:val="uk" w:eastAsia="uk"/>
        </w:rPr>
        <w:t>ання паперової маси); 8443 11 00 00; 8443 12 00 00; 8443 13 10 00; 8443 13 32 00; 8443 13 34 00; 8443 13 38 00; 8443 13 90 00; 8443 14 00 00; 8443 15 00 00; 8443 16 00 00; 8443 17 00 00; 8443 19 20 00; 8443 19 40 00; 8443 19 70 00; 8444 00 10 00; 8444 00 9</w:t>
      </w:r>
      <w:r w:rsidRPr="00EC091E">
        <w:rPr>
          <w:rStyle w:val="spanrvts0"/>
          <w:lang w:val="uk" w:eastAsia="uk"/>
        </w:rPr>
        <w:t>0 00; 8445 11 00 00; 8445 12 00 00; 8445 13 00 00; 8445 19 00 00; 8445 20 00 00; 8445 30 00 00; 8445 40 00 00; 8445 90 00 00; 8446 10 00 00; 8446 21 00 00; 8446 29 00 00; 8446 30 00 00; 8447 11 00 00; 8447 12 00 00; 8447 20 20 00; 8447 20 80 00; 8447 90 00</w:t>
      </w:r>
      <w:r w:rsidRPr="00EC091E">
        <w:rPr>
          <w:rStyle w:val="spanrvts0"/>
          <w:lang w:val="uk" w:eastAsia="uk"/>
        </w:rPr>
        <w:t xml:space="preserve"> 00; 8449 00 00 00; 8451 10 00 00; 8451 21 00 00; 8451 29 00 00; 8451 30 00 00; 8451 40 00 00; 8451 50 00 00; 8451 80 10 00; 8451 80 30 00; 8451 80 80 00; 8452 21 00 00; 8452 29 00 00; 8453 10 00 00; 8453 20 00 00; 8453 80 00 00; 8454 10 00 10; 8454 10 00 </w:t>
      </w:r>
      <w:r w:rsidRPr="00EC091E">
        <w:rPr>
          <w:rStyle w:val="spanrvts0"/>
          <w:lang w:val="uk" w:eastAsia="uk"/>
        </w:rPr>
        <w:t>90; 8454 20 00 00; 8454 30 10 00; 8454 30 90 00; 8455 10 00 00; 8455 21 00 00; 8455 22 00 00; 8456 11 10 00; 8456 11 90 00; 8456 12 10 00; 8456 12 90 00; 8456 20 00 00; 8456 30 11 00; 8456 30 19 00; 8456 30 90 00; 8456 40 00 00; 8456 50 00 00; 8456 90 00 0</w:t>
      </w:r>
      <w:r w:rsidRPr="00EC091E">
        <w:rPr>
          <w:rStyle w:val="spanrvts0"/>
          <w:lang w:val="uk" w:eastAsia="uk"/>
        </w:rPr>
        <w:t>0; 8457 10 10 00; 8457 10 90 00; 8457 20 00 00; 8457 30 10 00; 8457 30 90 00; 8458 11 20 00; 8458 11 41 00; 8458 11 49 00; 8458 11 80 00; 8458 19 00 10; 8458 19 00 90; 8458 91 20 00; 8458 91 80 00; 8458 99 00 00; 8459 10 00 00; 8459 21 00 00; 8459 29 00 00</w:t>
      </w:r>
      <w:r w:rsidRPr="00EC091E">
        <w:rPr>
          <w:rStyle w:val="spanrvts0"/>
          <w:lang w:val="uk" w:eastAsia="uk"/>
        </w:rPr>
        <w:t>; 8459 31 00 00; 8459 39 00 00; 8459 41 00 00; 8459 49 00 00; 8459 51 00 00; 8459 59 00 00; 8459 61 10 00; 8459 61 90 00; 8459 69 10 00; 8459 69 90 00; 8459 70 00 00; 8460 12 00 10; 8460 12 00 90; 8460 19 00 00; 8460 22 00 00; 8460 23 00 00; 8460 24 00 00;</w:t>
      </w:r>
      <w:r w:rsidRPr="00EC091E">
        <w:rPr>
          <w:rStyle w:val="spanrvts0"/>
          <w:lang w:val="uk" w:eastAsia="uk"/>
        </w:rPr>
        <w:t xml:space="preserve"> 8460 29 10 00; 8460 29 90 00; 8460 31 00 00; 8460 39 00 00; 8460 40 10 10; 8460 40 10 90; 8460 40 90 00; 8460 90 00 10; 8460 90 00 90; 8461 20 00 00; 8461 30 10 00; 8461 30 90 00; 8461 40 11 00; 8461 40 19 00; 8461 40 31 00; 8461 40 39 00; 8461 40 71 00; </w:t>
      </w:r>
      <w:r w:rsidRPr="00EC091E">
        <w:rPr>
          <w:rStyle w:val="spanrvts0"/>
          <w:lang w:val="uk" w:eastAsia="uk"/>
        </w:rPr>
        <w:t>8461 40 79 00; 8461 40 90 00; 8461 50 11 00; 8461 50 19 00; 8461 50 90 00; 8461 90 00 00; 8462 11 10 00; 8462 11 90 00; 8462 19 10 00; 8462 19 90 00; 8462 22 10 00; 8462 22 90 00; 8462 23 00 00; 8462 24 00 00; 8462 25 00 00; 8462 26 00 00; 8462 29 10 00; 8</w:t>
      </w:r>
      <w:r w:rsidRPr="00EC091E">
        <w:rPr>
          <w:rStyle w:val="spanrvts0"/>
          <w:lang w:val="uk" w:eastAsia="uk"/>
        </w:rPr>
        <w:t>462 29 90 00; 8462 32 10 00; 8462 32 90 00; 8462 33 00 00; 8462 39 00 00; 8462 42 00 00; 8462 49 00 00; 8462 51 00 00; 8462 59 00 10; 8462 59 00 20; 8462 59 00 90; 8462 61 10 00; 8462 61 90 10; 8462 61 90 20; 8462 61 90 30; 8462 61 90 90; 8462 62 10 00; 84</w:t>
      </w:r>
      <w:r w:rsidRPr="00EC091E">
        <w:rPr>
          <w:rStyle w:val="spanrvts0"/>
          <w:lang w:val="uk" w:eastAsia="uk"/>
        </w:rPr>
        <w:t>62 62 90 10; 8462 62 90 20; 8462 62 90 90; 8462 63 10 00; 8462 63 90 10; 8462 63 90 20; 8462 63 90 90; 8462 69 10 00; 8462 69 90 10; 8462 69 90 20; 8462 69 90 90; 8462 90 10 00; 8462 90 90 10; 8462 90 90 90; 8463 10 10 00; 8463 10 90 00; 8463 20 00 00; 846</w:t>
      </w:r>
      <w:r w:rsidRPr="00EC091E">
        <w:rPr>
          <w:rStyle w:val="spanrvts0"/>
          <w:lang w:val="uk" w:eastAsia="uk"/>
        </w:rPr>
        <w:t>3 30 00 00; 8463 90 00 00; 8464 10 00 00; 8464 20 11 00; 8464 20 19 00; 8464 20 80 00; 8464 90 00 00; 8465 10 10 00; 8465 10 90 00; 8465 20 00 10; 8465 20 00 20; 8465 20 00 30; 8465 20 00 40; 8465 20 00 51; 8465 20 00 59; 8465 20 00 70; 8465 20 00 90; 8465</w:t>
      </w:r>
      <w:r w:rsidRPr="00EC091E">
        <w:rPr>
          <w:rStyle w:val="spanrvts0"/>
          <w:lang w:val="uk" w:eastAsia="uk"/>
        </w:rPr>
        <w:t xml:space="preserve"> 91 10 00; 8465 91 20 00; 8465 91 90 00; 8465 92 00 00; 8465 93 00 00; 8465 94 00 00; 8465 95 00 10; 8465 95 00 90; 8465 96 00 00; 8465 99 00 10; 8465 99 00 90; 8468 20 00 00; 8468 80 00 00; 8471 41 00 00; 8471 49 00 00; 8471 70 50 00; 8474 10 00 00; 8474 </w:t>
      </w:r>
      <w:r w:rsidRPr="00EC091E">
        <w:rPr>
          <w:rStyle w:val="spanrvts0"/>
          <w:lang w:val="uk" w:eastAsia="uk"/>
        </w:rPr>
        <w:t>20 00 00; 8474 31 00 00; 8474 32 00 00; 8474 39 00 00; 8474 80 10 00; 8474 80 90 00; 8475 10 00 00; 8475 21 00 00; 8475 29 00 00; 8477 10 00 00; 8477 20 00 00; 8477 30 00 00; 8477 40 00 00; 8477 51 00 00; 8477 59 10 10; 8477 59 10 90; 8477 59 80 00; 8477 8</w:t>
      </w:r>
      <w:r w:rsidRPr="00EC091E">
        <w:rPr>
          <w:rStyle w:val="spanrvts0"/>
          <w:lang w:val="uk" w:eastAsia="uk"/>
        </w:rPr>
        <w:t>0 11 00; 8477 80 19 00; 8477 80 91 00; 8477 80 93 00; 8477 80 95 00; 8477 80 99 00; 8478 10 00 00; 8479 20 00 00; 8479 30 10 00; 8479 30 90 00; 8479 40 00 00; 8479 50 00 00; 8479 60 00 00; 8479 81 00 00; 8479 82 00 10; 8479 82 00 90; 8479 83 00 10; 8479 89</w:t>
      </w:r>
      <w:r w:rsidRPr="00EC091E">
        <w:rPr>
          <w:rStyle w:val="spanrvts0"/>
          <w:lang w:val="uk" w:eastAsia="uk"/>
        </w:rPr>
        <w:t xml:space="preserve"> 30 00; 8479 89 60 00; 8479 89 70 00; 8479 89 97 10; 8479 89 97 20; 8479 89 97 30; 8479 89 97 50; 8480 10 00 00; 8480 20 00 00; 8480 30 10 00; 8480 30 90 00; 8480 41 00 00; 8480 49 00 00; 8480 50 00 00; 8480 60 00 00; 8480 71 00 10; 8480 71 00 90; 8480 79 </w:t>
      </w:r>
      <w:r w:rsidRPr="00EC091E">
        <w:rPr>
          <w:rStyle w:val="spanrvts0"/>
          <w:lang w:val="uk" w:eastAsia="uk"/>
        </w:rPr>
        <w:t>00 00; 8485 10 00 00; 8485 20 00 00; 8485 30 10 00; 8485 30 90 10; 8485 80 00 10; 8486 10 00 00; 8486 20 00 10; 8486 20 00 90; 8486 30 00 10; 8486 30 00 30; 8486 30 00 50; 8486 30 00 91; 8486 30 00 99; 8486 40 00 00; 8502 12 00 90; 8502 13 20 90; 8502 13 4</w:t>
      </w:r>
      <w:r w:rsidRPr="00EC091E">
        <w:rPr>
          <w:rStyle w:val="spanrvts0"/>
          <w:lang w:val="uk" w:eastAsia="uk"/>
        </w:rPr>
        <w:t>0 90; 8502 13 80 90; 8502 20 40 90; 8502 20 60 90; 8502 20 80 90; 8502 31 00 00; 8502 39 20 90; 8502 39 80 90; 8502 40 00 90; 8504 21 00 00; 8504 22 10 00; 8504 22 90 00; 8504 23 00 00; 8504 34 00 00; 8504 40 30 00; 8504 50 00 10; 8504 50 00 90; 8507 20 80</w:t>
      </w:r>
      <w:r w:rsidRPr="00EC091E">
        <w:rPr>
          <w:rStyle w:val="spanrvts0"/>
          <w:lang w:val="uk" w:eastAsia="uk"/>
        </w:rPr>
        <w:t xml:space="preserve"> 90; 8514 11 00 00; 8514 19 10 00; 8514 19 80 00; 8514 20 10 00; 8514 20 80 00; 8514 31 10 00; 8514 31 90 00; 8514 32 10 00; 8514 32 90 00; 8514 39 10 00; 8514 39 90 10; 8514 39 90 90; 8514 40 00 00; 8515 11 00 00; 8515 19 10 00; 8515 19 90 00; 8515 21 00 </w:t>
      </w:r>
      <w:r w:rsidRPr="00EC091E">
        <w:rPr>
          <w:rStyle w:val="spanrvts0"/>
          <w:lang w:val="uk" w:eastAsia="uk"/>
        </w:rPr>
        <w:t>00; 8515 29 00 00; 8515 31 00 00; 8515 39 13 00; 8515 39 18 00; 8515 39 90 00; 8515 80 10 00; 8515 80 90 00; 8517 61 00 00; 8517 62 00 00; 8517 71 00 19; 8517 79 00 00; 8524 (тільки плоскі дисплейні модулі, які є частинами для товарів позиції 8517); 8537 1</w:t>
      </w:r>
      <w:r w:rsidRPr="00EC091E">
        <w:rPr>
          <w:rStyle w:val="spanrvts0"/>
          <w:lang w:val="uk" w:eastAsia="uk"/>
        </w:rPr>
        <w:t>0 10 00; 8537 10 91 00; 8537 10 95 00; 8537 10 98 90; 8537 20 91 00; 8537 20 99 00; 8543 10 00 00; 8543 20 00 00; 8543 30 40 00; 8543 30 70 00; 9011 10 00 10; 9011 10 00 90; 9011 20 10 00; 9011 20 90 00; 9011 80 00 00; 9012 10 00 10; 9012 10 00 90; 9013 20</w:t>
      </w:r>
      <w:r w:rsidRPr="00EC091E">
        <w:rPr>
          <w:rStyle w:val="spanrvts0"/>
          <w:lang w:val="uk" w:eastAsia="uk"/>
        </w:rPr>
        <w:t xml:space="preserve"> 00 00; 9013 80 00 00; 8524 11 00 90 (крім плоских дисплейних модулів для приладів та апаратури таких кодів: 8517, 8522, 8529, 8528 42 00 00, 8528 52 10 00 і 8528 62 00 00); 8524 91 00 90 (крім плоских дисплейних модулів для приладів та апаратури таких код</w:t>
      </w:r>
      <w:r w:rsidRPr="00EC091E">
        <w:rPr>
          <w:rStyle w:val="spanrvts0"/>
          <w:lang w:val="uk" w:eastAsia="uk"/>
        </w:rPr>
        <w:t>ів: 8517, 8522, 8529, 8528 42 00 00, 8528 52 10 00 і 8528 62 00 00); 9024 10 20 10; 9024 10 20 90; 9024 10 40 10; 9024 10 40 90; 9024 10 80 00; 9024 80 00 00; 9030 10 00 00; 9030 20 00 00; 9030 31 00 00; 9030 32 00 00; 9030 33 20 00; 9030 33 70 00; 9030 39</w:t>
      </w:r>
      <w:r w:rsidRPr="00EC091E">
        <w:rPr>
          <w:rStyle w:val="spanrvts0"/>
          <w:lang w:val="uk" w:eastAsia="uk"/>
        </w:rPr>
        <w:t xml:space="preserve"> 00 00; 9030 40 00 00; 9030 82 00 00; 9030 84 00 00; 9030 89 00 00; 9031 10 00 00; 9031 20 00 00; 9031 41 00 00; 9031 49 10 00; 9031 49 90 00; 9031 80 20 10; 9031 80 20 20; 9031 80 20 90; 9031 80 80 00; 9032 10 20 00; 9032 10 80 00; 9032 20 00 00; 9032 81 </w:t>
      </w:r>
      <w:r w:rsidRPr="00EC091E">
        <w:rPr>
          <w:rStyle w:val="spanrvts0"/>
          <w:lang w:val="uk" w:eastAsia="uk"/>
        </w:rPr>
        <w:t>00 00; 9032 89 00 00";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80" w:name="n81"/>
      <w:bookmarkEnd w:id="80"/>
      <w:r w:rsidRPr="00EC091E">
        <w:rPr>
          <w:rStyle w:val="arvts96"/>
          <w:color w:val="auto"/>
          <w:lang w:val="uk" w:eastAsia="uk"/>
        </w:rPr>
        <w:t>підпункт 69.5</w:t>
      </w:r>
      <w:r w:rsidRPr="00EC091E">
        <w:rPr>
          <w:rStyle w:val="spanrvts0"/>
          <w:b/>
          <w:bCs/>
          <w:sz w:val="0"/>
          <w:szCs w:val="0"/>
          <w:vertAlign w:val="superscript"/>
          <w:lang w:val="uk" w:eastAsia="uk"/>
        </w:rPr>
        <w:t>-</w:t>
      </w:r>
      <w:r w:rsidRPr="00EC091E">
        <w:rPr>
          <w:rStyle w:val="arvts117"/>
          <w:color w:val="auto"/>
          <w:lang w:val="uk" w:eastAsia="uk"/>
        </w:rPr>
        <w:t>1</w:t>
      </w:r>
      <w:r w:rsidRPr="00EC091E">
        <w:rPr>
          <w:rStyle w:val="spanrvts37"/>
          <w:lang w:val="uk" w:eastAsia="uk"/>
        </w:rPr>
        <w:t xml:space="preserve"> </w:t>
      </w:r>
      <w:r w:rsidRPr="00EC091E">
        <w:rPr>
          <w:rStyle w:val="spanrvts0"/>
          <w:lang w:val="uk" w:eastAsia="uk"/>
        </w:rPr>
        <w:t>пункту 69 викласти в такій редакції: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81" w:name="n82"/>
      <w:bookmarkEnd w:id="81"/>
      <w:r w:rsidRPr="00EC091E">
        <w:rPr>
          <w:rStyle w:val="spanrvts0"/>
          <w:lang w:val="uk" w:eastAsia="uk"/>
        </w:rPr>
        <w:t>"69.5</w:t>
      </w:r>
      <w:r w:rsidRPr="00EC091E">
        <w:rPr>
          <w:rStyle w:val="spanrvts37"/>
          <w:sz w:val="0"/>
          <w:szCs w:val="0"/>
          <w:lang w:val="uk" w:eastAsia="uk"/>
        </w:rPr>
        <w:t>-</w:t>
      </w:r>
      <w:r w:rsidRPr="00EC091E">
        <w:rPr>
          <w:rStyle w:val="spanrvts37"/>
          <w:lang w:val="uk" w:eastAsia="uk"/>
        </w:rPr>
        <w:t>1</w:t>
      </w:r>
      <w:r w:rsidRPr="00EC091E">
        <w:rPr>
          <w:rStyle w:val="spanrvts0"/>
          <w:lang w:val="uk" w:eastAsia="uk"/>
        </w:rPr>
        <w:t>. Зві</w:t>
      </w:r>
      <w:r w:rsidRPr="00EC091E">
        <w:rPr>
          <w:rStyle w:val="spanrvts0"/>
          <w:lang w:val="uk" w:eastAsia="uk"/>
        </w:rPr>
        <w:t>льняються від оподаткування податком на додану вартість операції з ввезення на митну територію України товарів (крім товарів за товарними позиціями 2203-2208, 2401-2404 і кодами 2103 90 30 00, 2106 90, 1601 00 91 10, 1601 00 99 10, 1602 10 00 19, 1602 90 9</w:t>
      </w:r>
      <w:r w:rsidRPr="00EC091E">
        <w:rPr>
          <w:rStyle w:val="spanrvts0"/>
          <w:lang w:val="uk" w:eastAsia="uk"/>
        </w:rPr>
        <w:t xml:space="preserve">9 19 згідно з </w:t>
      </w:r>
      <w:r w:rsidRPr="00EC091E">
        <w:rPr>
          <w:rStyle w:val="arvts96"/>
          <w:color w:val="auto"/>
          <w:lang w:val="uk" w:eastAsia="uk"/>
        </w:rPr>
        <w:t>УКТ ЗЕД</w:t>
      </w:r>
      <w:r w:rsidRPr="00EC091E">
        <w:rPr>
          <w:rStyle w:val="spanrvts0"/>
          <w:lang w:val="uk" w:eastAsia="uk"/>
        </w:rPr>
        <w:t>) громадськими об’єднаннями та/або благодійними організаціями, включеними до Реєстру неприбуткових установ та організацій, для подальшої їх безопла</w:t>
      </w:r>
      <w:r w:rsidRPr="00EC091E">
        <w:rPr>
          <w:rStyle w:val="spanrvts0"/>
          <w:lang w:val="uk" w:eastAsia="uk"/>
        </w:rPr>
        <w:t>тної (без будь-якої грошової, матеріальної або інших видів компенсації) передачі такими особами Збройним Силам України, добровольчим формуванням територіальних громад, Національній гвардії України, Службі безпеки України, Службі зовнішньої розвідки України</w:t>
      </w:r>
      <w:r w:rsidRPr="00EC091E">
        <w:rPr>
          <w:rStyle w:val="spanrvts0"/>
          <w:lang w:val="uk" w:eastAsia="uk"/>
        </w:rPr>
        <w:t>, Державній прикордонній службі України, Міністерству внутрішніх справ України, іншим утвореним відповідно до законів України військовим формуванням, їх з’єднанням, військовим частинам, підрозділам".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82" w:name="n83"/>
      <w:bookmarkEnd w:id="82"/>
      <w:r w:rsidRPr="00EC091E">
        <w:rPr>
          <w:rStyle w:val="spanrvts0"/>
          <w:lang w:val="uk" w:eastAsia="uk"/>
        </w:rPr>
        <w:t xml:space="preserve">10. У </w:t>
      </w:r>
      <w:r w:rsidRPr="00EC091E">
        <w:rPr>
          <w:rStyle w:val="arvts96"/>
          <w:color w:val="auto"/>
          <w:lang w:val="uk" w:eastAsia="uk"/>
        </w:rPr>
        <w:t>тексті</w:t>
      </w:r>
      <w:r w:rsidRPr="00EC091E">
        <w:rPr>
          <w:rStyle w:val="spanrvts0"/>
          <w:lang w:val="uk" w:eastAsia="uk"/>
        </w:rPr>
        <w:t xml:space="preserve"> Кодексу слова "реабілітаційна установа" в усіх відмінках і числах замінити словами "реабілітаційний заклад" у відповідному відмінку і числі.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83" w:name="n84"/>
      <w:bookmarkEnd w:id="83"/>
      <w:r w:rsidRPr="00EC091E">
        <w:rPr>
          <w:rStyle w:val="spanrvts0"/>
          <w:lang w:val="uk" w:eastAsia="uk"/>
        </w:rPr>
        <w:t>II. Прикінцеві положення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84" w:name="n85"/>
      <w:bookmarkEnd w:id="84"/>
      <w:r w:rsidRPr="00EC091E">
        <w:rPr>
          <w:rStyle w:val="spanrvts0"/>
          <w:lang w:val="uk" w:eastAsia="uk"/>
        </w:rPr>
        <w:t xml:space="preserve">1. Цей Закон </w:t>
      </w:r>
      <w:r w:rsidRPr="00EC091E">
        <w:rPr>
          <w:rStyle w:val="spanrvts0"/>
          <w:lang w:val="uk" w:eastAsia="uk"/>
        </w:rPr>
        <w:t>набирає чинності з першого числа місяця, наступного за місяцем його опублікування.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85" w:name="n86"/>
      <w:bookmarkEnd w:id="85"/>
      <w:r w:rsidRPr="00EC091E">
        <w:rPr>
          <w:rStyle w:val="spanrvts0"/>
          <w:lang w:val="uk" w:eastAsia="uk"/>
        </w:rPr>
        <w:t>2. Кабінету Міністрів України у місячний строк з дня, наступного за днем опублікування цього Закону: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86" w:name="n87"/>
      <w:bookmarkEnd w:id="86"/>
      <w:r w:rsidRPr="00EC091E">
        <w:rPr>
          <w:rStyle w:val="spanrvts0"/>
          <w:lang w:val="uk" w:eastAsia="uk"/>
        </w:rPr>
        <w:t>прийняти нормативно-правові акти, необхідні для реалізації цього Закону;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87" w:name="n88"/>
      <w:bookmarkEnd w:id="87"/>
      <w:r w:rsidRPr="00EC091E">
        <w:rPr>
          <w:rStyle w:val="spanrvts0"/>
          <w:lang w:val="uk" w:eastAsia="uk"/>
        </w:rPr>
        <w:t>привести свої нормативно-правові акти у відповідність із цим Законом;</w:t>
      </w:r>
    </w:p>
    <w:p w:rsidR="009634CC" w:rsidRPr="00EC091E" w:rsidRDefault="00EC091E">
      <w:pPr>
        <w:pStyle w:val="rvps2"/>
        <w:spacing w:after="150"/>
        <w:rPr>
          <w:rStyle w:val="spanrvts0"/>
          <w:lang w:val="uk" w:eastAsia="uk"/>
        </w:rPr>
      </w:pPr>
      <w:bookmarkStart w:id="88" w:name="n89"/>
      <w:bookmarkEnd w:id="88"/>
      <w:r w:rsidRPr="00EC091E">
        <w:rPr>
          <w:rStyle w:val="spanrvts0"/>
          <w:lang w:val="uk" w:eastAsia="uk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992"/>
        <w:gridCol w:w="6981"/>
      </w:tblGrid>
      <w:tr w:rsidR="00EC091E" w:rsidRPr="00EC091E"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4CC" w:rsidRPr="00EC091E" w:rsidRDefault="00EC091E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89" w:name="n90"/>
            <w:bookmarkEnd w:id="89"/>
            <w:r w:rsidRPr="00EC091E">
              <w:rPr>
                <w:rStyle w:val="spanrvts44"/>
                <w:lang w:val="uk" w:eastAsia="uk"/>
              </w:rPr>
              <w:t>Президент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4CC" w:rsidRPr="00EC091E" w:rsidRDefault="00EC091E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 w:rsidRPr="00EC091E">
              <w:rPr>
                <w:rStyle w:val="spanrvts44"/>
                <w:lang w:val="uk" w:eastAsia="uk"/>
              </w:rPr>
              <w:t>В. ЗЕЛЕНСЬКИЙ</w:t>
            </w:r>
          </w:p>
        </w:tc>
      </w:tr>
      <w:tr w:rsidR="00EC091E" w:rsidRPr="00EC091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4CC" w:rsidRPr="00EC091E" w:rsidRDefault="00EC091E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 w:rsidRPr="00EC091E">
              <w:rPr>
                <w:rStyle w:val="spanrvts44"/>
                <w:lang w:val="uk" w:eastAsia="uk"/>
              </w:rPr>
              <w:t xml:space="preserve">м. Київ </w:t>
            </w:r>
            <w:r w:rsidRPr="00EC091E">
              <w:rPr>
                <w:rStyle w:val="spanrvts44"/>
                <w:lang w:val="uk" w:eastAsia="uk"/>
              </w:rPr>
              <w:br/>
              <w:t xml:space="preserve">16 січня 2024 року </w:t>
            </w:r>
            <w:r w:rsidRPr="00EC091E">
              <w:rPr>
                <w:rStyle w:val="spanrvts44"/>
                <w:lang w:val="uk" w:eastAsia="uk"/>
              </w:rPr>
              <w:br/>
              <w:t>№ 3553-IX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4CC" w:rsidRPr="00EC091E" w:rsidRDefault="009634CC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</w:p>
        </w:tc>
      </w:tr>
      <w:bookmarkEnd w:id="1"/>
    </w:tbl>
    <w:p w:rsidR="009634CC" w:rsidRPr="00EC091E" w:rsidRDefault="009634CC" w:rsidP="00EC091E">
      <w:pPr>
        <w:pStyle w:val="stamp"/>
        <w:rPr>
          <w:lang w:val="uk" w:eastAsia="uk"/>
        </w:rPr>
      </w:pPr>
    </w:p>
    <w:sectPr w:rsidR="009634CC" w:rsidRPr="00EC091E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1C472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EC2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927A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084C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889F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8654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BE07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B68D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F6E8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9634CC"/>
    <w:rsid w:val="00E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7">
    <w:name w:val="rvps7"/>
    <w:basedOn w:val="a"/>
    <w:pPr>
      <w:jc w:val="center"/>
    </w:pPr>
  </w:style>
  <w:style w:type="paragraph" w:customStyle="1" w:styleId="rvps17">
    <w:name w:val="rvps17"/>
    <w:basedOn w:val="a"/>
    <w:pPr>
      <w:spacing w:line="360" w:lineRule="atLeast"/>
      <w:jc w:val="center"/>
    </w:pPr>
  </w:style>
  <w:style w:type="character" w:customStyle="1" w:styleId="spanrvts78">
    <w:name w:val="span_rvts78"/>
    <w:basedOn w:val="a0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a1"/>
    <w:tblPr/>
  </w:style>
  <w:style w:type="paragraph" w:customStyle="1" w:styleId="rvps6">
    <w:name w:val="rvps6"/>
    <w:basedOn w:val="a"/>
    <w:pPr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37">
    <w:name w:val="span_rvts37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character" w:customStyle="1" w:styleId="arvts117">
    <w:name w:val="a_rvts117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  <w:vertAlign w:val="superscript"/>
    </w:rPr>
  </w:style>
  <w:style w:type="paragraph" w:customStyle="1" w:styleId="rvps14">
    <w:name w:val="rvps14"/>
    <w:basedOn w:val="a"/>
  </w:style>
  <w:style w:type="paragraph" w:customStyle="1" w:styleId="rvps12">
    <w:name w:val="rvps12"/>
    <w:basedOn w:val="a"/>
    <w:pPr>
      <w:jc w:val="center"/>
    </w:pPr>
  </w:style>
  <w:style w:type="paragraph" w:customStyle="1" w:styleId="rvps4">
    <w:name w:val="rvps4"/>
    <w:basedOn w:val="a"/>
    <w:pPr>
      <w:jc w:val="center"/>
    </w:p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EC091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7">
    <w:name w:val="rvps7"/>
    <w:basedOn w:val="a"/>
    <w:pPr>
      <w:jc w:val="center"/>
    </w:pPr>
  </w:style>
  <w:style w:type="paragraph" w:customStyle="1" w:styleId="rvps17">
    <w:name w:val="rvps17"/>
    <w:basedOn w:val="a"/>
    <w:pPr>
      <w:spacing w:line="360" w:lineRule="atLeast"/>
      <w:jc w:val="center"/>
    </w:pPr>
  </w:style>
  <w:style w:type="character" w:customStyle="1" w:styleId="spanrvts78">
    <w:name w:val="span_rvts78"/>
    <w:basedOn w:val="a0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a1"/>
    <w:tblPr/>
  </w:style>
  <w:style w:type="paragraph" w:customStyle="1" w:styleId="rvps6">
    <w:name w:val="rvps6"/>
    <w:basedOn w:val="a"/>
    <w:pPr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37">
    <w:name w:val="span_rvts37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character" w:customStyle="1" w:styleId="arvts117">
    <w:name w:val="a_rvts117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  <w:vertAlign w:val="superscript"/>
    </w:rPr>
  </w:style>
  <w:style w:type="paragraph" w:customStyle="1" w:styleId="rvps14">
    <w:name w:val="rvps14"/>
    <w:basedOn w:val="a"/>
  </w:style>
  <w:style w:type="paragraph" w:customStyle="1" w:styleId="rvps12">
    <w:name w:val="rvps12"/>
    <w:basedOn w:val="a"/>
    <w:pPr>
      <w:jc w:val="center"/>
    </w:pPr>
  </w:style>
  <w:style w:type="paragraph" w:customStyle="1" w:styleId="rvps4">
    <w:name w:val="rvps4"/>
    <w:basedOn w:val="a"/>
    <w:pPr>
      <w:jc w:val="center"/>
    </w:p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EC091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27307</Words>
  <Characters>15565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внесення змін до Податкового кодексу України щодо приведення деяких норм у відповідність із Законом України "Про Митний тариф ... | від 16.01.2024 № 3553-IX</vt:lpstr>
    </vt:vector>
  </TitlesOfParts>
  <Company/>
  <LinksUpToDate>false</LinksUpToDate>
  <CharactersWithSpaces>42787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Податкового кодексу України щодо приведення деяких норм у відповідність із Законом України "Про Митний тариф ... | від 16.01.2024 № 3553-IX</dc:title>
  <dc:creator>User</dc:creator>
  <cp:lastModifiedBy>User</cp:lastModifiedBy>
  <cp:revision>2</cp:revision>
  <dcterms:created xsi:type="dcterms:W3CDTF">2024-03-04T08:35:00Z</dcterms:created>
  <dcterms:modified xsi:type="dcterms:W3CDTF">2024-03-04T08:35:00Z</dcterms:modified>
</cp:coreProperties>
</file>